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FB" w:rsidRPr="00F715FB" w:rsidRDefault="00F715FB" w:rsidP="00F715FB">
      <w:pPr>
        <w:pStyle w:val="20"/>
        <w:shd w:val="clear" w:color="auto" w:fill="auto"/>
        <w:spacing w:line="240" w:lineRule="auto"/>
        <w:rPr>
          <w:sz w:val="28"/>
          <w:szCs w:val="28"/>
        </w:rPr>
      </w:pPr>
      <w:bookmarkStart w:id="0" w:name="_GoBack"/>
      <w:bookmarkEnd w:id="0"/>
      <w:r w:rsidRPr="00F715FB">
        <w:rPr>
          <w:sz w:val="28"/>
          <w:szCs w:val="28"/>
        </w:rPr>
        <w:t>ПРОТОКОЛ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rPr>
          <w:rStyle w:val="21"/>
          <w:sz w:val="28"/>
          <w:szCs w:val="28"/>
        </w:rPr>
      </w:pPr>
      <w:r w:rsidRPr="00F715FB">
        <w:rPr>
          <w:sz w:val="28"/>
          <w:szCs w:val="28"/>
        </w:rPr>
        <w:t xml:space="preserve">засідання установчих зборів по формуванню нового </w:t>
      </w:r>
      <w:r w:rsidRPr="00F715FB">
        <w:rPr>
          <w:rStyle w:val="21"/>
          <w:b/>
          <w:sz w:val="28"/>
          <w:szCs w:val="28"/>
        </w:rPr>
        <w:t>складу</w:t>
      </w:r>
      <w:r w:rsidRPr="00F715FB">
        <w:rPr>
          <w:rStyle w:val="21"/>
          <w:sz w:val="28"/>
          <w:szCs w:val="28"/>
        </w:rPr>
        <w:t xml:space="preserve"> </w:t>
      </w:r>
      <w:r w:rsidRPr="00F715FB">
        <w:rPr>
          <w:rStyle w:val="21"/>
          <w:b/>
          <w:sz w:val="28"/>
          <w:szCs w:val="28"/>
        </w:rPr>
        <w:t>Громадської</w:t>
      </w:r>
      <w:r w:rsidRPr="00F715FB">
        <w:rPr>
          <w:rStyle w:val="21"/>
          <w:sz w:val="28"/>
          <w:szCs w:val="28"/>
        </w:rPr>
        <w:t xml:space="preserve"> </w:t>
      </w:r>
      <w:r w:rsidRPr="00F715FB">
        <w:rPr>
          <w:sz w:val="28"/>
          <w:szCs w:val="28"/>
        </w:rPr>
        <w:t xml:space="preserve">ради при Державній міграційній службі </w:t>
      </w:r>
      <w:r w:rsidRPr="00F715FB">
        <w:rPr>
          <w:rStyle w:val="21"/>
          <w:b/>
          <w:sz w:val="28"/>
          <w:szCs w:val="28"/>
        </w:rPr>
        <w:t>України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F715FB" w:rsidRPr="00F715FB" w:rsidRDefault="00F715FB" w:rsidP="00F715FB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F715FB" w:rsidRPr="00F715FB" w:rsidRDefault="00F715FB" w:rsidP="00F715FB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м. Київ, 27.12.2017</w:t>
      </w:r>
      <w:r w:rsidRPr="00F715FB">
        <w:rPr>
          <w:sz w:val="28"/>
          <w:szCs w:val="28"/>
        </w:rPr>
        <w:tab/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Присутні:</w:t>
      </w:r>
    </w:p>
    <w:p w:rsidR="00F715FB" w:rsidRPr="00F715FB" w:rsidRDefault="00F715FB" w:rsidP="00F715FB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715FB">
        <w:rPr>
          <w:sz w:val="28"/>
          <w:szCs w:val="28"/>
        </w:rPr>
        <w:t>Представники 19 інститутів громадянського суспільства.</w:t>
      </w:r>
    </w:p>
    <w:p w:rsidR="00F715FB" w:rsidRDefault="00F715FB" w:rsidP="00F715FB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715FB">
        <w:rPr>
          <w:sz w:val="28"/>
          <w:szCs w:val="28"/>
        </w:rPr>
        <w:t>Представники ініціативної групи ДМС.</w:t>
      </w:r>
    </w:p>
    <w:p w:rsidR="00F715FB" w:rsidRPr="00F715FB" w:rsidRDefault="00F715FB" w:rsidP="00F715FB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715FB" w:rsidRPr="00F715FB" w:rsidRDefault="00F715FB" w:rsidP="00F715FB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F715FB">
        <w:rPr>
          <w:b/>
          <w:sz w:val="28"/>
          <w:szCs w:val="28"/>
        </w:rPr>
        <w:t>ПОРЯДОК ДЕННИЙ:</w:t>
      </w:r>
    </w:p>
    <w:p w:rsidR="00F715FB" w:rsidRPr="00F715FB" w:rsidRDefault="00F715FB" w:rsidP="00F715FB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38"/>
        </w:tabs>
        <w:spacing w:before="0" w:after="0" w:line="240" w:lineRule="auto"/>
        <w:ind w:firstLine="567"/>
        <w:rPr>
          <w:sz w:val="28"/>
          <w:szCs w:val="28"/>
        </w:rPr>
      </w:pPr>
      <w:r w:rsidRPr="00F715FB">
        <w:rPr>
          <w:sz w:val="28"/>
          <w:szCs w:val="28"/>
        </w:rPr>
        <w:t>Відкриття установчих зборів і оголошення результатів реєстрації учасників установчих зборів</w:t>
      </w:r>
    </w:p>
    <w:p w:rsidR="00F715FB" w:rsidRPr="00F715FB" w:rsidRDefault="00F715FB" w:rsidP="00F715FB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240" w:lineRule="auto"/>
        <w:ind w:firstLine="567"/>
        <w:rPr>
          <w:sz w:val="28"/>
          <w:szCs w:val="28"/>
        </w:rPr>
      </w:pPr>
      <w:r w:rsidRPr="00F715FB">
        <w:rPr>
          <w:sz w:val="28"/>
          <w:szCs w:val="28"/>
        </w:rPr>
        <w:t>Обрання робочих органів установчих зборів (склад лічильної комісії, Секретаря установчих зборів, Голову установчих зборів)</w:t>
      </w:r>
    </w:p>
    <w:p w:rsidR="00F715FB" w:rsidRPr="00F715FB" w:rsidRDefault="00F715FB" w:rsidP="00F715FB">
      <w:pPr>
        <w:pStyle w:val="1"/>
        <w:numPr>
          <w:ilvl w:val="0"/>
          <w:numId w:val="1"/>
        </w:numPr>
        <w:shd w:val="clear" w:color="auto" w:fill="auto"/>
        <w:tabs>
          <w:tab w:val="left" w:pos="696"/>
          <w:tab w:val="left" w:pos="980"/>
        </w:tabs>
        <w:spacing w:before="0" w:after="0" w:line="240" w:lineRule="auto"/>
        <w:ind w:firstLine="567"/>
        <w:rPr>
          <w:sz w:val="28"/>
          <w:szCs w:val="28"/>
        </w:rPr>
      </w:pPr>
      <w:r w:rsidRPr="00F715FB">
        <w:rPr>
          <w:sz w:val="28"/>
          <w:szCs w:val="28"/>
        </w:rPr>
        <w:t>Установлення граничної численності складу Громадської ради та способу голосування</w:t>
      </w:r>
    </w:p>
    <w:p w:rsidR="00F715FB" w:rsidRPr="00F715FB" w:rsidRDefault="00F715FB" w:rsidP="00F715FB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firstLine="567"/>
        <w:rPr>
          <w:sz w:val="28"/>
          <w:szCs w:val="28"/>
        </w:rPr>
      </w:pPr>
      <w:r w:rsidRPr="00F715FB">
        <w:rPr>
          <w:sz w:val="28"/>
          <w:szCs w:val="28"/>
        </w:rPr>
        <w:t>Проведення голосування для обрання нового складу Громадської ради</w:t>
      </w:r>
    </w:p>
    <w:p w:rsidR="00F715FB" w:rsidRDefault="00F715FB" w:rsidP="00F715FB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F715FB">
        <w:rPr>
          <w:sz w:val="28"/>
          <w:szCs w:val="28"/>
          <w:lang w:val="ru-RU"/>
        </w:rPr>
        <w:t>Р</w:t>
      </w:r>
      <w:proofErr w:type="spellStart"/>
      <w:proofErr w:type="gramEnd"/>
      <w:r w:rsidRPr="00F715FB">
        <w:rPr>
          <w:sz w:val="28"/>
          <w:szCs w:val="28"/>
        </w:rPr>
        <w:t>ізне</w:t>
      </w:r>
      <w:proofErr w:type="spellEnd"/>
    </w:p>
    <w:p w:rsidR="00F715FB" w:rsidRPr="00F715FB" w:rsidRDefault="00F715FB" w:rsidP="00F715FB">
      <w:pPr>
        <w:pStyle w:val="1"/>
        <w:shd w:val="clear" w:color="auto" w:fill="auto"/>
        <w:tabs>
          <w:tab w:val="left" w:pos="696"/>
        </w:tabs>
        <w:spacing w:before="0" w:after="0" w:line="240" w:lineRule="auto"/>
        <w:ind w:firstLine="0"/>
        <w:rPr>
          <w:sz w:val="28"/>
          <w:szCs w:val="28"/>
        </w:rPr>
      </w:pPr>
    </w:p>
    <w:p w:rsidR="00F715FB" w:rsidRDefault="00F715FB" w:rsidP="00F715FB">
      <w:pPr>
        <w:pStyle w:val="20"/>
        <w:numPr>
          <w:ilvl w:val="0"/>
          <w:numId w:val="2"/>
        </w:numPr>
        <w:shd w:val="clear" w:color="auto" w:fill="auto"/>
        <w:tabs>
          <w:tab w:val="left" w:pos="1396"/>
        </w:tabs>
        <w:spacing w:line="240" w:lineRule="auto"/>
        <w:ind w:firstLine="567"/>
        <w:jc w:val="left"/>
        <w:rPr>
          <w:sz w:val="28"/>
          <w:szCs w:val="28"/>
        </w:rPr>
      </w:pPr>
      <w:r w:rsidRPr="00F715FB">
        <w:rPr>
          <w:sz w:val="28"/>
          <w:szCs w:val="28"/>
        </w:rPr>
        <w:t>СЛУХАЛИ:</w:t>
      </w:r>
    </w:p>
    <w:p w:rsidR="00F715FB" w:rsidRP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Цирулик О.О.</w:t>
      </w:r>
      <w:r>
        <w:rPr>
          <w:sz w:val="28"/>
          <w:szCs w:val="28"/>
        </w:rPr>
        <w:t>, яка</w:t>
      </w:r>
      <w:r w:rsidRPr="00F715FB">
        <w:rPr>
          <w:sz w:val="28"/>
          <w:szCs w:val="28"/>
        </w:rPr>
        <w:t xml:space="preserve"> поінформувала про відповідну підготовчу роботу, проведену ініціативною групою.</w:t>
      </w:r>
    </w:p>
    <w:p w:rsidR="00F715FB" w:rsidRP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Станом на 27.12.2017 року до ініціативної групи надійшли заяви про участь в установчих зборах від 19 інститутів громадянського суспільства, які були відповідним чином зареєстровані. До участі в установчих зборах по формуванню Громадської ради при ДМС запрошено 19 представників інститутів громадянського суспільства.</w:t>
      </w:r>
    </w:p>
    <w:p w:rsid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 xml:space="preserve">На момент проведення установчих зборів для участі в них, зареєструвалися 17 уповноважених представників інститутів громадянського суспільства (1 представник – за довіреністю), які отримали мандати та бюлетень для голосування. Таким чином, порядок підготовки до установчих зборів, визначений Постановою КМУ від 3 листопада 2010 року </w:t>
      </w:r>
      <w:r w:rsidRPr="00F715FB">
        <w:rPr>
          <w:sz w:val="28"/>
          <w:szCs w:val="28"/>
        </w:rPr>
        <w:br/>
        <w:t>№ 996, дотримано, роботу зборів можна розпочати.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ГОЛОСУВАЛИ:</w:t>
      </w:r>
    </w:p>
    <w:p w:rsid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Роботу зборів розпочати: «за» - одноголосно.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ПОСТАНОВИЛИ:</w:t>
      </w:r>
    </w:p>
    <w:p w:rsid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Установчі збори Громадської ради при ДМС вважати відкритими.</w:t>
      </w:r>
    </w:p>
    <w:p w:rsidR="00F715FB" w:rsidRP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715FB" w:rsidRPr="00F715FB" w:rsidRDefault="00F715FB" w:rsidP="00F715FB">
      <w:pPr>
        <w:pStyle w:val="20"/>
        <w:numPr>
          <w:ilvl w:val="0"/>
          <w:numId w:val="2"/>
        </w:numPr>
        <w:shd w:val="clear" w:color="auto" w:fill="auto"/>
        <w:tabs>
          <w:tab w:val="left" w:pos="1406"/>
        </w:tabs>
        <w:spacing w:line="240" w:lineRule="auto"/>
        <w:ind w:firstLine="567"/>
        <w:jc w:val="left"/>
        <w:rPr>
          <w:sz w:val="28"/>
          <w:szCs w:val="28"/>
        </w:rPr>
      </w:pPr>
      <w:r w:rsidRPr="00F715FB">
        <w:rPr>
          <w:sz w:val="28"/>
          <w:szCs w:val="28"/>
        </w:rPr>
        <w:t>СЛУХАЛИ:</w:t>
      </w:r>
    </w:p>
    <w:p w:rsidR="00F715FB" w:rsidRP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Присутніх представників громадянського суспільства з пропозицією щодо обрання лічильної комісії установчих зборів.</w:t>
      </w:r>
    </w:p>
    <w:p w:rsidR="00F715FB" w:rsidRP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Пропозиція:</w:t>
      </w:r>
    </w:p>
    <w:p w:rsid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F715FB">
        <w:rPr>
          <w:sz w:val="28"/>
          <w:szCs w:val="28"/>
        </w:rPr>
        <w:lastRenderedPageBreak/>
        <w:t>Саєнко</w:t>
      </w:r>
      <w:proofErr w:type="spellEnd"/>
      <w:r w:rsidRPr="00F715FB">
        <w:rPr>
          <w:sz w:val="28"/>
          <w:szCs w:val="28"/>
        </w:rPr>
        <w:t xml:space="preserve"> А.В. висунула свою кандидатуру стосовно обрання її головою лічильної комісії.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ГОЛОСУВАЛИ:</w:t>
      </w:r>
    </w:p>
    <w:p w:rsid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 xml:space="preserve">За кандидатуру </w:t>
      </w:r>
      <w:proofErr w:type="spellStart"/>
      <w:r w:rsidRPr="00F715FB">
        <w:rPr>
          <w:sz w:val="28"/>
          <w:szCs w:val="28"/>
        </w:rPr>
        <w:t>Саєнко</w:t>
      </w:r>
      <w:proofErr w:type="spellEnd"/>
      <w:r w:rsidRPr="00F715FB">
        <w:rPr>
          <w:sz w:val="28"/>
          <w:szCs w:val="28"/>
        </w:rPr>
        <w:t xml:space="preserve"> А.В - одноголосно.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ПОСТАНОВИЛИ:</w:t>
      </w:r>
    </w:p>
    <w:p w:rsidR="00F715FB" w:rsidRP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 xml:space="preserve">Затвердити склад лічильної комісії в кількості 1 особи та персонально </w:t>
      </w:r>
      <w:proofErr w:type="spellStart"/>
      <w:r w:rsidRPr="00F715FB">
        <w:rPr>
          <w:sz w:val="28"/>
          <w:szCs w:val="28"/>
        </w:rPr>
        <w:t>Саєнко</w:t>
      </w:r>
      <w:proofErr w:type="spellEnd"/>
      <w:r w:rsidRPr="00F715FB">
        <w:rPr>
          <w:sz w:val="28"/>
          <w:szCs w:val="28"/>
        </w:rPr>
        <w:t xml:space="preserve"> А.В </w:t>
      </w:r>
    </w:p>
    <w:p w:rsidR="00F715FB" w:rsidRDefault="00F715FB" w:rsidP="00F715F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Представники інститутів громадянського суспільства внесли пропозицію обрати секретарем установчих зборів Цирулик О.О.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ГОЛОСУВАЛИ: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«за» - одноголосно.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ПОСТАНОВИЛИ: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Обрати секретарем установчих зборів Цирулик О.О.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Представники інститутів громадянського суспільства внесли пропозицію обрати головою установчих зборів Кошеля Ю.П.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ГОЛОСУВАЛИ: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«за» - одноголосно.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ПОСТАНОВИЛИ: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Обрати головою установчих зборів Кошеля Ю.П.</w:t>
      </w:r>
    </w:p>
    <w:p w:rsid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F715FB" w:rsidRPr="00F715FB" w:rsidRDefault="00F715FB" w:rsidP="00F715FB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40" w:firstLine="660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СЛУХАЛИ: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Учасників установчих зборів стосовно пропозицій щодо визначення граничної чисельності та персонального складу Громадської ради.</w:t>
      </w:r>
    </w:p>
    <w:p w:rsid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Під час обговорення надійшла пропозиція щодо граничної чисельності - 19 осіб. Персональний склад у кількості 19 осіб запропонували погодити пакетом.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F715FB" w:rsidRPr="00F715FB" w:rsidRDefault="00F715FB" w:rsidP="00F715FB">
      <w:pPr>
        <w:pStyle w:val="20"/>
        <w:numPr>
          <w:ilvl w:val="1"/>
          <w:numId w:val="2"/>
        </w:numPr>
        <w:shd w:val="clear" w:color="auto" w:fill="auto"/>
        <w:spacing w:line="240" w:lineRule="auto"/>
        <w:ind w:left="40" w:firstLine="52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ГОЛОСУВАЛИ: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За граничну чисельність 19 членів: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«за» - 19 голосів.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ПОСТАНОВИЛИ: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Затвердити чисельність Громадської ради у кількості 19 членів.</w:t>
      </w:r>
    </w:p>
    <w:p w:rsid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F715FB" w:rsidRPr="00F715FB" w:rsidRDefault="00F715FB" w:rsidP="00F715FB">
      <w:pPr>
        <w:pStyle w:val="20"/>
        <w:numPr>
          <w:ilvl w:val="1"/>
          <w:numId w:val="2"/>
        </w:numPr>
        <w:shd w:val="clear" w:color="auto" w:fill="auto"/>
        <w:spacing w:line="240" w:lineRule="auto"/>
        <w:ind w:left="40" w:firstLine="52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ГОЛОСУВАЛИ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За голосування пакетом за персональний склад Громадської ради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«за» - 19 голосів.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ПОСТАНОВИЛИ: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Голосувати пакетом за персональний склад Громадської ради.</w:t>
      </w:r>
    </w:p>
    <w:p w:rsid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F715FB" w:rsidRPr="00F715FB" w:rsidRDefault="00F715FB" w:rsidP="00F715FB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left="40" w:firstLine="52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СЛУХАЛИ: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F715FB">
        <w:rPr>
          <w:b w:val="0"/>
          <w:sz w:val="28"/>
          <w:szCs w:val="28"/>
        </w:rPr>
        <w:t>Толкач</w:t>
      </w:r>
      <w:proofErr w:type="spellEnd"/>
      <w:r w:rsidRPr="00F715FB">
        <w:rPr>
          <w:b w:val="0"/>
          <w:sz w:val="28"/>
          <w:szCs w:val="28"/>
        </w:rPr>
        <w:t xml:space="preserve"> Д.Д, яка запропонувала обрати до Громадської ради всіх представників громадянського суспільства, які подали в установленому порядку заяви до ініціативної групи.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ГОЛОСУВАЛИ: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За персональний склад: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lastRenderedPageBreak/>
        <w:t>«за» - одноголосно.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ПОСТАНОВИЛИ: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 xml:space="preserve">Затвердити персональний склад Громадської ради у кількості 19 осіб: </w:t>
      </w:r>
      <w:proofErr w:type="spellStart"/>
      <w:r w:rsidRPr="00F715FB">
        <w:rPr>
          <w:b w:val="0"/>
          <w:sz w:val="28"/>
          <w:szCs w:val="28"/>
        </w:rPr>
        <w:t>Афендікова</w:t>
      </w:r>
      <w:proofErr w:type="spellEnd"/>
      <w:r w:rsidRPr="00F715FB">
        <w:rPr>
          <w:b w:val="0"/>
          <w:sz w:val="28"/>
          <w:szCs w:val="28"/>
        </w:rPr>
        <w:t xml:space="preserve"> Г.В., </w:t>
      </w:r>
      <w:proofErr w:type="spellStart"/>
      <w:r w:rsidRPr="00F715FB">
        <w:rPr>
          <w:b w:val="0"/>
          <w:sz w:val="28"/>
          <w:szCs w:val="28"/>
        </w:rPr>
        <w:t>Бачевський</w:t>
      </w:r>
      <w:proofErr w:type="spellEnd"/>
      <w:r w:rsidRPr="00F715FB">
        <w:rPr>
          <w:b w:val="0"/>
          <w:sz w:val="28"/>
          <w:szCs w:val="28"/>
        </w:rPr>
        <w:t xml:space="preserve"> Є.В., Буткевич М.О., </w:t>
      </w:r>
      <w:proofErr w:type="spellStart"/>
      <w:r w:rsidRPr="00F715FB">
        <w:rPr>
          <w:b w:val="0"/>
          <w:sz w:val="28"/>
          <w:szCs w:val="28"/>
        </w:rPr>
        <w:t>Гуржій</w:t>
      </w:r>
      <w:proofErr w:type="spellEnd"/>
      <w:r w:rsidRPr="00F715FB">
        <w:rPr>
          <w:b w:val="0"/>
          <w:sz w:val="28"/>
          <w:szCs w:val="28"/>
        </w:rPr>
        <w:t xml:space="preserve"> Н.Ю., Дрозд І.К., Зарудний М.О., </w:t>
      </w:r>
      <w:proofErr w:type="spellStart"/>
      <w:r w:rsidRPr="00F715FB">
        <w:rPr>
          <w:b w:val="0"/>
          <w:sz w:val="28"/>
          <w:szCs w:val="28"/>
        </w:rPr>
        <w:t>Кондур</w:t>
      </w:r>
      <w:proofErr w:type="spellEnd"/>
      <w:r w:rsidRPr="00F715FB">
        <w:rPr>
          <w:b w:val="0"/>
          <w:sz w:val="28"/>
          <w:szCs w:val="28"/>
        </w:rPr>
        <w:t xml:space="preserve"> Ю.Д., </w:t>
      </w:r>
      <w:proofErr w:type="spellStart"/>
      <w:r w:rsidRPr="00F715FB">
        <w:rPr>
          <w:b w:val="0"/>
          <w:sz w:val="28"/>
          <w:szCs w:val="28"/>
        </w:rPr>
        <w:t>Кошель</w:t>
      </w:r>
      <w:proofErr w:type="spellEnd"/>
      <w:r w:rsidRPr="00F715FB">
        <w:rPr>
          <w:b w:val="0"/>
          <w:sz w:val="28"/>
          <w:szCs w:val="28"/>
        </w:rPr>
        <w:t xml:space="preserve"> Ю.П., Омельченко Г.Р., </w:t>
      </w:r>
      <w:r>
        <w:rPr>
          <w:b w:val="0"/>
          <w:sz w:val="28"/>
          <w:szCs w:val="28"/>
        </w:rPr>
        <w:br/>
      </w:r>
      <w:r w:rsidRPr="00F715FB">
        <w:rPr>
          <w:b w:val="0"/>
          <w:sz w:val="28"/>
          <w:szCs w:val="28"/>
        </w:rPr>
        <w:t xml:space="preserve">Омельченко Р.В., </w:t>
      </w:r>
      <w:proofErr w:type="spellStart"/>
      <w:r w:rsidRPr="00F715FB">
        <w:rPr>
          <w:b w:val="0"/>
          <w:sz w:val="28"/>
          <w:szCs w:val="28"/>
        </w:rPr>
        <w:t>Парака</w:t>
      </w:r>
      <w:proofErr w:type="spellEnd"/>
      <w:r w:rsidRPr="00F715FB">
        <w:rPr>
          <w:b w:val="0"/>
          <w:sz w:val="28"/>
          <w:szCs w:val="28"/>
        </w:rPr>
        <w:t xml:space="preserve"> Н.А., Поєдинок О.Р., </w:t>
      </w:r>
      <w:proofErr w:type="spellStart"/>
      <w:r w:rsidRPr="00F715FB">
        <w:rPr>
          <w:b w:val="0"/>
          <w:sz w:val="28"/>
          <w:szCs w:val="28"/>
        </w:rPr>
        <w:t>Саєнко</w:t>
      </w:r>
      <w:proofErr w:type="spellEnd"/>
      <w:r w:rsidRPr="00F715FB">
        <w:rPr>
          <w:b w:val="0"/>
          <w:sz w:val="28"/>
          <w:szCs w:val="28"/>
        </w:rPr>
        <w:t xml:space="preserve"> А.В., Скрипник О.С., </w:t>
      </w:r>
      <w:proofErr w:type="spellStart"/>
      <w:r w:rsidRPr="00F715FB">
        <w:rPr>
          <w:b w:val="0"/>
          <w:sz w:val="28"/>
          <w:szCs w:val="28"/>
        </w:rPr>
        <w:t>Стоєв</w:t>
      </w:r>
      <w:proofErr w:type="spellEnd"/>
      <w:r w:rsidRPr="00F715FB">
        <w:rPr>
          <w:b w:val="0"/>
          <w:sz w:val="28"/>
          <w:szCs w:val="28"/>
        </w:rPr>
        <w:t xml:space="preserve"> О.О., </w:t>
      </w:r>
      <w:proofErr w:type="spellStart"/>
      <w:r w:rsidRPr="00F715FB">
        <w:rPr>
          <w:b w:val="0"/>
          <w:sz w:val="28"/>
          <w:szCs w:val="28"/>
        </w:rPr>
        <w:t>Супруновський</w:t>
      </w:r>
      <w:proofErr w:type="spellEnd"/>
      <w:r w:rsidRPr="00F715FB">
        <w:rPr>
          <w:b w:val="0"/>
          <w:sz w:val="28"/>
          <w:szCs w:val="28"/>
        </w:rPr>
        <w:t xml:space="preserve"> І.П., </w:t>
      </w:r>
      <w:proofErr w:type="spellStart"/>
      <w:r w:rsidRPr="00F715FB">
        <w:rPr>
          <w:b w:val="0"/>
          <w:sz w:val="28"/>
          <w:szCs w:val="28"/>
        </w:rPr>
        <w:t>Сушко</w:t>
      </w:r>
      <w:proofErr w:type="spellEnd"/>
      <w:r w:rsidRPr="00F715FB">
        <w:rPr>
          <w:b w:val="0"/>
          <w:sz w:val="28"/>
          <w:szCs w:val="28"/>
        </w:rPr>
        <w:t xml:space="preserve"> І.М., </w:t>
      </w:r>
      <w:proofErr w:type="spellStart"/>
      <w:r w:rsidRPr="00F715FB">
        <w:rPr>
          <w:b w:val="0"/>
          <w:sz w:val="28"/>
          <w:szCs w:val="28"/>
        </w:rPr>
        <w:t>Толкач</w:t>
      </w:r>
      <w:proofErr w:type="spellEnd"/>
      <w:r w:rsidRPr="00F715FB">
        <w:rPr>
          <w:b w:val="0"/>
          <w:sz w:val="28"/>
          <w:szCs w:val="28"/>
        </w:rPr>
        <w:t xml:space="preserve"> Д.Д., </w:t>
      </w:r>
      <w:proofErr w:type="spellStart"/>
      <w:r w:rsidRPr="00F715FB">
        <w:rPr>
          <w:b w:val="0"/>
          <w:sz w:val="28"/>
          <w:szCs w:val="28"/>
        </w:rPr>
        <w:t>Тунда</w:t>
      </w:r>
      <w:proofErr w:type="spellEnd"/>
      <w:r w:rsidRPr="00F715FB">
        <w:rPr>
          <w:b w:val="0"/>
          <w:sz w:val="28"/>
          <w:szCs w:val="28"/>
        </w:rPr>
        <w:t xml:space="preserve"> Т.О.</w:t>
      </w:r>
    </w:p>
    <w:p w:rsid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F715FB" w:rsidRPr="00F715FB" w:rsidRDefault="00F715FB" w:rsidP="00F715FB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40" w:firstLine="660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СЛУХАЛИ: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Кошеля Ю.П., щодо проведення першого засідання Громадської ради після засідання установчих зборів по формуванню нового складу Громадської ради при Державній міграційній службі України.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ГОЛОСУВАЛИ: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«за» - одноголосно.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ПОСТАНОВИЛИ:</w:t>
      </w:r>
    </w:p>
    <w:p w:rsidR="00F715FB" w:rsidRPr="00F715FB" w:rsidRDefault="00F715FB" w:rsidP="00F715F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15FB">
        <w:rPr>
          <w:b w:val="0"/>
          <w:sz w:val="28"/>
          <w:szCs w:val="28"/>
        </w:rPr>
        <w:t>Провести перше засідання Громадської ради при ДМС</w:t>
      </w:r>
      <w:r>
        <w:rPr>
          <w:b w:val="0"/>
          <w:sz w:val="28"/>
          <w:szCs w:val="28"/>
        </w:rPr>
        <w:t xml:space="preserve"> 27.12.2017 </w:t>
      </w:r>
    </w:p>
    <w:p w:rsidR="00DB7435" w:rsidRPr="00F715FB" w:rsidRDefault="00DB7435" w:rsidP="00F715FB">
      <w:pPr>
        <w:ind w:firstLine="567"/>
        <w:rPr>
          <w:szCs w:val="28"/>
        </w:rPr>
      </w:pPr>
    </w:p>
    <w:sectPr w:rsidR="00DB7435" w:rsidRPr="00F715FB" w:rsidSect="005371C3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958"/>
    <w:multiLevelType w:val="multilevel"/>
    <w:tmpl w:val="8ED62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25A3C"/>
    <w:multiLevelType w:val="multilevel"/>
    <w:tmpl w:val="37BA4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FB"/>
    <w:rsid w:val="005371C3"/>
    <w:rsid w:val="00AA1726"/>
    <w:rsid w:val="00DB7435"/>
    <w:rsid w:val="00F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15FB"/>
    <w:rPr>
      <w:rFonts w:eastAsia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715FB"/>
    <w:rPr>
      <w:rFonts w:eastAsia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1"/>
    <w:rsid w:val="00F715FB"/>
    <w:rPr>
      <w:rFonts w:eastAsia="Times New Roman" w:cs="Times New Roman"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5FB"/>
    <w:pPr>
      <w:widowControl w:val="0"/>
      <w:shd w:val="clear" w:color="auto" w:fill="FFFFFF"/>
      <w:spacing w:line="264" w:lineRule="exact"/>
      <w:jc w:val="center"/>
    </w:pPr>
    <w:rPr>
      <w:rFonts w:eastAsia="Times New Roman" w:cs="Times New Roman"/>
      <w:b/>
      <w:bCs/>
      <w:spacing w:val="6"/>
      <w:sz w:val="20"/>
      <w:szCs w:val="20"/>
    </w:rPr>
  </w:style>
  <w:style w:type="paragraph" w:customStyle="1" w:styleId="1">
    <w:name w:val="Основной текст1"/>
    <w:basedOn w:val="a"/>
    <w:link w:val="a3"/>
    <w:rsid w:val="00F715FB"/>
    <w:pPr>
      <w:widowControl w:val="0"/>
      <w:shd w:val="clear" w:color="auto" w:fill="FFFFFF"/>
      <w:spacing w:before="240" w:after="300" w:line="0" w:lineRule="atLeast"/>
      <w:ind w:hanging="340"/>
    </w:pPr>
    <w:rPr>
      <w:rFonts w:eastAsia="Times New Roman" w:cs="Times New Roman"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15FB"/>
    <w:rPr>
      <w:rFonts w:eastAsia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715FB"/>
    <w:rPr>
      <w:rFonts w:eastAsia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1"/>
    <w:rsid w:val="00F715FB"/>
    <w:rPr>
      <w:rFonts w:eastAsia="Times New Roman" w:cs="Times New Roman"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5FB"/>
    <w:pPr>
      <w:widowControl w:val="0"/>
      <w:shd w:val="clear" w:color="auto" w:fill="FFFFFF"/>
      <w:spacing w:line="264" w:lineRule="exact"/>
      <w:jc w:val="center"/>
    </w:pPr>
    <w:rPr>
      <w:rFonts w:eastAsia="Times New Roman" w:cs="Times New Roman"/>
      <w:b/>
      <w:bCs/>
      <w:spacing w:val="6"/>
      <w:sz w:val="20"/>
      <w:szCs w:val="20"/>
    </w:rPr>
  </w:style>
  <w:style w:type="paragraph" w:customStyle="1" w:styleId="1">
    <w:name w:val="Основной текст1"/>
    <w:basedOn w:val="a"/>
    <w:link w:val="a3"/>
    <w:rsid w:val="00F715FB"/>
    <w:pPr>
      <w:widowControl w:val="0"/>
      <w:shd w:val="clear" w:color="auto" w:fill="FFFFFF"/>
      <w:spacing w:before="240" w:after="300" w:line="0" w:lineRule="atLeast"/>
      <w:ind w:hanging="340"/>
    </w:pPr>
    <w:rPr>
      <w:rFonts w:eastAsia="Times New Roman" w:cs="Times New Roman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A8BC-A82E-489D-92B1-613E2B39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2448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2018-01-19T14:09:00Z</dcterms:created>
  <dcterms:modified xsi:type="dcterms:W3CDTF">2018-01-19T14:09:00Z</dcterms:modified>
</cp:coreProperties>
</file>