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40F30" w14:textId="21CFD6C1" w:rsidR="006A5A10" w:rsidRPr="001C5C69" w:rsidRDefault="006A5A10" w:rsidP="006A5A10">
      <w:pPr>
        <w:jc w:val="right"/>
        <w:rPr>
          <w:rFonts w:asciiTheme="majorBidi" w:hAnsiTheme="majorBidi" w:cstheme="majorBidi"/>
          <w:i/>
          <w:iCs/>
          <w:sz w:val="28"/>
          <w:szCs w:val="28"/>
          <w:lang w:val="uk-UA"/>
        </w:rPr>
      </w:pPr>
      <w:bookmarkStart w:id="0" w:name="_GoBack"/>
      <w:bookmarkEnd w:id="0"/>
      <w:r w:rsidRPr="001C5C69">
        <w:rPr>
          <w:rFonts w:asciiTheme="majorBidi" w:hAnsiTheme="majorBidi" w:cstheme="majorBidi"/>
          <w:i/>
          <w:iCs/>
          <w:sz w:val="28"/>
          <w:szCs w:val="28"/>
          <w:lang w:val="uk-UA"/>
        </w:rPr>
        <w:t>проєкт</w:t>
      </w:r>
    </w:p>
    <w:p w14:paraId="659F5F70" w14:textId="77777777" w:rsidR="006A5A10" w:rsidRDefault="006A5A10" w:rsidP="00FA6677">
      <w:pPr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</w:p>
    <w:p w14:paraId="7EE16C9C" w14:textId="714E5853" w:rsidR="009A77CB" w:rsidRDefault="009A77CB" w:rsidP="00FA6677">
      <w:pPr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>М</w:t>
      </w:r>
      <w:r w:rsidR="007B12D2">
        <w:rPr>
          <w:rFonts w:asciiTheme="majorBidi" w:hAnsiTheme="majorBidi" w:cstheme="majorBidi"/>
          <w:b/>
          <w:bCs/>
          <w:sz w:val="28"/>
          <w:szCs w:val="28"/>
          <w:lang w:val="uk-UA"/>
        </w:rPr>
        <w:t>одель</w:t>
      </w: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</w:t>
      </w:r>
      <w:r w:rsidR="00373C77" w:rsidRPr="004729AF">
        <w:rPr>
          <w:rFonts w:asciiTheme="majorBidi" w:hAnsiTheme="majorBidi" w:cstheme="majorBidi"/>
          <w:b/>
          <w:bCs/>
          <w:sz w:val="28"/>
          <w:szCs w:val="28"/>
          <w:lang w:val="uk-UA"/>
        </w:rPr>
        <w:t>розвитку</w:t>
      </w:r>
      <w:r w:rsidR="003B6804" w:rsidRPr="004729AF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</w:t>
      </w:r>
    </w:p>
    <w:p w14:paraId="05450549" w14:textId="7B8D82D7" w:rsidR="00111929" w:rsidRDefault="00111929" w:rsidP="00FA6677">
      <w:pPr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територіальних органів </w:t>
      </w:r>
    </w:p>
    <w:p w14:paraId="412C8833" w14:textId="5CFD8786" w:rsidR="00822366" w:rsidRPr="004729AF" w:rsidRDefault="003B6804" w:rsidP="00FA6677">
      <w:pPr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4729AF">
        <w:rPr>
          <w:rFonts w:asciiTheme="majorBidi" w:hAnsiTheme="majorBidi" w:cstheme="majorBidi"/>
          <w:b/>
          <w:bCs/>
          <w:sz w:val="28"/>
          <w:szCs w:val="28"/>
          <w:lang w:val="uk-UA"/>
        </w:rPr>
        <w:t>Державної міграційної служби України</w:t>
      </w:r>
    </w:p>
    <w:p w14:paraId="6471E072" w14:textId="77777777" w:rsidR="00822366" w:rsidRPr="004729AF" w:rsidRDefault="00822366" w:rsidP="00FA6677">
      <w:pPr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14:paraId="7FBC6009" w14:textId="776998CD" w:rsidR="006256C8" w:rsidRPr="004729AF" w:rsidRDefault="006256C8" w:rsidP="00FA667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917EB48" w14:textId="5CDC3E55" w:rsidR="00431D62" w:rsidRPr="004729AF" w:rsidRDefault="00FA6677" w:rsidP="00BC460B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І. </w:t>
      </w:r>
      <w:r w:rsidR="00431D62" w:rsidRPr="004729AF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Загальний опис</w:t>
      </w:r>
      <w:r w:rsidR="00AD4156" w:rsidRPr="004729A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ситуації</w:t>
      </w:r>
    </w:p>
    <w:p w14:paraId="2485AA47" w14:textId="77777777" w:rsidR="00AC4321" w:rsidRPr="004729AF" w:rsidRDefault="00AC4321" w:rsidP="00BC460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9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Державна міграційна служба України (ДМС) </w:t>
      </w:r>
      <w:r w:rsidRPr="004729AF">
        <w:rPr>
          <w:rFonts w:ascii="Times New Roman" w:hAnsi="Times New Roman" w:cs="Times New Roman"/>
          <w:sz w:val="28"/>
          <w:szCs w:val="28"/>
          <w:lang w:val="uk-UA"/>
        </w:rPr>
        <w:t>є центральним органом виконавчої влади, діяльність якого спрямовується та координується Кабінетом Міністрів України через Міністра внутрішніх справ і який реалізує державну політику у сферах міграції (імміграції та еміграції), у тому числі протидії нелегальній (незаконній) міграції, громадянства, реєстрації фізичних осіб, біженців та інших визначених законодавством категорій мігрантів.</w:t>
      </w:r>
    </w:p>
    <w:p w14:paraId="78BD2550" w14:textId="2FBD2F8E" w:rsidR="00822366" w:rsidRPr="004729AF" w:rsidRDefault="009A63E7" w:rsidP="00BC460B">
      <w:pPr>
        <w:spacing w:after="120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На сьогодні</w:t>
      </w:r>
      <w:r w:rsidR="00AC4321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ДМС має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таку </w:t>
      </w:r>
      <w:r w:rsidR="00AC4321" w:rsidRPr="004729AF">
        <w:rPr>
          <w:rFonts w:asciiTheme="majorBidi" w:hAnsiTheme="majorBidi" w:cstheme="majorBidi"/>
          <w:sz w:val="28"/>
          <w:szCs w:val="28"/>
          <w:lang w:val="uk-UA"/>
        </w:rPr>
        <w:t>структуру</w:t>
      </w:r>
      <w:r w:rsidR="00735C05" w:rsidRPr="004729AF">
        <w:rPr>
          <w:rFonts w:asciiTheme="majorBidi" w:hAnsiTheme="majorBidi" w:cstheme="majorBidi"/>
          <w:sz w:val="28"/>
          <w:szCs w:val="28"/>
          <w:lang w:val="uk-UA"/>
        </w:rPr>
        <w:t>:</w:t>
      </w:r>
    </w:p>
    <w:p w14:paraId="0B4D6B92" w14:textId="13BF36CE" w:rsidR="00822366" w:rsidRPr="004729AF" w:rsidRDefault="00735C05" w:rsidP="00BC460B">
      <w:pPr>
        <w:spacing w:after="120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729AF">
        <w:rPr>
          <w:rFonts w:asciiTheme="majorBidi" w:hAnsiTheme="majorBidi" w:cstheme="majorBidi"/>
          <w:sz w:val="28"/>
          <w:szCs w:val="28"/>
          <w:lang w:val="uk-UA"/>
        </w:rPr>
        <w:t>апарат</w:t>
      </w:r>
      <w:r w:rsidR="00822366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ДМС </w:t>
      </w:r>
      <w:r w:rsidR="009A63E7">
        <w:rPr>
          <w:rFonts w:asciiTheme="majorBidi" w:hAnsiTheme="majorBidi" w:cstheme="majorBidi"/>
          <w:sz w:val="28"/>
          <w:szCs w:val="28"/>
          <w:lang w:val="uk-UA"/>
        </w:rPr>
        <w:t>–</w:t>
      </w:r>
      <w:r w:rsidR="00822366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>організовує</w:t>
      </w:r>
      <w:r w:rsidR="00822366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>реалізацію</w:t>
      </w:r>
      <w:r w:rsidR="00A06948">
        <w:rPr>
          <w:rFonts w:asciiTheme="majorBidi" w:hAnsiTheme="majorBidi" w:cstheme="majorBidi"/>
          <w:sz w:val="28"/>
          <w:szCs w:val="28"/>
          <w:lang w:val="uk-UA"/>
        </w:rPr>
        <w:t xml:space="preserve"> державної політики у сфері міграції</w:t>
      </w:r>
      <w:r w:rsidR="00822366" w:rsidRPr="004729AF">
        <w:rPr>
          <w:rFonts w:asciiTheme="majorBidi" w:hAnsiTheme="majorBidi" w:cstheme="majorBidi"/>
          <w:sz w:val="28"/>
          <w:szCs w:val="28"/>
          <w:lang w:val="uk-UA"/>
        </w:rPr>
        <w:t>;</w:t>
      </w:r>
    </w:p>
    <w:p w14:paraId="34247D1B" w14:textId="604B81BE" w:rsidR="00822366" w:rsidRPr="004729AF" w:rsidRDefault="00822366" w:rsidP="00BC460B">
      <w:pPr>
        <w:spacing w:after="120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2A7B71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24 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>територіальн</w:t>
      </w:r>
      <w:r w:rsidR="00735C05" w:rsidRPr="004729AF">
        <w:rPr>
          <w:rFonts w:asciiTheme="majorBidi" w:hAnsiTheme="majorBidi" w:cstheme="majorBidi"/>
          <w:sz w:val="28"/>
          <w:szCs w:val="28"/>
          <w:lang w:val="uk-UA"/>
        </w:rPr>
        <w:t>і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 орган</w:t>
      </w:r>
      <w:r w:rsidR="00735C05" w:rsidRPr="004729AF">
        <w:rPr>
          <w:rFonts w:asciiTheme="majorBidi" w:hAnsiTheme="majorBidi" w:cstheme="majorBidi"/>
          <w:sz w:val="28"/>
          <w:szCs w:val="28"/>
          <w:lang w:val="uk-UA"/>
        </w:rPr>
        <w:t>и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9A63E7">
        <w:rPr>
          <w:rFonts w:asciiTheme="majorBidi" w:hAnsiTheme="majorBidi" w:cstheme="majorBidi"/>
          <w:sz w:val="28"/>
          <w:szCs w:val="28"/>
          <w:lang w:val="uk-UA"/>
        </w:rPr>
        <w:t>–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 функціонують </w:t>
      </w:r>
      <w:r w:rsidR="00D139C9" w:rsidRPr="004729AF">
        <w:rPr>
          <w:rFonts w:asciiTheme="majorBidi" w:hAnsiTheme="majorBidi" w:cstheme="majorBidi"/>
          <w:sz w:val="28"/>
          <w:szCs w:val="28"/>
          <w:lang w:val="uk-UA"/>
        </w:rPr>
        <w:t xml:space="preserve">в місті Києві та 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>обласних центрах</w:t>
      </w:r>
      <w:r w:rsidR="00D139C9" w:rsidRPr="004729AF">
        <w:rPr>
          <w:rFonts w:asciiTheme="majorBidi" w:hAnsiTheme="majorBidi" w:cstheme="majorBidi"/>
          <w:sz w:val="28"/>
          <w:szCs w:val="28"/>
          <w:lang w:val="uk-UA"/>
        </w:rPr>
        <w:t>,</w:t>
      </w:r>
      <w:r w:rsidR="00735C05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організовують </w:t>
      </w:r>
      <w:r w:rsidR="002A7B71">
        <w:rPr>
          <w:rFonts w:asciiTheme="majorBidi" w:hAnsiTheme="majorBidi" w:cstheme="majorBidi"/>
          <w:sz w:val="28"/>
          <w:szCs w:val="28"/>
          <w:lang w:val="uk-UA"/>
        </w:rPr>
        <w:t>та</w:t>
      </w:r>
      <w:r w:rsidR="00735C05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забезпечують реалізацію покладених на </w:t>
      </w:r>
      <w:r w:rsidR="00A06948">
        <w:rPr>
          <w:rFonts w:asciiTheme="majorBidi" w:hAnsiTheme="majorBidi" w:cstheme="majorBidi"/>
          <w:sz w:val="28"/>
          <w:szCs w:val="28"/>
          <w:lang w:val="uk-UA"/>
        </w:rPr>
        <w:t>ДМС</w:t>
      </w:r>
      <w:r w:rsidR="00735C05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завдань і </w:t>
      </w:r>
      <w:r w:rsidR="00A06948">
        <w:rPr>
          <w:rFonts w:asciiTheme="majorBidi" w:hAnsiTheme="majorBidi" w:cstheme="majorBidi"/>
          <w:sz w:val="28"/>
          <w:szCs w:val="28"/>
          <w:lang w:val="uk-UA"/>
        </w:rPr>
        <w:t>повноважень</w:t>
      </w:r>
      <w:r w:rsidR="00735C05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в окремих регіонах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>;</w:t>
      </w:r>
    </w:p>
    <w:p w14:paraId="5705B21B" w14:textId="77777777" w:rsidR="00900E14" w:rsidRDefault="00822366" w:rsidP="00BC460B">
      <w:pPr>
        <w:spacing w:after="120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2A7B71">
        <w:rPr>
          <w:rFonts w:asciiTheme="majorBidi" w:hAnsiTheme="majorBidi" w:cstheme="majorBidi"/>
          <w:b/>
          <w:bCs/>
          <w:sz w:val="28"/>
          <w:szCs w:val="28"/>
          <w:lang w:val="uk-UA"/>
        </w:rPr>
        <w:t>574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 територіальн</w:t>
      </w:r>
      <w:r w:rsidR="00735C05" w:rsidRPr="004729AF">
        <w:rPr>
          <w:rFonts w:asciiTheme="majorBidi" w:hAnsiTheme="majorBidi" w:cstheme="majorBidi"/>
          <w:sz w:val="28"/>
          <w:szCs w:val="28"/>
          <w:lang w:val="uk-UA"/>
        </w:rPr>
        <w:t>і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 підрозділ</w:t>
      </w:r>
      <w:r w:rsidR="00735C05" w:rsidRPr="004729AF">
        <w:rPr>
          <w:rFonts w:asciiTheme="majorBidi" w:hAnsiTheme="majorBidi" w:cstheme="majorBidi"/>
          <w:sz w:val="28"/>
          <w:szCs w:val="28"/>
          <w:lang w:val="uk-UA"/>
        </w:rPr>
        <w:t>и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9A63E7">
        <w:rPr>
          <w:rFonts w:asciiTheme="majorBidi" w:hAnsiTheme="majorBidi" w:cstheme="majorBidi"/>
          <w:sz w:val="28"/>
          <w:szCs w:val="28"/>
          <w:lang w:val="uk-UA"/>
        </w:rPr>
        <w:t>–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 функціонують </w:t>
      </w:r>
      <w:r w:rsidR="009A63E7">
        <w:rPr>
          <w:rFonts w:asciiTheme="majorBidi" w:hAnsiTheme="majorBidi" w:cstheme="majorBidi"/>
          <w:sz w:val="28"/>
          <w:szCs w:val="28"/>
          <w:lang w:val="uk-UA"/>
        </w:rPr>
        <w:t>у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 районах, містах</w:t>
      </w:r>
      <w:r w:rsidR="00AD4156" w:rsidRPr="004729AF">
        <w:rPr>
          <w:rFonts w:asciiTheme="majorBidi" w:hAnsiTheme="majorBidi" w:cstheme="majorBidi"/>
          <w:sz w:val="28"/>
          <w:szCs w:val="28"/>
          <w:lang w:val="uk-UA"/>
        </w:rPr>
        <w:t xml:space="preserve">, селищах 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>та в районах у містах</w:t>
      </w:r>
      <w:r w:rsidR="00900E14">
        <w:rPr>
          <w:rFonts w:asciiTheme="majorBidi" w:hAnsiTheme="majorBidi" w:cstheme="majorBidi"/>
          <w:sz w:val="28"/>
          <w:szCs w:val="28"/>
          <w:lang w:val="uk-UA"/>
        </w:rPr>
        <w:t>;</w:t>
      </w:r>
    </w:p>
    <w:p w14:paraId="169C8A1F" w14:textId="346BFCC0" w:rsidR="00B56402" w:rsidRDefault="00B56402" w:rsidP="00BC460B">
      <w:pPr>
        <w:spacing w:after="120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2A7B71">
        <w:rPr>
          <w:rFonts w:asciiTheme="majorBidi" w:hAnsiTheme="majorBidi" w:cstheme="majorBidi"/>
          <w:b/>
          <w:bCs/>
          <w:sz w:val="28"/>
          <w:szCs w:val="28"/>
          <w:lang w:val="uk-UA"/>
        </w:rPr>
        <w:t>3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пункти тимчасового перебування іноземців та осіб без громадянства - </w:t>
      </w:r>
      <w:r w:rsidRPr="00B56402">
        <w:rPr>
          <w:rFonts w:asciiTheme="majorBidi" w:hAnsiTheme="majorBidi" w:cstheme="majorBidi"/>
          <w:sz w:val="28"/>
          <w:szCs w:val="28"/>
          <w:lang w:val="uk-UA"/>
        </w:rPr>
        <w:t>державн</w:t>
      </w:r>
      <w:r>
        <w:rPr>
          <w:rFonts w:asciiTheme="majorBidi" w:hAnsiTheme="majorBidi" w:cstheme="majorBidi"/>
          <w:sz w:val="28"/>
          <w:szCs w:val="28"/>
          <w:lang w:val="uk-UA"/>
        </w:rPr>
        <w:t>і</w:t>
      </w:r>
      <w:r w:rsidRPr="00B56402">
        <w:rPr>
          <w:rFonts w:asciiTheme="majorBidi" w:hAnsiTheme="majorBidi" w:cstheme="majorBidi"/>
          <w:sz w:val="28"/>
          <w:szCs w:val="28"/>
          <w:lang w:val="uk-UA"/>
        </w:rPr>
        <w:t xml:space="preserve"> установи, що призначені для тимчасового тримання іноземців та осіб без громадянства</w:t>
      </w:r>
      <w:r>
        <w:rPr>
          <w:rFonts w:asciiTheme="majorBidi" w:hAnsiTheme="majorBidi" w:cstheme="majorBidi"/>
          <w:sz w:val="28"/>
          <w:szCs w:val="28"/>
          <w:lang w:val="uk-UA"/>
        </w:rPr>
        <w:t>;</w:t>
      </w:r>
    </w:p>
    <w:p w14:paraId="78BA8F4E" w14:textId="557D2158" w:rsidR="00900E14" w:rsidRDefault="00B56402" w:rsidP="00BC460B">
      <w:pPr>
        <w:spacing w:after="120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2A7B71">
        <w:rPr>
          <w:rFonts w:asciiTheme="majorBidi" w:hAnsiTheme="majorBidi" w:cstheme="majorBidi"/>
          <w:b/>
          <w:bCs/>
          <w:sz w:val="28"/>
          <w:szCs w:val="28"/>
          <w:lang w:val="uk-UA"/>
        </w:rPr>
        <w:t>3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пункти тимчасового розміщення біженців  </w:t>
      </w:r>
      <w:r w:rsidR="00900E14">
        <w:rPr>
          <w:rFonts w:asciiTheme="majorBidi" w:hAnsiTheme="majorBidi" w:cstheme="majorBidi"/>
          <w:sz w:val="28"/>
          <w:szCs w:val="28"/>
          <w:lang w:val="uk-UA"/>
        </w:rPr>
        <w:t>-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B56402">
        <w:rPr>
          <w:rFonts w:asciiTheme="majorBidi" w:hAnsiTheme="majorBidi" w:cstheme="majorBidi"/>
          <w:sz w:val="28"/>
          <w:szCs w:val="28"/>
          <w:lang w:val="uk-UA"/>
        </w:rPr>
        <w:t>місц</w:t>
      </w:r>
      <w:r w:rsidR="002A7B71">
        <w:rPr>
          <w:rFonts w:asciiTheme="majorBidi" w:hAnsiTheme="majorBidi" w:cstheme="majorBidi"/>
          <w:sz w:val="28"/>
          <w:szCs w:val="28"/>
          <w:lang w:val="uk-UA"/>
        </w:rPr>
        <w:t>я</w:t>
      </w:r>
      <w:r w:rsidRPr="00B56402">
        <w:rPr>
          <w:rFonts w:asciiTheme="majorBidi" w:hAnsiTheme="majorBidi" w:cstheme="majorBidi"/>
          <w:sz w:val="28"/>
          <w:szCs w:val="28"/>
          <w:lang w:val="uk-UA"/>
        </w:rPr>
        <w:t xml:space="preserve"> тимчасового розміщення осіб, які подали заяву про визнання біженцем або особою, яка потребує додаткового захисту</w:t>
      </w:r>
      <w:r w:rsidR="00900E14">
        <w:rPr>
          <w:rFonts w:asciiTheme="majorBidi" w:hAnsiTheme="majorBidi" w:cstheme="majorBidi"/>
          <w:sz w:val="28"/>
          <w:szCs w:val="28"/>
          <w:lang w:val="uk-UA"/>
        </w:rPr>
        <w:t>;</w:t>
      </w:r>
    </w:p>
    <w:p w14:paraId="76E05011" w14:textId="7845FB7F" w:rsidR="00822366" w:rsidRPr="007B12D2" w:rsidRDefault="00014638" w:rsidP="007B12D2">
      <w:pPr>
        <w:spacing w:after="120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014638">
        <w:rPr>
          <w:rFonts w:asciiTheme="majorBidi" w:hAnsiTheme="majorBidi" w:cstheme="majorBidi"/>
          <w:b/>
          <w:bCs/>
          <w:sz w:val="28"/>
          <w:szCs w:val="28"/>
          <w:lang w:val="uk-UA"/>
        </w:rPr>
        <w:t>1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B56402">
        <w:rPr>
          <w:rFonts w:asciiTheme="majorBidi" w:hAnsiTheme="majorBidi" w:cstheme="majorBidi"/>
          <w:sz w:val="28"/>
          <w:szCs w:val="28"/>
          <w:lang w:val="uk-UA"/>
        </w:rPr>
        <w:t>ц</w:t>
      </w:r>
      <w:r w:rsidR="00B56402" w:rsidRPr="00B56402">
        <w:rPr>
          <w:rFonts w:asciiTheme="majorBidi" w:hAnsiTheme="majorBidi" w:cstheme="majorBidi"/>
          <w:sz w:val="28"/>
          <w:szCs w:val="28"/>
          <w:lang w:val="uk-UA"/>
        </w:rPr>
        <w:t>ентр соціальної інтеграції біженців та осіб, які потребують додаткового або тимчасового захисту</w:t>
      </w:r>
      <w:r w:rsidR="007B12D2">
        <w:rPr>
          <w:rFonts w:asciiTheme="majorBidi" w:hAnsiTheme="majorBidi" w:cstheme="majorBidi"/>
          <w:sz w:val="28"/>
          <w:szCs w:val="28"/>
          <w:lang w:val="uk-UA"/>
        </w:rPr>
        <w:t xml:space="preserve"> - </w:t>
      </w:r>
      <w:r w:rsidR="007B12D2" w:rsidRPr="007B12D2">
        <w:rPr>
          <w:rFonts w:asciiTheme="majorBidi" w:hAnsiTheme="majorBidi" w:cstheme="majorBidi"/>
          <w:sz w:val="28"/>
          <w:szCs w:val="28"/>
          <w:lang w:val="uk-UA"/>
        </w:rPr>
        <w:t>багатофункціональни</w:t>
      </w:r>
      <w:r w:rsidR="007B12D2">
        <w:rPr>
          <w:rFonts w:asciiTheme="majorBidi" w:hAnsiTheme="majorBidi" w:cstheme="majorBidi"/>
          <w:sz w:val="28"/>
          <w:szCs w:val="28"/>
          <w:lang w:val="uk-UA"/>
        </w:rPr>
        <w:t>й</w:t>
      </w:r>
      <w:r w:rsidR="007B12D2" w:rsidRPr="007B12D2">
        <w:rPr>
          <w:rFonts w:asciiTheme="majorBidi" w:hAnsiTheme="majorBidi" w:cstheme="majorBidi"/>
          <w:sz w:val="28"/>
          <w:szCs w:val="28"/>
          <w:lang w:val="uk-UA"/>
        </w:rPr>
        <w:t xml:space="preserve"> соціально-адаптаційни</w:t>
      </w:r>
      <w:r w:rsidR="007B12D2">
        <w:rPr>
          <w:rFonts w:asciiTheme="majorBidi" w:hAnsiTheme="majorBidi" w:cstheme="majorBidi"/>
          <w:sz w:val="28"/>
          <w:szCs w:val="28"/>
          <w:lang w:val="uk-UA"/>
        </w:rPr>
        <w:t>й</w:t>
      </w:r>
      <w:r w:rsidR="007B12D2" w:rsidRPr="007B12D2">
        <w:rPr>
          <w:rFonts w:asciiTheme="majorBidi" w:hAnsiTheme="majorBidi" w:cstheme="majorBidi"/>
          <w:sz w:val="28"/>
          <w:szCs w:val="28"/>
          <w:lang w:val="uk-UA"/>
        </w:rPr>
        <w:t xml:space="preserve"> державни</w:t>
      </w:r>
      <w:r w:rsidR="007B12D2">
        <w:rPr>
          <w:rFonts w:asciiTheme="majorBidi" w:hAnsiTheme="majorBidi" w:cstheme="majorBidi"/>
          <w:sz w:val="28"/>
          <w:szCs w:val="28"/>
          <w:lang w:val="uk-UA"/>
        </w:rPr>
        <w:t>й</w:t>
      </w:r>
      <w:r w:rsidR="007B12D2" w:rsidRPr="007B12D2">
        <w:rPr>
          <w:rFonts w:asciiTheme="majorBidi" w:hAnsiTheme="majorBidi" w:cstheme="majorBidi"/>
          <w:sz w:val="28"/>
          <w:szCs w:val="28"/>
          <w:lang w:val="uk-UA"/>
        </w:rPr>
        <w:t xml:space="preserve"> заклад, який у межах відповідної адміністративно-територіальної одиниці здійснює заходи щодо інтеграції та адаптації біженців і осіб, які потребують додаткового або тимчасового захисту, в українське суспільство</w:t>
      </w:r>
      <w:r w:rsidR="007B12D2">
        <w:rPr>
          <w:rFonts w:asciiTheme="majorBidi" w:hAnsiTheme="majorBidi" w:cstheme="majorBidi"/>
          <w:sz w:val="28"/>
          <w:szCs w:val="28"/>
          <w:lang w:val="uk-UA"/>
        </w:rPr>
        <w:t>.</w:t>
      </w:r>
    </w:p>
    <w:p w14:paraId="166CA586" w14:textId="01018721" w:rsidR="00735C05" w:rsidRPr="004729AF" w:rsidRDefault="00D523A1" w:rsidP="00BC460B">
      <w:pPr>
        <w:spacing w:after="120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Діюча </w:t>
      </w:r>
      <w:r w:rsidR="00900E14">
        <w:rPr>
          <w:rFonts w:asciiTheme="majorBidi" w:hAnsiTheme="majorBidi" w:cstheme="majorBidi"/>
          <w:sz w:val="28"/>
          <w:szCs w:val="28"/>
          <w:lang w:val="uk-UA"/>
        </w:rPr>
        <w:t xml:space="preserve">система територіальних </w:t>
      </w:r>
      <w:r w:rsidR="00735C05" w:rsidRPr="004729AF">
        <w:rPr>
          <w:rFonts w:asciiTheme="majorBidi" w:hAnsiTheme="majorBidi" w:cstheme="majorBidi"/>
          <w:sz w:val="28"/>
          <w:szCs w:val="28"/>
          <w:lang w:val="uk-UA"/>
        </w:rPr>
        <w:t xml:space="preserve">органів </w:t>
      </w:r>
      <w:r w:rsidR="00900E14">
        <w:rPr>
          <w:rFonts w:asciiTheme="majorBidi" w:hAnsiTheme="majorBidi" w:cstheme="majorBidi"/>
          <w:sz w:val="28"/>
          <w:szCs w:val="28"/>
          <w:lang w:val="uk-UA"/>
        </w:rPr>
        <w:t xml:space="preserve">та підрозділів </w:t>
      </w:r>
      <w:r w:rsidR="00735C05" w:rsidRPr="004729AF">
        <w:rPr>
          <w:rFonts w:asciiTheme="majorBidi" w:hAnsiTheme="majorBidi" w:cstheme="majorBidi"/>
          <w:sz w:val="28"/>
          <w:szCs w:val="28"/>
          <w:lang w:val="uk-UA"/>
        </w:rPr>
        <w:t xml:space="preserve">ДМС </w:t>
      </w:r>
      <w:r w:rsidR="00431D62" w:rsidRPr="004729AF">
        <w:rPr>
          <w:rFonts w:asciiTheme="majorBidi" w:hAnsiTheme="majorBidi" w:cstheme="majorBidi"/>
          <w:sz w:val="28"/>
          <w:szCs w:val="28"/>
          <w:lang w:val="uk-UA"/>
        </w:rPr>
        <w:t>створювалась відповідно до адміністративно-територіального устрою, який діяв до 2021 року, та на той час забезпечува</w:t>
      </w:r>
      <w:r w:rsidR="00BA60A8">
        <w:rPr>
          <w:rFonts w:asciiTheme="majorBidi" w:hAnsiTheme="majorBidi" w:cstheme="majorBidi"/>
          <w:sz w:val="28"/>
          <w:szCs w:val="28"/>
          <w:lang w:val="uk-UA"/>
        </w:rPr>
        <w:t>ла</w:t>
      </w:r>
      <w:r w:rsidR="00431D62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735C05" w:rsidRPr="004729AF">
        <w:rPr>
          <w:rFonts w:asciiTheme="majorBidi" w:hAnsiTheme="majorBidi" w:cstheme="majorBidi"/>
          <w:sz w:val="28"/>
          <w:szCs w:val="28"/>
          <w:lang w:val="uk-UA"/>
        </w:rPr>
        <w:t xml:space="preserve">присутність </w:t>
      </w:r>
      <w:r w:rsidR="00900E14">
        <w:rPr>
          <w:rFonts w:asciiTheme="majorBidi" w:hAnsiTheme="majorBidi" w:cstheme="majorBidi"/>
          <w:sz w:val="28"/>
          <w:szCs w:val="28"/>
          <w:lang w:val="uk-UA"/>
        </w:rPr>
        <w:t>працівників ДМС</w:t>
      </w:r>
      <w:r w:rsidR="00735C05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в кожному районному центрі України</w:t>
      </w:r>
      <w:r w:rsidR="004273EC" w:rsidRPr="004729AF">
        <w:rPr>
          <w:rFonts w:asciiTheme="majorBidi" w:hAnsiTheme="majorBidi" w:cstheme="majorBidi"/>
          <w:sz w:val="28"/>
          <w:szCs w:val="28"/>
          <w:lang w:val="uk-UA"/>
        </w:rPr>
        <w:t>.</w:t>
      </w:r>
    </w:p>
    <w:p w14:paraId="3F7F4891" w14:textId="3B347EE3" w:rsidR="004273EC" w:rsidRPr="004729AF" w:rsidRDefault="004273EC" w:rsidP="00BC460B">
      <w:pPr>
        <w:spacing w:after="120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Такий підхід був зумовлений </w:t>
      </w:r>
      <w:r w:rsidR="00391058" w:rsidRPr="004729AF">
        <w:rPr>
          <w:rFonts w:asciiTheme="majorBidi" w:hAnsiTheme="majorBidi" w:cstheme="majorBidi"/>
          <w:sz w:val="28"/>
          <w:szCs w:val="28"/>
          <w:lang w:val="uk-UA"/>
        </w:rPr>
        <w:t xml:space="preserve">забезпеченням необхідного 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>рівня прозорості діяльності</w:t>
      </w:r>
      <w:r w:rsidR="00391058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Служби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, доступності </w:t>
      </w:r>
      <w:r w:rsidR="00391058" w:rsidRPr="004729AF">
        <w:rPr>
          <w:rFonts w:asciiTheme="majorBidi" w:hAnsiTheme="majorBidi" w:cstheme="majorBidi"/>
          <w:sz w:val="28"/>
          <w:szCs w:val="28"/>
          <w:lang w:val="uk-UA"/>
        </w:rPr>
        <w:t xml:space="preserve">до 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>її послуг</w:t>
      </w:r>
      <w:r w:rsidR="00391058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та зручності їх отримання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, постійним зростанням потреб населення в адміністративних послугах Служби, особливо після отримання Україною у 2017 році безвізового режиму </w:t>
      </w:r>
      <w:r w:rsidR="00AD4156" w:rsidRPr="004729AF">
        <w:rPr>
          <w:rFonts w:asciiTheme="majorBidi" w:hAnsiTheme="majorBidi" w:cstheme="majorBidi"/>
          <w:sz w:val="28"/>
          <w:szCs w:val="28"/>
          <w:lang w:val="uk-UA"/>
        </w:rPr>
        <w:t xml:space="preserve">між Україною та 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>Є</w:t>
      </w:r>
      <w:r w:rsidR="00AD4156" w:rsidRPr="004729AF">
        <w:rPr>
          <w:rFonts w:asciiTheme="majorBidi" w:hAnsiTheme="majorBidi" w:cstheme="majorBidi"/>
          <w:sz w:val="28"/>
          <w:szCs w:val="28"/>
          <w:lang w:val="uk-UA"/>
        </w:rPr>
        <w:t xml:space="preserve">вропейським 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>С</w:t>
      </w:r>
      <w:r w:rsidR="00AD4156" w:rsidRPr="004729AF">
        <w:rPr>
          <w:rFonts w:asciiTheme="majorBidi" w:hAnsiTheme="majorBidi" w:cstheme="majorBidi"/>
          <w:sz w:val="28"/>
          <w:szCs w:val="28"/>
          <w:lang w:val="uk-UA"/>
        </w:rPr>
        <w:t>оюзом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>.</w:t>
      </w:r>
    </w:p>
    <w:p w14:paraId="110FB420" w14:textId="20DA2FF9" w:rsidR="004273EC" w:rsidRPr="004729AF" w:rsidRDefault="004273EC" w:rsidP="00BC460B">
      <w:pPr>
        <w:spacing w:after="120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729AF">
        <w:rPr>
          <w:rFonts w:asciiTheme="majorBidi" w:hAnsiTheme="majorBidi" w:cstheme="majorBidi"/>
          <w:sz w:val="28"/>
          <w:szCs w:val="28"/>
          <w:lang w:val="uk-UA"/>
        </w:rPr>
        <w:lastRenderedPageBreak/>
        <w:t xml:space="preserve">Паралельно з підвищенням рівня прозорості діяльності та доступності сервісів, </w:t>
      </w:r>
      <w:r w:rsidR="00414C5D" w:rsidRPr="004729AF">
        <w:rPr>
          <w:rFonts w:asciiTheme="majorBidi" w:hAnsiTheme="majorBidi" w:cstheme="majorBidi"/>
          <w:sz w:val="28"/>
          <w:szCs w:val="28"/>
          <w:lang w:val="uk-UA"/>
        </w:rPr>
        <w:t>ДМС поступово впроваджувала політику децентралізації повноважень та підвищення ролі органів місцевого самоврядування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>.</w:t>
      </w:r>
    </w:p>
    <w:p w14:paraId="227DF41D" w14:textId="79DAAEFB" w:rsidR="004273EC" w:rsidRPr="004729AF" w:rsidRDefault="006E4F95" w:rsidP="00BC460B">
      <w:pPr>
        <w:spacing w:after="120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729AF">
        <w:rPr>
          <w:rFonts w:asciiTheme="majorBidi" w:hAnsiTheme="majorBidi" w:cstheme="majorBidi"/>
          <w:sz w:val="28"/>
          <w:szCs w:val="28"/>
          <w:lang w:val="uk-UA"/>
        </w:rPr>
        <w:t>З</w:t>
      </w:r>
      <w:r w:rsidR="004273EC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квітня 2016 року органам місцевого самоврядування було передано функції щодо реєстрації місця проживання особи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. Продовжувалася співпраця щодо підключення Центрів надання адміністративних послуг (далі – ЦНАП) до Державного демографічного реєстру для надання через них адміністративних послуг, зокрема, </w:t>
      </w:r>
      <w:r w:rsidR="00A83F51">
        <w:rPr>
          <w:rFonts w:asciiTheme="majorBidi" w:hAnsiTheme="majorBidi" w:cstheme="majorBidi"/>
          <w:sz w:val="28"/>
          <w:szCs w:val="28"/>
          <w:lang w:val="uk-UA"/>
        </w:rPr>
        <w:t xml:space="preserve">оформлення 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паспорта громадянина України у формі </w:t>
      </w:r>
      <w:r w:rsidR="004273EC" w:rsidRPr="004729AF">
        <w:rPr>
          <w:rFonts w:asciiTheme="majorBidi" w:hAnsiTheme="majorBidi" w:cstheme="majorBidi"/>
          <w:sz w:val="28"/>
          <w:szCs w:val="28"/>
          <w:lang w:val="uk-UA" w:bidi="ar-AE"/>
        </w:rPr>
        <w:t>картк</w:t>
      </w:r>
      <w:r w:rsidRPr="004729AF">
        <w:rPr>
          <w:rFonts w:asciiTheme="majorBidi" w:hAnsiTheme="majorBidi" w:cstheme="majorBidi"/>
          <w:sz w:val="28"/>
          <w:szCs w:val="28"/>
          <w:lang w:val="uk-UA" w:bidi="ar-AE"/>
        </w:rPr>
        <w:t xml:space="preserve">и, </w:t>
      </w:r>
      <w:r w:rsidR="004273EC" w:rsidRPr="004729AF">
        <w:rPr>
          <w:rFonts w:asciiTheme="majorBidi" w:hAnsiTheme="majorBidi" w:cstheme="majorBidi"/>
          <w:sz w:val="28"/>
          <w:szCs w:val="28"/>
          <w:lang w:val="uk-UA"/>
        </w:rPr>
        <w:t>паспорт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>а</w:t>
      </w:r>
      <w:r w:rsidR="004273EC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громадянина України для виїзду за кордон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>. З</w:t>
      </w:r>
      <w:r w:rsidR="00A9460A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січня 2020 року </w:t>
      </w:r>
      <w:proofErr w:type="spellStart"/>
      <w:r w:rsidR="00431D62" w:rsidRPr="004729AF">
        <w:rPr>
          <w:rFonts w:asciiTheme="majorBidi" w:hAnsiTheme="majorBidi" w:cstheme="majorBidi"/>
          <w:sz w:val="28"/>
          <w:szCs w:val="28"/>
          <w:lang w:val="uk-UA"/>
        </w:rPr>
        <w:t>ЦНАПи</w:t>
      </w:r>
      <w:proofErr w:type="spellEnd"/>
      <w:r w:rsidR="00431D62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вже м</w:t>
      </w:r>
      <w:r w:rsidR="00AD4156" w:rsidRPr="004729AF">
        <w:rPr>
          <w:rFonts w:asciiTheme="majorBidi" w:hAnsiTheme="majorBidi" w:cstheme="majorBidi"/>
          <w:sz w:val="28"/>
          <w:szCs w:val="28"/>
          <w:lang w:val="uk-UA"/>
        </w:rPr>
        <w:t xml:space="preserve">ають можливість </w:t>
      </w:r>
      <w:r w:rsidR="00431D62" w:rsidRPr="004729AF">
        <w:rPr>
          <w:rFonts w:asciiTheme="majorBidi" w:hAnsiTheme="majorBidi" w:cstheme="majorBidi"/>
          <w:sz w:val="28"/>
          <w:szCs w:val="28"/>
          <w:lang w:val="uk-UA"/>
        </w:rPr>
        <w:t xml:space="preserve">долучитися до </w:t>
      </w:r>
      <w:r w:rsidR="00A9460A" w:rsidRPr="004729AF">
        <w:rPr>
          <w:rFonts w:asciiTheme="majorBidi" w:hAnsiTheme="majorBidi" w:cstheme="majorBidi"/>
          <w:sz w:val="28"/>
          <w:szCs w:val="28"/>
          <w:lang w:val="uk-UA"/>
        </w:rPr>
        <w:t>проце</w:t>
      </w:r>
      <w:r w:rsidR="00431D62" w:rsidRPr="004729AF">
        <w:rPr>
          <w:rFonts w:asciiTheme="majorBidi" w:hAnsiTheme="majorBidi" w:cstheme="majorBidi"/>
          <w:sz w:val="28"/>
          <w:szCs w:val="28"/>
          <w:lang w:val="uk-UA"/>
        </w:rPr>
        <w:t>су</w:t>
      </w:r>
      <w:r w:rsidR="00A9460A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оформлення іноземцям посвідок на тимчасове проживання в Україні</w:t>
      </w:r>
      <w:r w:rsidR="004273EC" w:rsidRPr="004729AF">
        <w:rPr>
          <w:rFonts w:asciiTheme="majorBidi" w:hAnsiTheme="majorBidi" w:cstheme="majorBidi"/>
          <w:sz w:val="28"/>
          <w:szCs w:val="28"/>
          <w:lang w:val="uk-UA"/>
        </w:rPr>
        <w:t>.</w:t>
      </w:r>
    </w:p>
    <w:p w14:paraId="550AB0C2" w14:textId="47B1FBB1" w:rsidR="00A9460A" w:rsidRPr="004729AF" w:rsidRDefault="00A9460A" w:rsidP="00BC460B">
      <w:pPr>
        <w:spacing w:after="120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Станом на кінець 2021 року </w:t>
      </w:r>
      <w:r w:rsidR="00900E14">
        <w:rPr>
          <w:rFonts w:asciiTheme="majorBidi" w:hAnsiTheme="majorBidi" w:cstheme="majorBidi"/>
          <w:sz w:val="28"/>
          <w:szCs w:val="28"/>
          <w:lang w:val="uk-UA"/>
        </w:rPr>
        <w:t xml:space="preserve">до 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видачі </w:t>
      </w:r>
      <w:r w:rsidR="00900E14">
        <w:rPr>
          <w:rFonts w:asciiTheme="majorBidi" w:hAnsiTheme="majorBidi" w:cstheme="majorBidi"/>
          <w:sz w:val="28"/>
          <w:szCs w:val="28"/>
          <w:lang w:val="uk-UA"/>
        </w:rPr>
        <w:t>паспортів громадянина України у формі картки</w:t>
      </w:r>
      <w:r w:rsidRPr="004729AF">
        <w:rPr>
          <w:rFonts w:asciiTheme="majorBidi" w:hAnsiTheme="majorBidi" w:cstheme="majorBidi"/>
          <w:sz w:val="28"/>
          <w:szCs w:val="28"/>
          <w:lang w:val="uk-UA" w:bidi="ar-AE"/>
        </w:rPr>
        <w:t xml:space="preserve">, 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>паспорт</w:t>
      </w:r>
      <w:r w:rsidR="00900E14">
        <w:rPr>
          <w:rFonts w:asciiTheme="majorBidi" w:hAnsiTheme="majorBidi" w:cstheme="majorBidi"/>
          <w:sz w:val="28"/>
          <w:szCs w:val="28"/>
          <w:lang w:val="uk-UA"/>
        </w:rPr>
        <w:t>ів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 громадянина України для виїзду за кордон та посвідок на тимчасове проживання </w:t>
      </w:r>
      <w:r w:rsidR="00900E14">
        <w:rPr>
          <w:rFonts w:asciiTheme="majorBidi" w:hAnsiTheme="majorBidi" w:cstheme="majorBidi"/>
          <w:sz w:val="28"/>
          <w:szCs w:val="28"/>
          <w:lang w:val="uk-UA"/>
        </w:rPr>
        <w:t>було залучено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 майже 230 </w:t>
      </w:r>
      <w:proofErr w:type="spellStart"/>
      <w:r w:rsidRPr="004729AF">
        <w:rPr>
          <w:rFonts w:asciiTheme="majorBidi" w:hAnsiTheme="majorBidi" w:cstheme="majorBidi"/>
          <w:sz w:val="28"/>
          <w:szCs w:val="28"/>
          <w:lang w:val="uk-UA"/>
        </w:rPr>
        <w:t>Ц</w:t>
      </w:r>
      <w:r w:rsidR="00BA60A8">
        <w:rPr>
          <w:rFonts w:asciiTheme="majorBidi" w:hAnsiTheme="majorBidi" w:cstheme="majorBidi"/>
          <w:sz w:val="28"/>
          <w:szCs w:val="28"/>
          <w:lang w:val="uk-UA"/>
        </w:rPr>
        <w:t>НАП</w:t>
      </w:r>
      <w:r w:rsidR="00CB12DA">
        <w:rPr>
          <w:rFonts w:asciiTheme="majorBidi" w:hAnsiTheme="majorBidi" w:cstheme="majorBidi"/>
          <w:sz w:val="28"/>
          <w:szCs w:val="28"/>
          <w:lang w:val="uk-UA"/>
        </w:rPr>
        <w:t>ів</w:t>
      </w:r>
      <w:proofErr w:type="spellEnd"/>
      <w:r w:rsidRPr="004729AF">
        <w:rPr>
          <w:rFonts w:asciiTheme="majorBidi" w:hAnsiTheme="majorBidi" w:cstheme="majorBidi"/>
          <w:sz w:val="28"/>
          <w:szCs w:val="28"/>
          <w:lang w:val="uk-UA"/>
        </w:rPr>
        <w:t>, створених органами місцевого самоврядування.</w:t>
      </w:r>
    </w:p>
    <w:p w14:paraId="5E5B0C22" w14:textId="77777777" w:rsidR="00AD4156" w:rsidRPr="004729AF" w:rsidRDefault="00AD4156" w:rsidP="00BC460B">
      <w:pPr>
        <w:spacing w:after="120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14:paraId="305925B0" w14:textId="373F3F24" w:rsidR="006256C8" w:rsidRPr="004729AF" w:rsidRDefault="00FA6677" w:rsidP="00BC460B">
      <w:pPr>
        <w:spacing w:after="120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ІІ. </w:t>
      </w:r>
      <w:r w:rsidR="006256C8" w:rsidRPr="004729AF">
        <w:rPr>
          <w:rFonts w:asciiTheme="majorBidi" w:hAnsiTheme="majorBidi" w:cstheme="majorBidi"/>
          <w:b/>
          <w:bCs/>
          <w:sz w:val="28"/>
          <w:szCs w:val="28"/>
          <w:lang w:val="uk-UA"/>
        </w:rPr>
        <w:t>Необхідність змін</w:t>
      </w:r>
    </w:p>
    <w:p w14:paraId="67079FD6" w14:textId="63927439" w:rsidR="00DF642F" w:rsidRPr="004729AF" w:rsidRDefault="009346F9" w:rsidP="00BC460B">
      <w:pPr>
        <w:spacing w:after="120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У 2011 – 2019 роках </w:t>
      </w:r>
      <w:r w:rsidR="001A4E97" w:rsidRPr="004729AF">
        <w:rPr>
          <w:rFonts w:asciiTheme="majorBidi" w:hAnsiTheme="majorBidi" w:cstheme="majorBidi"/>
          <w:sz w:val="28"/>
          <w:szCs w:val="28"/>
          <w:lang w:val="uk-UA"/>
        </w:rPr>
        <w:t xml:space="preserve">основні зусилля </w:t>
      </w:r>
      <w:r w:rsidR="006F4DCA" w:rsidRPr="004729AF">
        <w:rPr>
          <w:rFonts w:asciiTheme="majorBidi" w:hAnsiTheme="majorBidi" w:cstheme="majorBidi"/>
          <w:sz w:val="28"/>
          <w:szCs w:val="28"/>
          <w:lang w:val="uk-UA"/>
        </w:rPr>
        <w:t xml:space="preserve">ДМС </w:t>
      </w:r>
      <w:r w:rsidR="001A4E97" w:rsidRPr="004729AF">
        <w:rPr>
          <w:rFonts w:asciiTheme="majorBidi" w:hAnsiTheme="majorBidi" w:cstheme="majorBidi"/>
          <w:sz w:val="28"/>
          <w:szCs w:val="28"/>
          <w:lang w:val="uk-UA"/>
        </w:rPr>
        <w:t>були спрямовані на:</w:t>
      </w:r>
    </w:p>
    <w:p w14:paraId="19384283" w14:textId="3608B95A" w:rsidR="001B3B93" w:rsidRPr="004729AF" w:rsidRDefault="002573CF" w:rsidP="00BC460B">
      <w:pPr>
        <w:spacing w:after="120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729AF">
        <w:rPr>
          <w:rFonts w:asciiTheme="majorBidi" w:hAnsiTheme="majorBidi" w:cstheme="majorBidi"/>
          <w:sz w:val="28"/>
          <w:szCs w:val="28"/>
          <w:lang w:val="uk-UA"/>
        </w:rPr>
        <w:t>-</w:t>
      </w:r>
      <w:r w:rsidR="009A63E7">
        <w:rPr>
          <w:rFonts w:asciiTheme="majorBidi" w:hAnsiTheme="majorBidi" w:cstheme="majorBidi"/>
          <w:sz w:val="28"/>
          <w:szCs w:val="28"/>
          <w:lang w:val="uk-UA"/>
        </w:rPr>
        <w:t> </w:t>
      </w:r>
      <w:r w:rsidR="001B3B93" w:rsidRPr="004729AF">
        <w:rPr>
          <w:rFonts w:asciiTheme="majorBidi" w:hAnsiTheme="majorBidi" w:cstheme="majorBidi"/>
          <w:sz w:val="28"/>
          <w:szCs w:val="28"/>
          <w:lang w:val="uk-UA"/>
        </w:rPr>
        <w:t>удосконалення нормативно-правової бази з питань ефективного управління міграцією та протидії нелегальній міграції;</w:t>
      </w:r>
    </w:p>
    <w:p w14:paraId="1E5C5D4E" w14:textId="07BB8325" w:rsidR="001B3B93" w:rsidRPr="004729AF" w:rsidRDefault="002573CF" w:rsidP="00BC460B">
      <w:pPr>
        <w:spacing w:after="120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729AF">
        <w:rPr>
          <w:rFonts w:asciiTheme="majorBidi" w:hAnsiTheme="majorBidi" w:cstheme="majorBidi"/>
          <w:sz w:val="28"/>
          <w:szCs w:val="28"/>
          <w:lang w:val="uk-UA"/>
        </w:rPr>
        <w:t>-</w:t>
      </w:r>
      <w:r w:rsidR="009A63E7">
        <w:rPr>
          <w:rFonts w:asciiTheme="majorBidi" w:hAnsiTheme="majorBidi" w:cstheme="majorBidi"/>
          <w:sz w:val="28"/>
          <w:szCs w:val="28"/>
          <w:lang w:val="uk-UA"/>
        </w:rPr>
        <w:t> </w:t>
      </w:r>
      <w:r w:rsidR="001B3B93" w:rsidRPr="004729AF">
        <w:rPr>
          <w:rFonts w:asciiTheme="majorBidi" w:hAnsiTheme="majorBidi" w:cstheme="majorBidi"/>
          <w:sz w:val="28"/>
          <w:szCs w:val="28"/>
          <w:lang w:val="uk-UA"/>
        </w:rPr>
        <w:t>створення інфраструктур</w:t>
      </w:r>
      <w:r w:rsidR="00AD4156" w:rsidRPr="004729AF">
        <w:rPr>
          <w:rFonts w:asciiTheme="majorBidi" w:hAnsiTheme="majorBidi" w:cstheme="majorBidi"/>
          <w:sz w:val="28"/>
          <w:szCs w:val="28"/>
          <w:lang w:val="uk-UA"/>
        </w:rPr>
        <w:t>и</w:t>
      </w:r>
      <w:r w:rsidR="001B3B93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Єдиного державного демографічного реєстру та  інформаційно-телекомунікаційної системи Єдиної інформаційно-аналітичної системи управління міграційними процесами; </w:t>
      </w:r>
    </w:p>
    <w:p w14:paraId="58743846" w14:textId="3FA2E6ED" w:rsidR="001B3B93" w:rsidRPr="004729AF" w:rsidRDefault="002573CF" w:rsidP="00BC460B">
      <w:pPr>
        <w:spacing w:after="120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729AF">
        <w:rPr>
          <w:rFonts w:asciiTheme="majorBidi" w:hAnsiTheme="majorBidi" w:cstheme="majorBidi"/>
          <w:sz w:val="28"/>
          <w:szCs w:val="28"/>
          <w:lang w:val="uk-UA"/>
        </w:rPr>
        <w:t>-</w:t>
      </w:r>
      <w:r w:rsidR="009A63E7">
        <w:rPr>
          <w:rFonts w:asciiTheme="majorBidi" w:hAnsiTheme="majorBidi" w:cstheme="majorBidi"/>
          <w:sz w:val="28"/>
          <w:szCs w:val="28"/>
          <w:lang w:val="uk-UA"/>
        </w:rPr>
        <w:t> </w:t>
      </w:r>
      <w:r w:rsidR="001B3B93" w:rsidRPr="004729AF">
        <w:rPr>
          <w:rFonts w:asciiTheme="majorBidi" w:hAnsiTheme="majorBidi" w:cstheme="majorBidi"/>
          <w:sz w:val="28"/>
          <w:szCs w:val="28"/>
          <w:lang w:val="uk-UA"/>
        </w:rPr>
        <w:t>забезпечен</w:t>
      </w:r>
      <w:r w:rsidR="006936BB">
        <w:rPr>
          <w:rFonts w:asciiTheme="majorBidi" w:hAnsiTheme="majorBidi" w:cstheme="majorBidi"/>
          <w:sz w:val="28"/>
          <w:szCs w:val="28"/>
          <w:lang w:val="uk-UA"/>
        </w:rPr>
        <w:t>н</w:t>
      </w:r>
      <w:r w:rsidR="00AD4156" w:rsidRPr="004729AF">
        <w:rPr>
          <w:rFonts w:asciiTheme="majorBidi" w:hAnsiTheme="majorBidi" w:cstheme="majorBidi"/>
          <w:sz w:val="28"/>
          <w:szCs w:val="28"/>
          <w:lang w:val="uk-UA"/>
        </w:rPr>
        <w:t>я</w:t>
      </w:r>
      <w:r w:rsidR="001B3B93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оформлення засобами ЄДДР паспорта громадянина України у формі картки, паспорта громадянина України для виїзду за кордон, посвідок для іноземців на тимчасове і постійне проживання, посвідчення особи без громадянства; </w:t>
      </w:r>
    </w:p>
    <w:p w14:paraId="7D9FC572" w14:textId="6781ECAF" w:rsidR="001B3B93" w:rsidRPr="004729AF" w:rsidRDefault="002573CF" w:rsidP="00BC460B">
      <w:pPr>
        <w:spacing w:after="120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729AF">
        <w:rPr>
          <w:rFonts w:asciiTheme="majorBidi" w:hAnsiTheme="majorBidi" w:cstheme="majorBidi"/>
          <w:sz w:val="28"/>
          <w:szCs w:val="28"/>
          <w:lang w:val="uk-UA"/>
        </w:rPr>
        <w:t>-</w:t>
      </w:r>
      <w:r w:rsidR="009A63E7">
        <w:rPr>
          <w:rFonts w:asciiTheme="majorBidi" w:hAnsiTheme="majorBidi" w:cstheme="majorBidi"/>
          <w:sz w:val="28"/>
          <w:szCs w:val="28"/>
          <w:lang w:val="uk-UA"/>
        </w:rPr>
        <w:t> </w:t>
      </w:r>
      <w:r w:rsidR="001B3B93" w:rsidRPr="004729AF">
        <w:rPr>
          <w:rFonts w:asciiTheme="majorBidi" w:hAnsiTheme="majorBidi" w:cstheme="majorBidi"/>
          <w:sz w:val="28"/>
          <w:szCs w:val="28"/>
          <w:lang w:val="uk-UA"/>
        </w:rPr>
        <w:t xml:space="preserve">автоматизацію процесів обліку втрачених, викрадених, вилучених, повернених державі, визнаних недійсними та знищених документів; </w:t>
      </w:r>
    </w:p>
    <w:p w14:paraId="3FF17004" w14:textId="7E61E690" w:rsidR="001B3B93" w:rsidRPr="004729AF" w:rsidRDefault="002573CF" w:rsidP="00BC460B">
      <w:pPr>
        <w:spacing w:after="120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729AF">
        <w:rPr>
          <w:rFonts w:asciiTheme="majorBidi" w:hAnsiTheme="majorBidi" w:cstheme="majorBidi"/>
          <w:sz w:val="28"/>
          <w:szCs w:val="28"/>
          <w:lang w:val="uk-UA"/>
        </w:rPr>
        <w:t>-</w:t>
      </w:r>
      <w:r w:rsidR="009A63E7">
        <w:rPr>
          <w:rFonts w:asciiTheme="majorBidi" w:hAnsiTheme="majorBidi" w:cstheme="majorBidi"/>
          <w:sz w:val="28"/>
          <w:szCs w:val="28"/>
          <w:lang w:val="uk-UA"/>
        </w:rPr>
        <w:t> </w:t>
      </w:r>
      <w:r w:rsidR="001B3B93" w:rsidRPr="004729AF">
        <w:rPr>
          <w:rFonts w:asciiTheme="majorBidi" w:hAnsiTheme="majorBidi" w:cstheme="majorBidi"/>
          <w:sz w:val="28"/>
          <w:szCs w:val="28"/>
          <w:lang w:val="uk-UA"/>
        </w:rPr>
        <w:t>забезпеченн</w:t>
      </w:r>
      <w:r w:rsidR="00AD4156" w:rsidRPr="004729AF">
        <w:rPr>
          <w:rFonts w:asciiTheme="majorBidi" w:hAnsiTheme="majorBidi" w:cstheme="majorBidi"/>
          <w:sz w:val="28"/>
          <w:szCs w:val="28"/>
          <w:lang w:val="uk-UA"/>
        </w:rPr>
        <w:t>я</w:t>
      </w:r>
      <w:r w:rsidR="001B3B93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високого рівня інтегрованості та безпеки під час подання заяв, персоналізації і передачі</w:t>
      </w:r>
      <w:r w:rsidR="001B3B93" w:rsidRPr="004729AF">
        <w:rPr>
          <w:rFonts w:asciiTheme="majorBidi" w:hAnsiTheme="majorBidi" w:cstheme="majorBidi"/>
          <w:color w:val="FF0000"/>
          <w:sz w:val="28"/>
          <w:szCs w:val="28"/>
          <w:lang w:val="uk-UA"/>
        </w:rPr>
        <w:t xml:space="preserve"> </w:t>
      </w:r>
      <w:r w:rsidR="001B3B93" w:rsidRPr="004729AF">
        <w:rPr>
          <w:rFonts w:asciiTheme="majorBidi" w:hAnsiTheme="majorBidi" w:cstheme="majorBidi"/>
          <w:sz w:val="28"/>
          <w:szCs w:val="28"/>
          <w:lang w:val="uk-UA"/>
        </w:rPr>
        <w:t>паспортів громадянина України, паспортів громадянина України для виїзду за кордон;</w:t>
      </w:r>
    </w:p>
    <w:p w14:paraId="4FD4A29D" w14:textId="0CD71F39" w:rsidR="001B3B93" w:rsidRPr="004729AF" w:rsidRDefault="002573CF" w:rsidP="00BC460B">
      <w:pPr>
        <w:spacing w:after="120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729AF">
        <w:rPr>
          <w:rFonts w:asciiTheme="majorBidi" w:hAnsiTheme="majorBidi" w:cstheme="majorBidi"/>
          <w:sz w:val="28"/>
          <w:szCs w:val="28"/>
          <w:lang w:val="uk-UA"/>
        </w:rPr>
        <w:t>-</w:t>
      </w:r>
      <w:r w:rsidR="009A63E7">
        <w:rPr>
          <w:rFonts w:asciiTheme="majorBidi" w:hAnsiTheme="majorBidi" w:cstheme="majorBidi"/>
          <w:sz w:val="28"/>
          <w:szCs w:val="28"/>
          <w:lang w:val="uk-UA"/>
        </w:rPr>
        <w:t> </w:t>
      </w:r>
      <w:r w:rsidR="00CF74C6" w:rsidRPr="004729AF">
        <w:rPr>
          <w:rFonts w:asciiTheme="majorBidi" w:hAnsiTheme="majorBidi" w:cstheme="majorBidi"/>
          <w:sz w:val="28"/>
          <w:szCs w:val="28"/>
          <w:lang w:val="uk-UA"/>
        </w:rPr>
        <w:t>а</w:t>
      </w:r>
      <w:r w:rsidR="001A4E97" w:rsidRPr="004729AF">
        <w:rPr>
          <w:rFonts w:asciiTheme="majorBidi" w:hAnsiTheme="majorBidi" w:cstheme="majorBidi"/>
          <w:sz w:val="28"/>
          <w:szCs w:val="28"/>
          <w:lang w:val="uk-UA"/>
        </w:rPr>
        <w:t>втоматизаці</w:t>
      </w:r>
      <w:r w:rsidR="00AD4156" w:rsidRPr="004729AF">
        <w:rPr>
          <w:rFonts w:asciiTheme="majorBidi" w:hAnsiTheme="majorBidi" w:cstheme="majorBidi"/>
          <w:sz w:val="28"/>
          <w:szCs w:val="28"/>
          <w:lang w:val="uk-UA"/>
        </w:rPr>
        <w:t>ю</w:t>
      </w:r>
      <w:r w:rsidR="001A4E97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робочих процесів, пов’язаних з </w:t>
      </w:r>
      <w:proofErr w:type="spellStart"/>
      <w:r w:rsidR="009346F9" w:rsidRPr="004729AF">
        <w:rPr>
          <w:rFonts w:asciiTheme="majorBidi" w:hAnsiTheme="majorBidi" w:cstheme="majorBidi"/>
          <w:sz w:val="28"/>
          <w:szCs w:val="28"/>
          <w:lang w:val="uk-UA"/>
        </w:rPr>
        <w:t>видач</w:t>
      </w:r>
      <w:r w:rsidR="00AD4156" w:rsidRPr="004729AF">
        <w:rPr>
          <w:rFonts w:asciiTheme="majorBidi" w:hAnsiTheme="majorBidi" w:cstheme="majorBidi"/>
          <w:sz w:val="28"/>
          <w:szCs w:val="28"/>
          <w:lang w:val="uk-UA"/>
        </w:rPr>
        <w:t>е</w:t>
      </w:r>
      <w:r w:rsidR="009346F9" w:rsidRPr="004729AF">
        <w:rPr>
          <w:rFonts w:asciiTheme="majorBidi" w:hAnsiTheme="majorBidi" w:cstheme="majorBidi"/>
          <w:sz w:val="28"/>
          <w:szCs w:val="28"/>
          <w:lang w:val="uk-UA"/>
        </w:rPr>
        <w:t>ю</w:t>
      </w:r>
      <w:proofErr w:type="spellEnd"/>
      <w:r w:rsidR="001A4E97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паспортів громадянина України та посвідок для іноземців</w:t>
      </w:r>
      <w:r w:rsidR="00CF74C6" w:rsidRPr="004729AF">
        <w:rPr>
          <w:rFonts w:asciiTheme="majorBidi" w:hAnsiTheme="majorBidi" w:cstheme="majorBidi"/>
          <w:sz w:val="28"/>
          <w:szCs w:val="28"/>
          <w:lang w:val="uk-UA"/>
        </w:rPr>
        <w:t>;</w:t>
      </w:r>
    </w:p>
    <w:p w14:paraId="780E047A" w14:textId="4939AC65" w:rsidR="001A4E97" w:rsidRPr="004729AF" w:rsidRDefault="002573CF" w:rsidP="00BC460B">
      <w:pPr>
        <w:spacing w:after="120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729AF">
        <w:rPr>
          <w:rFonts w:asciiTheme="majorBidi" w:hAnsiTheme="majorBidi" w:cstheme="majorBidi"/>
          <w:sz w:val="28"/>
          <w:szCs w:val="28"/>
          <w:lang w:val="uk-UA"/>
        </w:rPr>
        <w:t>-</w:t>
      </w:r>
      <w:r w:rsidR="009A63E7">
        <w:rPr>
          <w:rFonts w:asciiTheme="majorBidi" w:hAnsiTheme="majorBidi" w:cstheme="majorBidi"/>
          <w:sz w:val="28"/>
          <w:szCs w:val="28"/>
          <w:lang w:val="uk-UA"/>
        </w:rPr>
        <w:t> </w:t>
      </w:r>
      <w:r w:rsidR="001A4E97" w:rsidRPr="004729AF">
        <w:rPr>
          <w:rFonts w:asciiTheme="majorBidi" w:hAnsiTheme="majorBidi" w:cstheme="majorBidi"/>
          <w:sz w:val="28"/>
          <w:szCs w:val="28"/>
          <w:lang w:val="uk-UA"/>
        </w:rPr>
        <w:t>переведенн</w:t>
      </w:r>
      <w:r w:rsidR="009A63E7">
        <w:rPr>
          <w:rFonts w:asciiTheme="majorBidi" w:hAnsiTheme="majorBidi" w:cstheme="majorBidi"/>
          <w:sz w:val="28"/>
          <w:szCs w:val="28"/>
          <w:lang w:val="uk-UA"/>
        </w:rPr>
        <w:t>я</w:t>
      </w:r>
      <w:r w:rsidR="001A4E97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1B3B93" w:rsidRPr="004729AF">
        <w:rPr>
          <w:rFonts w:asciiTheme="majorBidi" w:hAnsiTheme="majorBidi" w:cstheme="majorBidi"/>
          <w:sz w:val="28"/>
          <w:szCs w:val="28"/>
          <w:lang w:val="uk-UA"/>
        </w:rPr>
        <w:t>в</w:t>
      </w:r>
      <w:r w:rsidR="001A4E97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електронний формат і </w:t>
      </w:r>
      <w:r w:rsidR="009346F9" w:rsidRPr="004729AF">
        <w:rPr>
          <w:rFonts w:asciiTheme="majorBidi" w:hAnsiTheme="majorBidi" w:cstheme="majorBidi"/>
          <w:sz w:val="28"/>
          <w:szCs w:val="28"/>
          <w:lang w:val="uk-UA"/>
        </w:rPr>
        <w:t>оцифруванн</w:t>
      </w:r>
      <w:r w:rsidR="00CB12DA">
        <w:rPr>
          <w:rFonts w:asciiTheme="majorBidi" w:hAnsiTheme="majorBidi" w:cstheme="majorBidi"/>
          <w:sz w:val="28"/>
          <w:szCs w:val="28"/>
          <w:lang w:val="uk-UA"/>
        </w:rPr>
        <w:t>я</w:t>
      </w:r>
      <w:r w:rsidR="001A4E97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паперових архівів</w:t>
      </w:r>
      <w:r w:rsidR="00CF74C6" w:rsidRPr="004729AF">
        <w:rPr>
          <w:rFonts w:asciiTheme="majorBidi" w:hAnsiTheme="majorBidi" w:cstheme="majorBidi"/>
          <w:sz w:val="28"/>
          <w:szCs w:val="28"/>
          <w:lang w:val="uk-UA"/>
        </w:rPr>
        <w:t>, зо</w:t>
      </w:r>
      <w:r w:rsidR="006A1674" w:rsidRPr="004729AF">
        <w:rPr>
          <w:rFonts w:asciiTheme="majorBidi" w:hAnsiTheme="majorBidi" w:cstheme="majorBidi"/>
          <w:sz w:val="28"/>
          <w:szCs w:val="28"/>
          <w:lang w:val="uk-UA"/>
        </w:rPr>
        <w:t>к</w:t>
      </w:r>
      <w:r w:rsidR="00CF74C6" w:rsidRPr="004729AF">
        <w:rPr>
          <w:rFonts w:asciiTheme="majorBidi" w:hAnsiTheme="majorBidi" w:cstheme="majorBidi"/>
          <w:sz w:val="28"/>
          <w:szCs w:val="28"/>
          <w:lang w:val="uk-UA"/>
        </w:rPr>
        <w:t xml:space="preserve">рема </w:t>
      </w:r>
      <w:r w:rsidR="001A4E97" w:rsidRPr="004729AF">
        <w:rPr>
          <w:rFonts w:asciiTheme="majorBidi" w:hAnsiTheme="majorBidi" w:cstheme="majorBidi"/>
          <w:sz w:val="28"/>
          <w:szCs w:val="28"/>
          <w:lang w:val="uk-UA"/>
        </w:rPr>
        <w:t>заяв про видачу паспорта громадянина України зразк</w:t>
      </w:r>
      <w:r w:rsidR="00BA60A8">
        <w:rPr>
          <w:rFonts w:asciiTheme="majorBidi" w:hAnsiTheme="majorBidi" w:cstheme="majorBidi"/>
          <w:sz w:val="28"/>
          <w:szCs w:val="28"/>
          <w:lang w:val="uk-UA"/>
        </w:rPr>
        <w:t>ів</w:t>
      </w:r>
      <w:r w:rsidR="001A4E97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BA60A8" w:rsidRPr="00BA60A8">
        <w:rPr>
          <w:rFonts w:asciiTheme="majorBidi" w:hAnsiTheme="majorBidi" w:cstheme="majorBidi"/>
          <w:sz w:val="28"/>
          <w:szCs w:val="28"/>
        </w:rPr>
        <w:t xml:space="preserve">1974 </w:t>
      </w:r>
      <w:r w:rsidR="00BA60A8">
        <w:rPr>
          <w:rFonts w:asciiTheme="majorBidi" w:hAnsiTheme="majorBidi" w:cstheme="majorBidi"/>
          <w:sz w:val="28"/>
          <w:szCs w:val="28"/>
          <w:lang w:val="uk-UA"/>
        </w:rPr>
        <w:t xml:space="preserve">року та </w:t>
      </w:r>
      <w:r w:rsidR="001A4E97" w:rsidRPr="004729AF">
        <w:rPr>
          <w:rFonts w:asciiTheme="majorBidi" w:hAnsiTheme="majorBidi" w:cstheme="majorBidi"/>
          <w:sz w:val="28"/>
          <w:szCs w:val="28"/>
          <w:lang w:val="uk-UA"/>
        </w:rPr>
        <w:t>1994 року</w:t>
      </w:r>
      <w:r w:rsidR="001B3B93" w:rsidRPr="004729AF">
        <w:rPr>
          <w:rFonts w:asciiTheme="majorBidi" w:hAnsiTheme="majorBidi" w:cstheme="majorBidi"/>
          <w:sz w:val="28"/>
          <w:szCs w:val="28"/>
          <w:lang w:val="uk-UA"/>
        </w:rPr>
        <w:t>.</w:t>
      </w:r>
    </w:p>
    <w:p w14:paraId="3BBF033F" w14:textId="5239A053" w:rsidR="009346F9" w:rsidRPr="004729AF" w:rsidRDefault="009346F9" w:rsidP="00BC460B">
      <w:pPr>
        <w:spacing w:after="120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Це дозволило </w:t>
      </w:r>
      <w:r w:rsidR="00900E14">
        <w:rPr>
          <w:rFonts w:asciiTheme="majorBidi" w:hAnsiTheme="majorBidi" w:cstheme="majorBidi"/>
          <w:sz w:val="28"/>
          <w:szCs w:val="28"/>
          <w:lang w:val="uk-UA"/>
        </w:rPr>
        <w:t>оптимізувати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 надання адміністративних послуг громадянам України, іноземцям та особам без громадянства</w:t>
      </w:r>
      <w:r w:rsidR="001B3B93" w:rsidRPr="004729AF">
        <w:rPr>
          <w:rFonts w:asciiTheme="majorBidi" w:hAnsiTheme="majorBidi" w:cstheme="majorBidi"/>
          <w:sz w:val="28"/>
          <w:szCs w:val="28"/>
          <w:lang w:val="uk-UA"/>
        </w:rPr>
        <w:t>.</w:t>
      </w:r>
    </w:p>
    <w:p w14:paraId="6C91789E" w14:textId="2F0D5CAC" w:rsidR="001B3B93" w:rsidRPr="004729AF" w:rsidRDefault="00BA60A8" w:rsidP="00BC460B">
      <w:pPr>
        <w:spacing w:after="120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ДМС вдалося належним чином організувати процеси надання адміністративних послуг </w:t>
      </w:r>
      <w:r>
        <w:rPr>
          <w:rFonts w:asciiTheme="majorBidi" w:hAnsiTheme="majorBidi" w:cstheme="majorBidi"/>
          <w:sz w:val="28"/>
          <w:szCs w:val="28"/>
          <w:lang w:val="uk-UA"/>
        </w:rPr>
        <w:t>з</w:t>
      </w:r>
      <w:r w:rsidR="004E65B0" w:rsidRPr="004729AF">
        <w:rPr>
          <w:rFonts w:asciiTheme="majorBidi" w:hAnsiTheme="majorBidi" w:cstheme="majorBidi"/>
          <w:sz w:val="28"/>
          <w:szCs w:val="28"/>
          <w:lang w:val="uk-UA"/>
        </w:rPr>
        <w:t xml:space="preserve">авдяки </w:t>
      </w:r>
      <w:proofErr w:type="spellStart"/>
      <w:r w:rsidR="004E65B0" w:rsidRPr="004729AF">
        <w:rPr>
          <w:rFonts w:asciiTheme="majorBidi" w:hAnsiTheme="majorBidi" w:cstheme="majorBidi"/>
          <w:sz w:val="28"/>
          <w:szCs w:val="28"/>
          <w:lang w:val="uk-UA"/>
        </w:rPr>
        <w:t>цифровізації</w:t>
      </w:r>
      <w:proofErr w:type="spellEnd"/>
      <w:r w:rsidR="004E65B0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послуг, переходу до Е-сервісів, </w:t>
      </w:r>
      <w:r w:rsidR="004E65B0" w:rsidRPr="004729AF">
        <w:rPr>
          <w:rFonts w:asciiTheme="majorBidi" w:hAnsiTheme="majorBidi" w:cstheme="majorBidi"/>
          <w:sz w:val="28"/>
          <w:szCs w:val="28"/>
          <w:lang w:val="uk-UA"/>
        </w:rPr>
        <w:lastRenderedPageBreak/>
        <w:t>поступового впровадження в діяльність принцип</w:t>
      </w:r>
      <w:r w:rsidR="009A63E7">
        <w:rPr>
          <w:rFonts w:asciiTheme="majorBidi" w:hAnsiTheme="majorBidi" w:cstheme="majorBidi"/>
          <w:sz w:val="28"/>
          <w:szCs w:val="28"/>
          <w:lang w:val="uk-UA"/>
        </w:rPr>
        <w:t>у</w:t>
      </w:r>
      <w:r w:rsidR="004E65B0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«</w:t>
      </w:r>
      <w:proofErr w:type="spellStart"/>
      <w:r w:rsidR="004E65B0" w:rsidRPr="004729AF">
        <w:rPr>
          <w:rFonts w:asciiTheme="majorBidi" w:hAnsiTheme="majorBidi" w:cstheme="majorBidi"/>
          <w:sz w:val="28"/>
          <w:szCs w:val="28"/>
          <w:lang w:val="uk-UA"/>
        </w:rPr>
        <w:t>paperless</w:t>
      </w:r>
      <w:proofErr w:type="spellEnd"/>
      <w:r w:rsidR="004E65B0" w:rsidRPr="004729AF">
        <w:rPr>
          <w:rFonts w:asciiTheme="majorBidi" w:hAnsiTheme="majorBidi" w:cstheme="majorBidi"/>
          <w:sz w:val="28"/>
          <w:szCs w:val="28"/>
          <w:lang w:val="uk-UA"/>
        </w:rPr>
        <w:t>» та автоматизації процесів</w:t>
      </w:r>
      <w:r w:rsidR="00CB37D8" w:rsidRPr="004729AF">
        <w:rPr>
          <w:rFonts w:asciiTheme="majorBidi" w:hAnsiTheme="majorBidi" w:cstheme="majorBidi"/>
          <w:sz w:val="28"/>
          <w:szCs w:val="28"/>
          <w:lang w:val="uk-UA"/>
        </w:rPr>
        <w:t>.</w:t>
      </w:r>
    </w:p>
    <w:p w14:paraId="1C2800D9" w14:textId="0CFFBE44" w:rsidR="00DE3D61" w:rsidRPr="004729AF" w:rsidRDefault="00DE3D61" w:rsidP="00BC460B">
      <w:pPr>
        <w:spacing w:after="120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729AF">
        <w:rPr>
          <w:rFonts w:asciiTheme="majorBidi" w:hAnsiTheme="majorBidi" w:cstheme="majorBidi"/>
          <w:sz w:val="28"/>
          <w:szCs w:val="28"/>
          <w:lang w:val="uk-UA"/>
        </w:rPr>
        <w:t>Разом з тим, міграційні процеси не є сталими і постійно змінюються.</w:t>
      </w:r>
    </w:p>
    <w:p w14:paraId="45B55575" w14:textId="52824F5A" w:rsidR="00DE3D61" w:rsidRPr="004729AF" w:rsidRDefault="00DE3D61" w:rsidP="00BC460B">
      <w:pPr>
        <w:spacing w:after="120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729AF">
        <w:rPr>
          <w:rFonts w:asciiTheme="majorBidi" w:hAnsiTheme="majorBidi" w:cstheme="majorBidi"/>
          <w:sz w:val="28"/>
          <w:szCs w:val="28"/>
          <w:lang w:val="uk-UA"/>
        </w:rPr>
        <w:t>Наразі в Україні відбувається зміщення міграційних пріоритетів від організації надання адміністративних послуг до протидії нелегальній міграції, характер якої перетворюється з природного до організованого цілеспрямованого, у вигляді політичних і економічних засобів тиску на країни світу.</w:t>
      </w:r>
    </w:p>
    <w:p w14:paraId="133A80FC" w14:textId="4A32F5B8" w:rsidR="00DE3D61" w:rsidRPr="004729AF" w:rsidRDefault="00DE3D61" w:rsidP="00BC460B">
      <w:pPr>
        <w:spacing w:after="120"/>
        <w:ind w:firstLine="709"/>
        <w:jc w:val="both"/>
        <w:rPr>
          <w:rFonts w:asciiTheme="majorBidi" w:hAnsiTheme="majorBidi" w:cstheme="majorBidi"/>
          <w:color w:val="FF0000"/>
          <w:sz w:val="28"/>
          <w:szCs w:val="28"/>
          <w:lang w:val="uk-UA"/>
        </w:rPr>
      </w:pPr>
      <w:r w:rsidRPr="004729AF">
        <w:rPr>
          <w:rFonts w:asciiTheme="majorBidi" w:hAnsiTheme="majorBidi" w:cstheme="majorBidi"/>
          <w:sz w:val="28"/>
          <w:szCs w:val="28"/>
          <w:lang w:val="uk-UA"/>
        </w:rPr>
        <w:t>Як наслідок, все актуальнішим є необхідність прогнозування міграційних ризиків та забезпечення своєчасного реагування на них.</w:t>
      </w:r>
    </w:p>
    <w:p w14:paraId="59F264DB" w14:textId="6F7B92C5" w:rsidR="00DE3D61" w:rsidRPr="004729AF" w:rsidRDefault="00DE3D61" w:rsidP="00BC460B">
      <w:pPr>
        <w:spacing w:after="12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729AF">
        <w:rPr>
          <w:rFonts w:asciiTheme="majorBidi" w:hAnsiTheme="majorBidi" w:cstheme="majorBidi"/>
          <w:sz w:val="28"/>
          <w:szCs w:val="28"/>
          <w:lang w:val="uk-UA"/>
        </w:rPr>
        <w:tab/>
      </w:r>
      <w:r w:rsidR="00CB37D8" w:rsidRPr="004729AF">
        <w:rPr>
          <w:rFonts w:asciiTheme="majorBidi" w:hAnsiTheme="majorBidi" w:cstheme="majorBidi"/>
          <w:sz w:val="28"/>
          <w:szCs w:val="28"/>
          <w:lang w:val="uk-UA"/>
        </w:rPr>
        <w:t>Оцінка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 діяльності роботи територіальних органів</w:t>
      </w:r>
      <w:r w:rsidR="00900E14">
        <w:rPr>
          <w:rFonts w:asciiTheme="majorBidi" w:hAnsiTheme="majorBidi" w:cstheme="majorBidi"/>
          <w:sz w:val="28"/>
          <w:szCs w:val="28"/>
          <w:lang w:val="uk-UA"/>
        </w:rPr>
        <w:t xml:space="preserve"> та підрозділів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 ДМС, їх структур та </w:t>
      </w:r>
      <w:proofErr w:type="spellStart"/>
      <w:r w:rsidRPr="004729AF">
        <w:rPr>
          <w:rFonts w:asciiTheme="majorBidi" w:hAnsiTheme="majorBidi" w:cstheme="majorBidi"/>
          <w:sz w:val="28"/>
          <w:szCs w:val="28"/>
          <w:lang w:val="uk-UA"/>
        </w:rPr>
        <w:t>спроможностей</w:t>
      </w:r>
      <w:proofErr w:type="spellEnd"/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 засвідчи</w:t>
      </w:r>
      <w:r w:rsidR="00114406" w:rsidRPr="004729AF">
        <w:rPr>
          <w:rFonts w:asciiTheme="majorBidi" w:hAnsiTheme="majorBidi" w:cstheme="majorBidi"/>
          <w:sz w:val="28"/>
          <w:szCs w:val="28"/>
          <w:lang w:val="uk-UA"/>
        </w:rPr>
        <w:t>л</w:t>
      </w:r>
      <w:r w:rsidR="00CB37D8" w:rsidRPr="004729AF">
        <w:rPr>
          <w:rFonts w:asciiTheme="majorBidi" w:hAnsiTheme="majorBidi" w:cstheme="majorBidi"/>
          <w:sz w:val="28"/>
          <w:szCs w:val="28"/>
          <w:lang w:val="uk-UA"/>
        </w:rPr>
        <w:t>а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>, що наразі ДМС недостатньо підготовлена до зазначених викликів</w:t>
      </w:r>
      <w:r w:rsidR="00CB37D8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і 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потребує негайних структурних </w:t>
      </w:r>
      <w:r w:rsidR="00CB37D8" w:rsidRPr="004729AF">
        <w:rPr>
          <w:rFonts w:asciiTheme="majorBidi" w:hAnsiTheme="majorBidi" w:cstheme="majorBidi"/>
          <w:sz w:val="28"/>
          <w:szCs w:val="28"/>
          <w:lang w:val="uk-UA"/>
        </w:rPr>
        <w:t>та функціональних з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>мін.</w:t>
      </w:r>
    </w:p>
    <w:p w14:paraId="1401CC96" w14:textId="3B486EBA" w:rsidR="001A43C2" w:rsidRPr="001A43C2" w:rsidRDefault="001A43C2" w:rsidP="001A43C2">
      <w:pPr>
        <w:spacing w:after="120"/>
        <w:jc w:val="both"/>
        <w:rPr>
          <w:rFonts w:asciiTheme="majorBidi" w:hAnsiTheme="majorBidi" w:cstheme="majorBidi"/>
          <w:sz w:val="28"/>
          <w:szCs w:val="28"/>
        </w:rPr>
      </w:pPr>
      <w:r w:rsidRPr="004729AF">
        <w:rPr>
          <w:rFonts w:asciiTheme="majorBidi" w:hAnsiTheme="majorBidi" w:cstheme="majorBidi"/>
          <w:sz w:val="28"/>
          <w:szCs w:val="28"/>
          <w:lang w:val="uk-UA"/>
        </w:rPr>
        <w:tab/>
      </w:r>
      <w:r>
        <w:rPr>
          <w:rFonts w:asciiTheme="majorBidi" w:hAnsiTheme="majorBidi" w:cstheme="majorBidi"/>
          <w:sz w:val="28"/>
          <w:szCs w:val="28"/>
          <w:lang w:val="uk-UA"/>
        </w:rPr>
        <w:t>Проведений порівняльний а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наліз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завантаженості роботи 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територіальних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підрозділів 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>ДМС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виявив наявність суттєвої диспропорції в розподіленні </w:t>
      </w:r>
      <w:r w:rsidRPr="001A43C2">
        <w:rPr>
          <w:rFonts w:asciiTheme="majorBidi" w:hAnsiTheme="majorBidi" w:cstheme="majorBidi"/>
          <w:sz w:val="28"/>
          <w:szCs w:val="28"/>
          <w:lang w:val="uk-UA"/>
        </w:rPr>
        <w:t xml:space="preserve">людського ресурсу в певних регіонах (56 територіальних підрозділів ДМС оформлює до 5 документів в день, 169 - від 5 до 10). Фактично за результатами аналізу </w:t>
      </w:r>
      <w:r w:rsidR="00A83F51" w:rsidRPr="009A77CB">
        <w:rPr>
          <w:rFonts w:asciiTheme="majorBidi" w:hAnsiTheme="majorBidi" w:cstheme="majorBidi"/>
          <w:sz w:val="28"/>
          <w:szCs w:val="28"/>
          <w:lang w:val="uk-UA"/>
        </w:rPr>
        <w:t>визначена</w:t>
      </w:r>
      <w:r w:rsidRPr="001A43C2">
        <w:rPr>
          <w:rFonts w:asciiTheme="majorBidi" w:hAnsiTheme="majorBidi" w:cstheme="majorBidi"/>
          <w:sz w:val="28"/>
          <w:szCs w:val="28"/>
          <w:lang w:val="uk-UA"/>
        </w:rPr>
        <w:t xml:space="preserve"> можливість щодо проведення оптимізації 97 територіальних підрозділів, штатна чисельність яких становить 341 одиницю.</w:t>
      </w:r>
    </w:p>
    <w:p w14:paraId="659E9D0E" w14:textId="5577B9C2" w:rsidR="00094935" w:rsidRPr="004729AF" w:rsidRDefault="00094935" w:rsidP="00BC460B">
      <w:pPr>
        <w:spacing w:after="12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1A43C2">
        <w:rPr>
          <w:rFonts w:asciiTheme="majorBidi" w:hAnsiTheme="majorBidi" w:cstheme="majorBidi"/>
          <w:sz w:val="28"/>
          <w:szCs w:val="28"/>
          <w:lang w:val="uk-UA"/>
        </w:rPr>
        <w:tab/>
      </w:r>
      <w:r w:rsidR="00900E14" w:rsidRPr="001A43C2">
        <w:rPr>
          <w:rFonts w:asciiTheme="majorBidi" w:hAnsiTheme="majorBidi" w:cstheme="majorBidi"/>
          <w:sz w:val="28"/>
          <w:szCs w:val="28"/>
          <w:lang w:val="uk-UA"/>
        </w:rPr>
        <w:t>Таким чином</w:t>
      </w:r>
      <w:r w:rsidR="00A83F51">
        <w:rPr>
          <w:rFonts w:asciiTheme="majorBidi" w:hAnsiTheme="majorBidi" w:cstheme="majorBidi"/>
          <w:sz w:val="28"/>
          <w:szCs w:val="28"/>
          <w:lang w:val="uk-UA"/>
        </w:rPr>
        <w:t>,</w:t>
      </w:r>
      <w:r w:rsidRPr="001A43C2">
        <w:rPr>
          <w:rFonts w:asciiTheme="majorBidi" w:hAnsiTheme="majorBidi" w:cstheme="majorBidi"/>
          <w:sz w:val="28"/>
          <w:szCs w:val="28"/>
          <w:lang w:val="uk-UA"/>
        </w:rPr>
        <w:t xml:space="preserve"> першочерговим завданням ДМС є приведення структури територіальних органів та підрозділ</w:t>
      </w:r>
      <w:r w:rsidR="00900E14" w:rsidRPr="001A43C2">
        <w:rPr>
          <w:rFonts w:asciiTheme="majorBidi" w:hAnsiTheme="majorBidi" w:cstheme="majorBidi"/>
          <w:sz w:val="28"/>
          <w:szCs w:val="28"/>
          <w:lang w:val="uk-UA"/>
        </w:rPr>
        <w:t>ів ДМС</w:t>
      </w:r>
      <w:r w:rsidRPr="001A43C2">
        <w:rPr>
          <w:rFonts w:asciiTheme="majorBidi" w:hAnsiTheme="majorBidi" w:cstheme="majorBidi"/>
          <w:sz w:val="28"/>
          <w:szCs w:val="28"/>
          <w:lang w:val="uk-UA"/>
        </w:rPr>
        <w:t xml:space="preserve"> до актуальних 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>викликів та загроз.</w:t>
      </w:r>
      <w:r w:rsidR="001A43C2">
        <w:rPr>
          <w:rFonts w:asciiTheme="majorBidi" w:hAnsiTheme="majorBidi" w:cstheme="majorBidi"/>
          <w:sz w:val="28"/>
          <w:szCs w:val="28"/>
          <w:lang w:val="uk-UA"/>
        </w:rPr>
        <w:t xml:space="preserve"> З цією метою в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>ивільнені штатні одиниці буде направлено на посилення інших напрямів діяльності, зокрема, протиді</w:t>
      </w:r>
      <w:r w:rsidR="009A63E7">
        <w:rPr>
          <w:rFonts w:asciiTheme="majorBidi" w:hAnsiTheme="majorBidi" w:cstheme="majorBidi"/>
          <w:sz w:val="28"/>
          <w:szCs w:val="28"/>
          <w:lang w:val="uk-UA"/>
        </w:rPr>
        <w:t>ю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 нелегальній міграції, ідентифікаці</w:t>
      </w:r>
      <w:r w:rsidR="009A63E7">
        <w:rPr>
          <w:rFonts w:asciiTheme="majorBidi" w:hAnsiTheme="majorBidi" w:cstheme="majorBidi"/>
          <w:sz w:val="28"/>
          <w:szCs w:val="28"/>
          <w:lang w:val="uk-UA"/>
        </w:rPr>
        <w:t>ю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 іноземців, аналіз міграційних процесів та ризиків тощо.</w:t>
      </w:r>
    </w:p>
    <w:p w14:paraId="2E884493" w14:textId="77777777" w:rsidR="00094935" w:rsidRPr="004729AF" w:rsidRDefault="00094935" w:rsidP="00BC460B">
      <w:pPr>
        <w:spacing w:after="120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14:paraId="45290518" w14:textId="6ADBB471" w:rsidR="00280321" w:rsidRPr="004729AF" w:rsidRDefault="00FA6677" w:rsidP="00BC460B">
      <w:pPr>
        <w:spacing w:after="120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ІІІ. </w:t>
      </w:r>
      <w:r w:rsidR="00117DE0" w:rsidRPr="004729AF">
        <w:rPr>
          <w:rFonts w:asciiTheme="majorBidi" w:hAnsiTheme="majorBidi" w:cstheme="majorBidi"/>
          <w:b/>
          <w:bCs/>
          <w:sz w:val="28"/>
          <w:szCs w:val="28"/>
          <w:lang w:val="uk-UA"/>
        </w:rPr>
        <w:t>Актуальні н</w:t>
      </w:r>
      <w:r w:rsidR="006256C8" w:rsidRPr="004729AF">
        <w:rPr>
          <w:rFonts w:asciiTheme="majorBidi" w:hAnsiTheme="majorBidi" w:cstheme="majorBidi"/>
          <w:b/>
          <w:bCs/>
          <w:sz w:val="28"/>
          <w:szCs w:val="28"/>
          <w:lang w:val="uk-UA"/>
        </w:rPr>
        <w:t>апрями розвитку</w:t>
      </w:r>
    </w:p>
    <w:p w14:paraId="314E87D7" w14:textId="5CCDC487" w:rsidR="00CF6349" w:rsidRPr="004729AF" w:rsidRDefault="00CF6349" w:rsidP="00BC460B">
      <w:pPr>
        <w:spacing w:after="120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ДМС </w:t>
      </w:r>
      <w:r w:rsidR="00F05C06">
        <w:rPr>
          <w:rFonts w:asciiTheme="majorBidi" w:hAnsiTheme="majorBidi" w:cstheme="majorBidi"/>
          <w:sz w:val="28"/>
          <w:szCs w:val="28"/>
          <w:lang w:val="uk-UA"/>
        </w:rPr>
        <w:t>розглядає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9A63E7">
        <w:rPr>
          <w:rFonts w:asciiTheme="majorBidi" w:hAnsiTheme="majorBidi" w:cstheme="majorBidi"/>
          <w:sz w:val="28"/>
          <w:szCs w:val="28"/>
          <w:lang w:val="uk-UA"/>
        </w:rPr>
        <w:t>такі</w:t>
      </w:r>
      <w:r w:rsidR="009A63E7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>актуальні напрями розвитку:</w:t>
      </w:r>
    </w:p>
    <w:p w14:paraId="7602ECDB" w14:textId="2294A1A3" w:rsidR="00CF6349" w:rsidRPr="004729AF" w:rsidRDefault="00CF6349" w:rsidP="00BC460B">
      <w:pPr>
        <w:spacing w:after="120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побудова дієвої </w:t>
      </w:r>
      <w:r w:rsidR="00530D69" w:rsidRPr="004729AF">
        <w:rPr>
          <w:rFonts w:asciiTheme="majorBidi" w:hAnsiTheme="majorBidi" w:cstheme="majorBidi"/>
          <w:sz w:val="28"/>
          <w:szCs w:val="28"/>
          <w:lang w:val="uk-UA"/>
        </w:rPr>
        <w:t xml:space="preserve">та 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гнучкої структури ДМС, </w:t>
      </w:r>
      <w:r w:rsidR="00530D69" w:rsidRPr="004729AF">
        <w:rPr>
          <w:rFonts w:asciiTheme="majorBidi" w:hAnsiTheme="majorBidi" w:cstheme="majorBidi"/>
          <w:sz w:val="28"/>
          <w:szCs w:val="28"/>
          <w:lang w:val="uk-UA"/>
        </w:rPr>
        <w:t xml:space="preserve">яка буде 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здатною </w:t>
      </w:r>
      <w:proofErr w:type="spellStart"/>
      <w:r w:rsidR="00530D69" w:rsidRPr="004729AF">
        <w:rPr>
          <w:rFonts w:asciiTheme="majorBidi" w:hAnsiTheme="majorBidi" w:cstheme="majorBidi"/>
          <w:sz w:val="28"/>
          <w:szCs w:val="28"/>
          <w:lang w:val="uk-UA"/>
        </w:rPr>
        <w:t>оперативно</w:t>
      </w:r>
      <w:proofErr w:type="spellEnd"/>
      <w:r w:rsidR="00530D69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та адекватно 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>реагувати на будь-які міграційні ризики;</w:t>
      </w:r>
    </w:p>
    <w:p w14:paraId="2875D383" w14:textId="003F2A7D" w:rsidR="00530D69" w:rsidRPr="004729AF" w:rsidRDefault="00530D69" w:rsidP="00BC460B">
      <w:pPr>
        <w:spacing w:after="120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розвиток структури ДМС, </w:t>
      </w:r>
      <w:r w:rsidR="00A83F51">
        <w:rPr>
          <w:rFonts w:asciiTheme="majorBidi" w:hAnsiTheme="majorBidi" w:cstheme="majorBidi"/>
          <w:sz w:val="28"/>
          <w:szCs w:val="28"/>
          <w:lang w:val="uk-UA"/>
        </w:rPr>
        <w:t xml:space="preserve">зміна 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>форм діяльності та підходів у відповідності до принципів: прозорості, чіткості, легкості, доступності, орієнтації на результат та клієнта, привабливості для працевлаштування;</w:t>
      </w:r>
    </w:p>
    <w:p w14:paraId="38EC2775" w14:textId="7FF0CD04" w:rsidR="00CF6349" w:rsidRPr="004729AF" w:rsidRDefault="00CF6349" w:rsidP="00BC460B">
      <w:pPr>
        <w:spacing w:after="120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запровадження </w:t>
      </w:r>
      <w:proofErr w:type="spellStart"/>
      <w:r w:rsidRPr="004729AF">
        <w:rPr>
          <w:rFonts w:asciiTheme="majorBidi" w:hAnsiTheme="majorBidi" w:cstheme="majorBidi"/>
          <w:sz w:val="28"/>
          <w:szCs w:val="28"/>
          <w:lang w:val="uk-UA"/>
        </w:rPr>
        <w:t>клієнто</w:t>
      </w:r>
      <w:r w:rsidR="00A83F51">
        <w:rPr>
          <w:rFonts w:asciiTheme="majorBidi" w:hAnsiTheme="majorBidi" w:cstheme="majorBidi"/>
          <w:sz w:val="28"/>
          <w:szCs w:val="28"/>
          <w:lang w:val="uk-UA"/>
        </w:rPr>
        <w:t>о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>рієнтованого</w:t>
      </w:r>
      <w:proofErr w:type="spellEnd"/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 підходу в діяльності Служби, що базується на якісних, швидких, прозорих та зрозумілих процедурах, перехід до Е-сервісної політики за принципами «</w:t>
      </w:r>
      <w:proofErr w:type="spellStart"/>
      <w:r w:rsidRPr="004729AF">
        <w:rPr>
          <w:rFonts w:asciiTheme="majorBidi" w:hAnsiTheme="majorBidi" w:cstheme="majorBidi"/>
          <w:sz w:val="28"/>
          <w:szCs w:val="28"/>
          <w:lang w:val="uk-UA"/>
        </w:rPr>
        <w:t>paperless</w:t>
      </w:r>
      <w:proofErr w:type="spellEnd"/>
      <w:r w:rsidRPr="004729AF">
        <w:rPr>
          <w:rFonts w:asciiTheme="majorBidi" w:hAnsiTheme="majorBidi" w:cstheme="majorBidi"/>
          <w:sz w:val="28"/>
          <w:szCs w:val="28"/>
          <w:lang w:val="uk-UA"/>
        </w:rPr>
        <w:t>», «</w:t>
      </w:r>
      <w:proofErr w:type="spellStart"/>
      <w:r w:rsidRPr="004729AF">
        <w:rPr>
          <w:rFonts w:asciiTheme="majorBidi" w:hAnsiTheme="majorBidi" w:cstheme="majorBidi"/>
          <w:sz w:val="28"/>
          <w:szCs w:val="28"/>
          <w:lang w:val="uk-UA"/>
        </w:rPr>
        <w:t>corruption</w:t>
      </w:r>
      <w:proofErr w:type="spellEnd"/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4729AF">
        <w:rPr>
          <w:rFonts w:asciiTheme="majorBidi" w:hAnsiTheme="majorBidi" w:cstheme="majorBidi"/>
          <w:sz w:val="28"/>
          <w:szCs w:val="28"/>
          <w:lang w:val="uk-UA"/>
        </w:rPr>
        <w:t>free</w:t>
      </w:r>
      <w:proofErr w:type="spellEnd"/>
      <w:r w:rsidRPr="004729AF">
        <w:rPr>
          <w:rFonts w:asciiTheme="majorBidi" w:hAnsiTheme="majorBidi" w:cstheme="majorBidi"/>
          <w:sz w:val="28"/>
          <w:szCs w:val="28"/>
          <w:lang w:val="uk-UA"/>
        </w:rPr>
        <w:t>» та «</w:t>
      </w:r>
      <w:proofErr w:type="spellStart"/>
      <w:r w:rsidRPr="004729AF">
        <w:rPr>
          <w:rFonts w:asciiTheme="majorBidi" w:hAnsiTheme="majorBidi" w:cstheme="majorBidi"/>
          <w:sz w:val="28"/>
          <w:szCs w:val="28"/>
          <w:lang w:val="uk-UA"/>
        </w:rPr>
        <w:t>fast</w:t>
      </w:r>
      <w:proofErr w:type="spellEnd"/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4729AF">
        <w:rPr>
          <w:rFonts w:asciiTheme="majorBidi" w:hAnsiTheme="majorBidi" w:cstheme="majorBidi"/>
          <w:sz w:val="28"/>
          <w:szCs w:val="28"/>
          <w:lang w:val="uk-UA"/>
        </w:rPr>
        <w:t>as</w:t>
      </w:r>
      <w:proofErr w:type="spellEnd"/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Pr="004729AF">
        <w:rPr>
          <w:rFonts w:asciiTheme="majorBidi" w:hAnsiTheme="majorBidi" w:cstheme="majorBidi"/>
          <w:sz w:val="28"/>
          <w:szCs w:val="28"/>
          <w:lang w:val="uk-UA"/>
        </w:rPr>
        <w:t>possible</w:t>
      </w:r>
      <w:proofErr w:type="spellEnd"/>
      <w:r w:rsidRPr="004729AF">
        <w:rPr>
          <w:rFonts w:asciiTheme="majorBidi" w:hAnsiTheme="majorBidi" w:cstheme="majorBidi"/>
          <w:sz w:val="28"/>
          <w:szCs w:val="28"/>
          <w:lang w:val="uk-UA"/>
        </w:rPr>
        <w:t>»;</w:t>
      </w:r>
    </w:p>
    <w:p w14:paraId="0D6C6F3E" w14:textId="7FB04554" w:rsidR="00CF6349" w:rsidRPr="004729AF" w:rsidRDefault="00530D69" w:rsidP="00BC460B">
      <w:pPr>
        <w:spacing w:after="120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подальша </w:t>
      </w:r>
      <w:proofErr w:type="spellStart"/>
      <w:r w:rsidR="00CF6349" w:rsidRPr="004729AF">
        <w:rPr>
          <w:rFonts w:asciiTheme="majorBidi" w:hAnsiTheme="majorBidi" w:cstheme="majorBidi"/>
          <w:sz w:val="28"/>
          <w:szCs w:val="28"/>
          <w:lang w:val="uk-UA"/>
        </w:rPr>
        <w:t>цифровізація</w:t>
      </w:r>
      <w:proofErr w:type="spellEnd"/>
      <w:r w:rsidR="00CF6349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послуг ДМС, повне впровадження принципу «</w:t>
      </w:r>
      <w:proofErr w:type="spellStart"/>
      <w:r w:rsidR="00CF6349" w:rsidRPr="004729AF">
        <w:rPr>
          <w:rFonts w:asciiTheme="majorBidi" w:hAnsiTheme="majorBidi" w:cstheme="majorBidi"/>
          <w:sz w:val="28"/>
          <w:szCs w:val="28"/>
          <w:lang w:val="uk-UA"/>
        </w:rPr>
        <w:t>paperless</w:t>
      </w:r>
      <w:proofErr w:type="spellEnd"/>
      <w:r w:rsidR="00CF6349" w:rsidRPr="004729AF">
        <w:rPr>
          <w:rFonts w:asciiTheme="majorBidi" w:hAnsiTheme="majorBidi" w:cstheme="majorBidi"/>
          <w:sz w:val="28"/>
          <w:szCs w:val="28"/>
          <w:lang w:val="uk-UA"/>
        </w:rPr>
        <w:t xml:space="preserve">» в діяльності ДМС, 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повна </w:t>
      </w:r>
      <w:r w:rsidR="00CF6349" w:rsidRPr="004729AF">
        <w:rPr>
          <w:rFonts w:asciiTheme="majorBidi" w:hAnsiTheme="majorBidi" w:cstheme="majorBidi"/>
          <w:sz w:val="28"/>
          <w:szCs w:val="28"/>
          <w:lang w:val="uk-UA"/>
        </w:rPr>
        <w:t>автоматизація усіх процесів</w:t>
      </w:r>
      <w:r w:rsidR="00CB12DA">
        <w:rPr>
          <w:rFonts w:asciiTheme="majorBidi" w:hAnsiTheme="majorBidi" w:cstheme="majorBidi"/>
          <w:sz w:val="28"/>
          <w:szCs w:val="28"/>
          <w:lang w:val="uk-UA"/>
        </w:rPr>
        <w:t>;</w:t>
      </w:r>
    </w:p>
    <w:p w14:paraId="078FE27C" w14:textId="79ACDFDB" w:rsidR="00CF6349" w:rsidRPr="004729AF" w:rsidRDefault="009A63E7" w:rsidP="00BC460B">
      <w:pPr>
        <w:spacing w:after="120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проведення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CF6349" w:rsidRPr="004729AF">
        <w:rPr>
          <w:rFonts w:asciiTheme="majorBidi" w:hAnsiTheme="majorBidi" w:cstheme="majorBidi"/>
          <w:sz w:val="28"/>
          <w:szCs w:val="28"/>
          <w:lang w:val="uk-UA"/>
        </w:rPr>
        <w:t>постійн</w:t>
      </w:r>
      <w:r w:rsidR="00530D69" w:rsidRPr="004729AF">
        <w:rPr>
          <w:rFonts w:asciiTheme="majorBidi" w:hAnsiTheme="majorBidi" w:cstheme="majorBidi"/>
          <w:sz w:val="28"/>
          <w:szCs w:val="28"/>
          <w:lang w:val="uk-UA"/>
        </w:rPr>
        <w:t>их</w:t>
      </w:r>
      <w:r w:rsidR="00CF6349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та регулярн</w:t>
      </w:r>
      <w:r w:rsidR="00530D69" w:rsidRPr="004729AF">
        <w:rPr>
          <w:rFonts w:asciiTheme="majorBidi" w:hAnsiTheme="majorBidi" w:cstheme="majorBidi"/>
          <w:sz w:val="28"/>
          <w:szCs w:val="28"/>
          <w:lang w:val="uk-UA"/>
        </w:rPr>
        <w:t>их</w:t>
      </w:r>
      <w:r w:rsidR="00CF6349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інформаційн</w:t>
      </w:r>
      <w:r w:rsidR="00530D69" w:rsidRPr="004729AF">
        <w:rPr>
          <w:rFonts w:asciiTheme="majorBidi" w:hAnsiTheme="majorBidi" w:cstheme="majorBidi"/>
          <w:sz w:val="28"/>
          <w:szCs w:val="28"/>
          <w:lang w:val="uk-UA"/>
        </w:rPr>
        <w:t>их</w:t>
      </w:r>
      <w:r w:rsidR="00CF6349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к</w:t>
      </w:r>
      <w:r w:rsidR="00190CAF" w:rsidRPr="004729AF">
        <w:rPr>
          <w:rFonts w:asciiTheme="majorBidi" w:hAnsiTheme="majorBidi" w:cstheme="majorBidi"/>
          <w:sz w:val="28"/>
          <w:szCs w:val="28"/>
          <w:lang w:val="uk-UA"/>
        </w:rPr>
        <w:t>а</w:t>
      </w:r>
      <w:r w:rsidR="00CF6349" w:rsidRPr="004729AF">
        <w:rPr>
          <w:rFonts w:asciiTheme="majorBidi" w:hAnsiTheme="majorBidi" w:cstheme="majorBidi"/>
          <w:sz w:val="28"/>
          <w:szCs w:val="28"/>
          <w:lang w:val="uk-UA"/>
        </w:rPr>
        <w:t>мпані</w:t>
      </w:r>
      <w:r w:rsidR="00530D69" w:rsidRPr="004729AF">
        <w:rPr>
          <w:rFonts w:asciiTheme="majorBidi" w:hAnsiTheme="majorBidi" w:cstheme="majorBidi"/>
          <w:sz w:val="28"/>
          <w:szCs w:val="28"/>
          <w:lang w:val="uk-UA"/>
        </w:rPr>
        <w:t>й</w:t>
      </w:r>
      <w:r w:rsidR="00CF6349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про </w:t>
      </w:r>
      <w:r w:rsidR="00CB12DA">
        <w:rPr>
          <w:rFonts w:asciiTheme="majorBidi" w:hAnsiTheme="majorBidi" w:cstheme="majorBidi"/>
          <w:sz w:val="28"/>
          <w:szCs w:val="28"/>
          <w:lang w:val="uk-UA"/>
        </w:rPr>
        <w:t xml:space="preserve">діяльність </w:t>
      </w:r>
      <w:r w:rsidR="00CF6349" w:rsidRPr="004729AF">
        <w:rPr>
          <w:rFonts w:asciiTheme="majorBidi" w:hAnsiTheme="majorBidi" w:cstheme="majorBidi"/>
          <w:sz w:val="28"/>
          <w:szCs w:val="28"/>
          <w:lang w:val="uk-UA"/>
        </w:rPr>
        <w:t>ДМС, її прагнення, міграційну політику України, перспективи для українців та іноземців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, переваги легального перебування на території України, </w:t>
      </w:r>
      <w:r w:rsidRPr="009A63E7">
        <w:rPr>
          <w:rFonts w:ascii="Times New Roman" w:hAnsi="Times New Roman"/>
          <w:sz w:val="28"/>
          <w:szCs w:val="28"/>
          <w:lang w:val="uk-UA"/>
        </w:rPr>
        <w:lastRenderedPageBreak/>
        <w:t>добровільного повернення над примусовим</w:t>
      </w:r>
      <w:r>
        <w:rPr>
          <w:rFonts w:ascii="Times New Roman" w:hAnsi="Times New Roman"/>
          <w:sz w:val="28"/>
          <w:szCs w:val="28"/>
          <w:lang w:val="uk-UA"/>
        </w:rPr>
        <w:t>, а також необхідності дотримання міграційного законодавст</w:t>
      </w:r>
      <w:r w:rsidR="00A70EF7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а на території інших країн  українськими громадянами</w:t>
      </w:r>
      <w:r w:rsidR="00CF6349" w:rsidRPr="004729AF">
        <w:rPr>
          <w:rFonts w:asciiTheme="majorBidi" w:hAnsiTheme="majorBidi" w:cstheme="majorBidi"/>
          <w:sz w:val="28"/>
          <w:szCs w:val="28"/>
          <w:lang w:val="uk-UA"/>
        </w:rPr>
        <w:t>.</w:t>
      </w:r>
    </w:p>
    <w:p w14:paraId="01324DD6" w14:textId="379DA15F" w:rsidR="00CF6349" w:rsidRDefault="00CF6349" w:rsidP="00BC460B">
      <w:pPr>
        <w:spacing w:after="120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14:paraId="463CC2CB" w14:textId="44EE9FD8" w:rsidR="00117DE0" w:rsidRPr="004729AF" w:rsidRDefault="00FA6677" w:rsidP="00BC460B">
      <w:pPr>
        <w:spacing w:after="120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IV</w:t>
      </w:r>
      <w:r w:rsidRPr="00FA6677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117DE0" w:rsidRPr="004729AF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Напрями і строки реалізації </w:t>
      </w:r>
    </w:p>
    <w:p w14:paraId="2409AE94" w14:textId="62E17136" w:rsidR="00F065DE" w:rsidRPr="004729AF" w:rsidRDefault="003B5E21" w:rsidP="00BC460B">
      <w:pPr>
        <w:spacing w:after="120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Впровадження моделі розвитку ДМС </w:t>
      </w:r>
      <w:r w:rsidR="00F065DE" w:rsidRPr="004729AF">
        <w:rPr>
          <w:rFonts w:asciiTheme="majorBidi" w:hAnsiTheme="majorBidi" w:cstheme="majorBidi"/>
          <w:sz w:val="28"/>
          <w:szCs w:val="28"/>
          <w:lang w:val="uk-UA"/>
        </w:rPr>
        <w:t xml:space="preserve">буде </w:t>
      </w:r>
      <w:r w:rsidR="000C51A3">
        <w:rPr>
          <w:rFonts w:asciiTheme="majorBidi" w:hAnsiTheme="majorBidi" w:cstheme="majorBidi"/>
          <w:sz w:val="28"/>
          <w:szCs w:val="28"/>
          <w:lang w:val="uk-UA"/>
        </w:rPr>
        <w:t xml:space="preserve">здійснюватися </w:t>
      </w:r>
      <w:r w:rsidR="001C5C69">
        <w:rPr>
          <w:rFonts w:asciiTheme="majorBidi" w:hAnsiTheme="majorBidi" w:cstheme="majorBidi"/>
          <w:sz w:val="28"/>
          <w:szCs w:val="28"/>
          <w:lang w:val="uk-UA"/>
        </w:rPr>
        <w:t>поетапно</w:t>
      </w:r>
      <w:r w:rsidR="00F065DE" w:rsidRPr="004729AF">
        <w:rPr>
          <w:rFonts w:asciiTheme="majorBidi" w:hAnsiTheme="majorBidi" w:cstheme="majorBidi"/>
          <w:sz w:val="28"/>
          <w:szCs w:val="28"/>
          <w:lang w:val="uk-UA"/>
        </w:rPr>
        <w:t>.</w:t>
      </w:r>
    </w:p>
    <w:p w14:paraId="227B2C86" w14:textId="5B51941A" w:rsidR="00117DE0" w:rsidRPr="004729AF" w:rsidRDefault="001C5C69" w:rsidP="00BC460B">
      <w:pPr>
        <w:spacing w:after="120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>Етап</w:t>
      </w:r>
      <w:r w:rsidR="00F065DE" w:rsidRPr="004729AF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1.</w:t>
      </w:r>
      <w:r w:rsidR="00F065DE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D445AD" w:rsidRPr="004729AF">
        <w:rPr>
          <w:rFonts w:asciiTheme="majorBidi" w:hAnsiTheme="majorBidi" w:cstheme="majorBidi"/>
          <w:sz w:val="28"/>
          <w:szCs w:val="28"/>
          <w:lang w:val="uk-UA"/>
        </w:rPr>
        <w:t>Структурна та функціональна з</w:t>
      </w:r>
      <w:r w:rsidR="00F065DE" w:rsidRPr="004729AF">
        <w:rPr>
          <w:rFonts w:asciiTheme="majorBidi" w:hAnsiTheme="majorBidi" w:cstheme="majorBidi"/>
          <w:sz w:val="28"/>
          <w:szCs w:val="28"/>
          <w:lang w:val="uk-UA"/>
        </w:rPr>
        <w:t xml:space="preserve">міна </w:t>
      </w:r>
      <w:r w:rsidR="00D445AD" w:rsidRPr="004729AF">
        <w:rPr>
          <w:rFonts w:asciiTheme="majorBidi" w:hAnsiTheme="majorBidi" w:cstheme="majorBidi"/>
          <w:sz w:val="28"/>
          <w:szCs w:val="28"/>
          <w:lang w:val="uk-UA"/>
        </w:rPr>
        <w:t xml:space="preserve">роботи </w:t>
      </w:r>
      <w:r w:rsidR="00F065DE" w:rsidRPr="004729AF">
        <w:rPr>
          <w:rFonts w:asciiTheme="majorBidi" w:hAnsiTheme="majorBidi" w:cstheme="majorBidi"/>
          <w:sz w:val="28"/>
          <w:szCs w:val="28"/>
          <w:lang w:val="uk-UA"/>
        </w:rPr>
        <w:t xml:space="preserve">апаратів територіальних органів ДМС </w:t>
      </w:r>
      <w:r w:rsidR="00CB12DA">
        <w:rPr>
          <w:rFonts w:asciiTheme="majorBidi" w:hAnsiTheme="majorBidi" w:cstheme="majorBidi"/>
          <w:sz w:val="28"/>
          <w:szCs w:val="28"/>
          <w:lang w:val="uk-UA"/>
        </w:rPr>
        <w:t>і</w:t>
      </w:r>
      <w:r w:rsidR="00F065DE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оптимізація їх територіальних підрозділів.</w:t>
      </w:r>
    </w:p>
    <w:p w14:paraId="6A67D277" w14:textId="2EA66726" w:rsidR="00F065DE" w:rsidRPr="004729AF" w:rsidRDefault="00F065DE" w:rsidP="00BC460B">
      <w:pPr>
        <w:spacing w:after="120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Реалізація цього етапу буде проведена </w:t>
      </w:r>
      <w:r w:rsidR="00073B41" w:rsidRPr="004729AF">
        <w:rPr>
          <w:rFonts w:asciiTheme="majorBidi" w:hAnsiTheme="majorBidi" w:cstheme="majorBidi"/>
          <w:sz w:val="28"/>
          <w:szCs w:val="28"/>
          <w:lang w:val="uk-UA"/>
        </w:rPr>
        <w:t xml:space="preserve">у грудні 2021 року – березні 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>2022 року</w:t>
      </w:r>
      <w:r w:rsidR="00D445AD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та </w:t>
      </w:r>
      <w:r w:rsidR="00473E52" w:rsidRPr="004729AF">
        <w:rPr>
          <w:rFonts w:asciiTheme="majorBidi" w:hAnsiTheme="majorBidi" w:cstheme="majorBidi"/>
          <w:sz w:val="28"/>
          <w:szCs w:val="28"/>
          <w:lang w:val="uk-UA"/>
        </w:rPr>
        <w:t>передбачатиме здійснення ряду заходів, а саме:</w:t>
      </w:r>
    </w:p>
    <w:p w14:paraId="1927D2F7" w14:textId="3C03076F" w:rsidR="00073B41" w:rsidRPr="004729AF" w:rsidRDefault="00073B41" w:rsidP="00BC460B">
      <w:pPr>
        <w:spacing w:after="120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729AF">
        <w:rPr>
          <w:rFonts w:asciiTheme="majorBidi" w:hAnsiTheme="majorBidi" w:cstheme="majorBidi"/>
          <w:sz w:val="28"/>
          <w:szCs w:val="28"/>
          <w:lang w:val="uk-UA"/>
        </w:rPr>
        <w:t>1)</w:t>
      </w:r>
      <w:r w:rsidR="002452D9">
        <w:rPr>
          <w:rFonts w:asciiTheme="majorBidi" w:hAnsiTheme="majorBidi" w:cstheme="majorBidi"/>
          <w:sz w:val="28"/>
          <w:szCs w:val="28"/>
          <w:lang w:val="uk-UA"/>
        </w:rPr>
        <w:t> 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проведення функціонального аналізу роботи територіальних підрозділів ДМС з метою визначення обсягу навантаження на </w:t>
      </w:r>
      <w:r w:rsidR="005109AE">
        <w:rPr>
          <w:rFonts w:asciiTheme="majorBidi" w:hAnsiTheme="majorBidi" w:cstheme="majorBidi"/>
          <w:sz w:val="28"/>
          <w:szCs w:val="28"/>
          <w:lang w:val="uk-UA"/>
        </w:rPr>
        <w:t xml:space="preserve">них 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>при вирішенні завдань, покладених на ДМС;</w:t>
      </w:r>
    </w:p>
    <w:p w14:paraId="2C5483F7" w14:textId="5CF95B17" w:rsidR="00473E52" w:rsidRPr="004729AF" w:rsidRDefault="00073B41" w:rsidP="00BC460B">
      <w:pPr>
        <w:spacing w:after="120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729AF">
        <w:rPr>
          <w:rFonts w:asciiTheme="majorBidi" w:hAnsiTheme="majorBidi" w:cstheme="majorBidi"/>
          <w:sz w:val="28"/>
          <w:szCs w:val="28"/>
          <w:lang w:val="uk-UA"/>
        </w:rPr>
        <w:t>2)</w:t>
      </w:r>
      <w:r w:rsidR="002452D9">
        <w:rPr>
          <w:rFonts w:asciiTheme="majorBidi" w:hAnsiTheme="majorBidi" w:cstheme="majorBidi"/>
          <w:sz w:val="28"/>
          <w:szCs w:val="28"/>
          <w:lang w:val="uk-UA"/>
        </w:rPr>
        <w:t> </w:t>
      </w:r>
      <w:r w:rsidR="00DF6788" w:rsidRPr="004729AF">
        <w:rPr>
          <w:rFonts w:asciiTheme="majorBidi" w:hAnsiTheme="majorBidi" w:cstheme="majorBidi"/>
          <w:sz w:val="28"/>
          <w:szCs w:val="28"/>
          <w:lang w:val="uk-UA"/>
        </w:rPr>
        <w:t>здійснення</w:t>
      </w:r>
      <w:r w:rsidR="00473E52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розрахунків щодо визначення кількості територіальних підрозділів ДМС, які підлягають скороченню</w:t>
      </w:r>
      <w:r w:rsidR="00D9011A">
        <w:rPr>
          <w:rFonts w:asciiTheme="majorBidi" w:hAnsiTheme="majorBidi" w:cstheme="majorBidi"/>
          <w:sz w:val="28"/>
          <w:szCs w:val="28"/>
          <w:lang w:val="uk-UA"/>
        </w:rPr>
        <w:t>,</w:t>
      </w:r>
      <w:r w:rsidR="00473E52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та штатної чисельності, яка оптимізується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>;</w:t>
      </w:r>
    </w:p>
    <w:p w14:paraId="24370974" w14:textId="11106B6F" w:rsidR="00073B41" w:rsidRPr="004729AF" w:rsidRDefault="00073B41" w:rsidP="00BC460B">
      <w:pPr>
        <w:spacing w:after="120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729AF">
        <w:rPr>
          <w:rFonts w:asciiTheme="majorBidi" w:hAnsiTheme="majorBidi" w:cstheme="majorBidi"/>
          <w:sz w:val="28"/>
          <w:szCs w:val="28"/>
          <w:lang w:val="uk-UA"/>
        </w:rPr>
        <w:t>3)</w:t>
      </w:r>
      <w:r w:rsidR="002452D9">
        <w:rPr>
          <w:rFonts w:asciiTheme="majorBidi" w:hAnsiTheme="majorBidi" w:cstheme="majorBidi"/>
          <w:sz w:val="28"/>
          <w:szCs w:val="28"/>
          <w:lang w:val="uk-UA"/>
        </w:rPr>
        <w:t> 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>за результатами функціонального аналізу визнач</w:t>
      </w:r>
      <w:r w:rsidR="00B31997" w:rsidRPr="004729AF">
        <w:rPr>
          <w:rFonts w:asciiTheme="majorBidi" w:hAnsiTheme="majorBidi" w:cstheme="majorBidi"/>
          <w:sz w:val="28"/>
          <w:szCs w:val="28"/>
          <w:lang w:val="uk-UA"/>
        </w:rPr>
        <w:t xml:space="preserve">ення 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>напрям</w:t>
      </w:r>
      <w:r w:rsidR="00B31997" w:rsidRPr="004729AF">
        <w:rPr>
          <w:rFonts w:asciiTheme="majorBidi" w:hAnsiTheme="majorBidi" w:cstheme="majorBidi"/>
          <w:sz w:val="28"/>
          <w:szCs w:val="28"/>
          <w:lang w:val="uk-UA"/>
        </w:rPr>
        <w:t>ів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FC151C" w:rsidRPr="004729AF">
        <w:rPr>
          <w:rFonts w:asciiTheme="majorBidi" w:hAnsiTheme="majorBidi" w:cstheme="majorBidi"/>
          <w:sz w:val="28"/>
          <w:szCs w:val="28"/>
          <w:lang w:val="uk-UA"/>
        </w:rPr>
        <w:t xml:space="preserve">подальшого 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>використання штатної чисельності</w:t>
      </w:r>
      <w:r w:rsidR="00DF6788" w:rsidRPr="004729AF">
        <w:rPr>
          <w:rFonts w:asciiTheme="majorBidi" w:hAnsiTheme="majorBidi" w:cstheme="majorBidi"/>
          <w:sz w:val="28"/>
          <w:szCs w:val="28"/>
          <w:lang w:val="uk-UA"/>
        </w:rPr>
        <w:t xml:space="preserve">, що вивільняється за рахунок </w:t>
      </w:r>
      <w:r w:rsidR="00B31997" w:rsidRPr="004729AF">
        <w:rPr>
          <w:rFonts w:asciiTheme="majorBidi" w:hAnsiTheme="majorBidi" w:cstheme="majorBidi"/>
          <w:sz w:val="28"/>
          <w:szCs w:val="28"/>
          <w:lang w:val="uk-UA"/>
        </w:rPr>
        <w:t xml:space="preserve">скорочення 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територіальних підрозділів, </w:t>
      </w:r>
      <w:r w:rsidR="00B31997" w:rsidRPr="004729AF">
        <w:rPr>
          <w:rFonts w:asciiTheme="majorBidi" w:hAnsiTheme="majorBidi" w:cstheme="majorBidi"/>
          <w:sz w:val="28"/>
          <w:szCs w:val="28"/>
          <w:lang w:val="uk-UA"/>
        </w:rPr>
        <w:t xml:space="preserve">та спрямування її на 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>зміцнення кадрового потенціалу територіальних органів та підрозділів ДМС</w:t>
      </w:r>
      <w:r w:rsidR="00F05C06">
        <w:rPr>
          <w:rFonts w:asciiTheme="majorBidi" w:hAnsiTheme="majorBidi" w:cstheme="majorBidi"/>
          <w:sz w:val="28"/>
          <w:szCs w:val="28"/>
          <w:lang w:val="uk-UA"/>
        </w:rPr>
        <w:t xml:space="preserve"> (п</w:t>
      </w:r>
      <w:r w:rsidR="004729AF" w:rsidRPr="004729AF">
        <w:rPr>
          <w:rFonts w:asciiTheme="majorBidi" w:hAnsiTheme="majorBidi" w:cstheme="majorBidi"/>
          <w:sz w:val="28"/>
          <w:szCs w:val="28"/>
          <w:lang w:val="uk-UA"/>
        </w:rPr>
        <w:t xml:space="preserve">ідготовка проєкту нової структури територіальних органів </w:t>
      </w:r>
      <w:r w:rsidR="005109AE">
        <w:rPr>
          <w:rFonts w:asciiTheme="majorBidi" w:hAnsiTheme="majorBidi" w:cstheme="majorBidi"/>
          <w:sz w:val="28"/>
          <w:szCs w:val="28"/>
          <w:lang w:val="uk-UA"/>
        </w:rPr>
        <w:t>та</w:t>
      </w:r>
      <w:r w:rsidR="004729AF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підрозділів ДМС, яка дозволить забезпечити вирішення актуальних завдань</w:t>
      </w:r>
      <w:r w:rsidR="004729AF">
        <w:rPr>
          <w:rFonts w:asciiTheme="majorBidi" w:hAnsiTheme="majorBidi" w:cstheme="majorBidi"/>
          <w:sz w:val="28"/>
          <w:szCs w:val="28"/>
          <w:lang w:val="uk-UA"/>
        </w:rPr>
        <w:t xml:space="preserve"> сьогодення та </w:t>
      </w:r>
      <w:r w:rsidR="004729AF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4729AF">
        <w:rPr>
          <w:rFonts w:asciiTheme="majorBidi" w:hAnsiTheme="majorBidi" w:cstheme="majorBidi"/>
          <w:sz w:val="28"/>
          <w:szCs w:val="28"/>
          <w:lang w:val="uk-UA"/>
        </w:rPr>
        <w:t xml:space="preserve">швидко </w:t>
      </w:r>
      <w:r w:rsidR="00D9011A" w:rsidRPr="004729AF">
        <w:rPr>
          <w:rFonts w:asciiTheme="majorBidi" w:hAnsiTheme="majorBidi" w:cstheme="majorBidi"/>
          <w:sz w:val="28"/>
          <w:szCs w:val="28"/>
          <w:lang w:val="uk-UA"/>
        </w:rPr>
        <w:t>адапт</w:t>
      </w:r>
      <w:r w:rsidR="00D9011A">
        <w:rPr>
          <w:rFonts w:asciiTheme="majorBidi" w:hAnsiTheme="majorBidi" w:cstheme="majorBidi"/>
          <w:sz w:val="28"/>
          <w:szCs w:val="28"/>
          <w:lang w:val="uk-UA"/>
        </w:rPr>
        <w:t xml:space="preserve">уватись </w:t>
      </w:r>
      <w:r w:rsidR="004729AF" w:rsidRPr="004729AF">
        <w:rPr>
          <w:rFonts w:asciiTheme="majorBidi" w:hAnsiTheme="majorBidi" w:cstheme="majorBidi"/>
          <w:sz w:val="28"/>
          <w:szCs w:val="28"/>
          <w:lang w:val="uk-UA"/>
        </w:rPr>
        <w:t>до змінних міграційних потоків</w:t>
      </w:r>
      <w:r w:rsidR="00F05C06">
        <w:rPr>
          <w:rFonts w:asciiTheme="majorBidi" w:hAnsiTheme="majorBidi" w:cstheme="majorBidi"/>
          <w:sz w:val="28"/>
          <w:szCs w:val="28"/>
          <w:lang w:val="uk-UA"/>
        </w:rPr>
        <w:t>)</w:t>
      </w:r>
      <w:r w:rsidR="00DF6788" w:rsidRPr="004729AF">
        <w:rPr>
          <w:rFonts w:asciiTheme="majorBidi" w:hAnsiTheme="majorBidi" w:cstheme="majorBidi"/>
          <w:sz w:val="28"/>
          <w:szCs w:val="28"/>
          <w:lang w:val="uk-UA"/>
        </w:rPr>
        <w:t>;</w:t>
      </w:r>
    </w:p>
    <w:p w14:paraId="3880924C" w14:textId="125D16A9" w:rsidR="00DF6788" w:rsidRPr="004729AF" w:rsidRDefault="00DF6788" w:rsidP="00BC460B">
      <w:pPr>
        <w:spacing w:after="120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729AF">
        <w:rPr>
          <w:rFonts w:asciiTheme="majorBidi" w:hAnsiTheme="majorBidi" w:cstheme="majorBidi"/>
          <w:sz w:val="28"/>
          <w:szCs w:val="28"/>
          <w:lang w:val="uk-UA"/>
        </w:rPr>
        <w:t>4)</w:t>
      </w:r>
      <w:r w:rsidR="002452D9">
        <w:rPr>
          <w:rFonts w:asciiTheme="majorBidi" w:hAnsiTheme="majorBidi" w:cstheme="majorBidi"/>
          <w:sz w:val="28"/>
          <w:szCs w:val="28"/>
          <w:lang w:val="uk-UA"/>
        </w:rPr>
        <w:t> 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>опрацювання питання щодо доцільності запровадження міжрегіонального підходу до діяльності територіальних органів шляхом об’єднання декількох територіальних органів в один;</w:t>
      </w:r>
    </w:p>
    <w:p w14:paraId="7C90EB78" w14:textId="2C56A2FD" w:rsidR="00073B41" w:rsidRPr="002452D9" w:rsidRDefault="002452D9" w:rsidP="002452D9">
      <w:pPr>
        <w:spacing w:after="120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2452D9">
        <w:rPr>
          <w:rFonts w:asciiTheme="majorBidi" w:hAnsiTheme="majorBidi" w:cstheme="majorBidi"/>
          <w:sz w:val="28"/>
          <w:szCs w:val="28"/>
          <w:lang w:val="uk-UA"/>
        </w:rPr>
        <w:t>5) </w:t>
      </w:r>
      <w:r w:rsidR="00B31997" w:rsidRPr="002452D9">
        <w:rPr>
          <w:rFonts w:asciiTheme="majorBidi" w:hAnsiTheme="majorBidi" w:cstheme="majorBidi"/>
          <w:sz w:val="28"/>
          <w:szCs w:val="28"/>
          <w:lang w:val="uk-UA"/>
        </w:rPr>
        <w:t xml:space="preserve">організація </w:t>
      </w:r>
      <w:r w:rsidR="00073B41" w:rsidRPr="002452D9">
        <w:rPr>
          <w:rFonts w:asciiTheme="majorBidi" w:hAnsiTheme="majorBidi" w:cstheme="majorBidi"/>
          <w:sz w:val="28"/>
          <w:szCs w:val="28"/>
          <w:lang w:val="uk-UA"/>
        </w:rPr>
        <w:t>попередн</w:t>
      </w:r>
      <w:r w:rsidR="00B31997" w:rsidRPr="002452D9">
        <w:rPr>
          <w:rFonts w:asciiTheme="majorBidi" w:hAnsiTheme="majorBidi" w:cstheme="majorBidi"/>
          <w:sz w:val="28"/>
          <w:szCs w:val="28"/>
          <w:lang w:val="uk-UA"/>
        </w:rPr>
        <w:t xml:space="preserve">ього </w:t>
      </w:r>
      <w:r w:rsidR="00073B41" w:rsidRPr="002452D9">
        <w:rPr>
          <w:rFonts w:asciiTheme="majorBidi" w:hAnsiTheme="majorBidi" w:cstheme="majorBidi"/>
          <w:sz w:val="28"/>
          <w:szCs w:val="28"/>
          <w:lang w:val="uk-UA"/>
        </w:rPr>
        <w:t xml:space="preserve">інформування </w:t>
      </w:r>
      <w:r w:rsidR="00B31997" w:rsidRPr="002452D9">
        <w:rPr>
          <w:rFonts w:asciiTheme="majorBidi" w:hAnsiTheme="majorBidi" w:cstheme="majorBidi"/>
          <w:sz w:val="28"/>
          <w:szCs w:val="28"/>
          <w:lang w:val="uk-UA"/>
        </w:rPr>
        <w:t xml:space="preserve">місцевих органів влади </w:t>
      </w:r>
      <w:r w:rsidR="00073B41" w:rsidRPr="002452D9">
        <w:rPr>
          <w:rFonts w:asciiTheme="majorBidi" w:hAnsiTheme="majorBidi" w:cstheme="majorBidi"/>
          <w:sz w:val="28"/>
          <w:szCs w:val="28"/>
          <w:lang w:val="uk-UA"/>
        </w:rPr>
        <w:t xml:space="preserve">про </w:t>
      </w:r>
      <w:r w:rsidR="00B31997" w:rsidRPr="002452D9">
        <w:rPr>
          <w:rFonts w:asciiTheme="majorBidi" w:hAnsiTheme="majorBidi" w:cstheme="majorBidi"/>
          <w:sz w:val="28"/>
          <w:szCs w:val="28"/>
          <w:lang w:val="uk-UA"/>
        </w:rPr>
        <w:t xml:space="preserve">проведення </w:t>
      </w:r>
      <w:r w:rsidR="00073B41" w:rsidRPr="002452D9">
        <w:rPr>
          <w:rFonts w:asciiTheme="majorBidi" w:hAnsiTheme="majorBidi" w:cstheme="majorBidi"/>
          <w:sz w:val="28"/>
          <w:szCs w:val="28"/>
          <w:lang w:val="uk-UA"/>
        </w:rPr>
        <w:t>скорочення територіальних підрозділів ДМС</w:t>
      </w:r>
      <w:r w:rsidR="00B31997" w:rsidRPr="002452D9">
        <w:rPr>
          <w:rFonts w:asciiTheme="majorBidi" w:hAnsiTheme="majorBidi" w:cstheme="majorBidi"/>
          <w:sz w:val="28"/>
          <w:szCs w:val="28"/>
          <w:lang w:val="uk-UA"/>
        </w:rPr>
        <w:t xml:space="preserve"> в регіонах</w:t>
      </w:r>
      <w:r w:rsidR="00073B41" w:rsidRPr="002452D9">
        <w:rPr>
          <w:rFonts w:asciiTheme="majorBidi" w:hAnsiTheme="majorBidi" w:cstheme="majorBidi"/>
          <w:sz w:val="28"/>
          <w:szCs w:val="28"/>
          <w:lang w:val="uk-UA"/>
        </w:rPr>
        <w:t xml:space="preserve">, </w:t>
      </w:r>
      <w:r w:rsidR="00B31997" w:rsidRPr="002452D9">
        <w:rPr>
          <w:rFonts w:asciiTheme="majorBidi" w:hAnsiTheme="majorBidi" w:cstheme="majorBidi"/>
          <w:sz w:val="28"/>
          <w:szCs w:val="28"/>
          <w:lang w:val="uk-UA"/>
        </w:rPr>
        <w:t xml:space="preserve">а також </w:t>
      </w:r>
      <w:r w:rsidR="00073B41" w:rsidRPr="002452D9">
        <w:rPr>
          <w:rFonts w:asciiTheme="majorBidi" w:hAnsiTheme="majorBidi" w:cstheme="majorBidi"/>
          <w:sz w:val="28"/>
          <w:szCs w:val="28"/>
          <w:lang w:val="uk-UA"/>
        </w:rPr>
        <w:t xml:space="preserve">доцільності </w:t>
      </w:r>
      <w:r w:rsidR="00B31997" w:rsidRPr="002452D9">
        <w:rPr>
          <w:rFonts w:asciiTheme="majorBidi" w:hAnsiTheme="majorBidi" w:cstheme="majorBidi"/>
          <w:sz w:val="28"/>
          <w:szCs w:val="28"/>
          <w:lang w:val="uk-UA"/>
        </w:rPr>
        <w:t xml:space="preserve">створення в територіальних громадах </w:t>
      </w:r>
      <w:proofErr w:type="spellStart"/>
      <w:r w:rsidR="00073B41" w:rsidRPr="002452D9">
        <w:rPr>
          <w:rFonts w:asciiTheme="majorBidi" w:hAnsiTheme="majorBidi" w:cstheme="majorBidi"/>
          <w:sz w:val="28"/>
          <w:szCs w:val="28"/>
          <w:lang w:val="uk-UA"/>
        </w:rPr>
        <w:t>ЦНАП</w:t>
      </w:r>
      <w:r w:rsidR="00B31997" w:rsidRPr="002452D9">
        <w:rPr>
          <w:rFonts w:asciiTheme="majorBidi" w:hAnsiTheme="majorBidi" w:cstheme="majorBidi"/>
          <w:sz w:val="28"/>
          <w:szCs w:val="28"/>
          <w:lang w:val="uk-UA"/>
        </w:rPr>
        <w:t>ів</w:t>
      </w:r>
      <w:proofErr w:type="spellEnd"/>
      <w:r w:rsidR="00B31997" w:rsidRPr="002452D9">
        <w:rPr>
          <w:rFonts w:asciiTheme="majorBidi" w:hAnsiTheme="majorBidi" w:cstheme="majorBidi"/>
          <w:sz w:val="28"/>
          <w:szCs w:val="28"/>
          <w:lang w:val="uk-UA"/>
        </w:rPr>
        <w:t xml:space="preserve"> (</w:t>
      </w:r>
      <w:r w:rsidR="00073B41" w:rsidRPr="002452D9">
        <w:rPr>
          <w:rFonts w:asciiTheme="majorBidi" w:hAnsiTheme="majorBidi" w:cstheme="majorBidi"/>
          <w:sz w:val="28"/>
          <w:szCs w:val="28"/>
          <w:lang w:val="uk-UA"/>
        </w:rPr>
        <w:t>фінансові зиски для місцевого бюджету, сприяння ДМС у навчанні адміністраторів, наданн</w:t>
      </w:r>
      <w:r w:rsidR="00B31997" w:rsidRPr="002452D9">
        <w:rPr>
          <w:rFonts w:asciiTheme="majorBidi" w:hAnsiTheme="majorBidi" w:cstheme="majorBidi"/>
          <w:sz w:val="28"/>
          <w:szCs w:val="28"/>
          <w:lang w:val="uk-UA"/>
        </w:rPr>
        <w:t>я</w:t>
      </w:r>
      <w:r w:rsidR="00073B41" w:rsidRPr="002452D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="00073B41" w:rsidRPr="002452D9">
        <w:rPr>
          <w:rFonts w:asciiTheme="majorBidi" w:hAnsiTheme="majorBidi" w:cstheme="majorBidi"/>
          <w:sz w:val="28"/>
          <w:szCs w:val="28"/>
          <w:lang w:val="uk-UA"/>
        </w:rPr>
        <w:t>інструктивно</w:t>
      </w:r>
      <w:proofErr w:type="spellEnd"/>
      <w:r w:rsidR="00073B41" w:rsidRPr="002452D9">
        <w:rPr>
          <w:rFonts w:asciiTheme="majorBidi" w:hAnsiTheme="majorBidi" w:cstheme="majorBidi"/>
          <w:sz w:val="28"/>
          <w:szCs w:val="28"/>
          <w:lang w:val="uk-UA"/>
        </w:rPr>
        <w:t>-методичної допомоги в організації роботи</w:t>
      </w:r>
      <w:r w:rsidR="00FC151C" w:rsidRPr="002452D9">
        <w:rPr>
          <w:rFonts w:asciiTheme="majorBidi" w:hAnsiTheme="majorBidi" w:cstheme="majorBidi"/>
          <w:sz w:val="28"/>
          <w:szCs w:val="28"/>
          <w:lang w:val="uk-UA"/>
        </w:rPr>
        <w:t xml:space="preserve"> тощо</w:t>
      </w:r>
      <w:r w:rsidR="00B31997" w:rsidRPr="002452D9">
        <w:rPr>
          <w:rFonts w:asciiTheme="majorBidi" w:hAnsiTheme="majorBidi" w:cstheme="majorBidi"/>
          <w:sz w:val="28"/>
          <w:szCs w:val="28"/>
          <w:lang w:val="uk-UA"/>
        </w:rPr>
        <w:t>);</w:t>
      </w:r>
    </w:p>
    <w:p w14:paraId="78CFF76C" w14:textId="413AD5B0" w:rsidR="00B31997" w:rsidRPr="00834D10" w:rsidRDefault="002452D9" w:rsidP="002452D9">
      <w:pPr>
        <w:spacing w:after="120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834D10">
        <w:rPr>
          <w:rFonts w:asciiTheme="majorBidi" w:hAnsiTheme="majorBidi" w:cstheme="majorBidi"/>
          <w:sz w:val="28"/>
          <w:szCs w:val="28"/>
          <w:lang w:val="uk-UA"/>
        </w:rPr>
        <w:t>6</w:t>
      </w:r>
      <w:r w:rsidRPr="002452D9">
        <w:rPr>
          <w:rFonts w:asciiTheme="majorBidi" w:hAnsiTheme="majorBidi" w:cstheme="majorBidi"/>
          <w:sz w:val="28"/>
          <w:szCs w:val="28"/>
          <w:lang w:val="uk-UA"/>
        </w:rPr>
        <w:t>)</w:t>
      </w:r>
      <w:r w:rsidRPr="002452D9">
        <w:rPr>
          <w:rFonts w:asciiTheme="majorBidi" w:hAnsiTheme="majorBidi" w:cstheme="majorBidi"/>
          <w:sz w:val="28"/>
          <w:szCs w:val="28"/>
        </w:rPr>
        <w:t> </w:t>
      </w:r>
      <w:r w:rsidR="00B31997" w:rsidRPr="00834D10">
        <w:rPr>
          <w:rFonts w:asciiTheme="majorBidi" w:hAnsiTheme="majorBidi" w:cstheme="majorBidi"/>
          <w:sz w:val="28"/>
          <w:szCs w:val="28"/>
          <w:lang w:val="uk-UA"/>
        </w:rPr>
        <w:t>розвиток системи безперервного дистанційного навчання працівників ДМС та функціонування інституту внутрішніх тренерів як дієвого інструмент</w:t>
      </w:r>
      <w:r w:rsidR="00D9011A">
        <w:rPr>
          <w:rFonts w:asciiTheme="majorBidi" w:hAnsiTheme="majorBidi" w:cstheme="majorBidi"/>
          <w:sz w:val="28"/>
          <w:szCs w:val="28"/>
          <w:lang w:val="uk-UA"/>
        </w:rPr>
        <w:t>а</w:t>
      </w:r>
      <w:r w:rsidR="00B31997" w:rsidRPr="00834D10">
        <w:rPr>
          <w:rFonts w:asciiTheme="majorBidi" w:hAnsiTheme="majorBidi" w:cstheme="majorBidi"/>
          <w:sz w:val="28"/>
          <w:szCs w:val="28"/>
          <w:lang w:val="uk-UA"/>
        </w:rPr>
        <w:t xml:space="preserve"> розвитку професійного та результативного людського капіталу в ДМС;</w:t>
      </w:r>
    </w:p>
    <w:p w14:paraId="742B00E7" w14:textId="72B229E8" w:rsidR="00B31997" w:rsidRPr="005109AE" w:rsidRDefault="002452D9" w:rsidP="002452D9">
      <w:pPr>
        <w:spacing w:after="120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5109AE">
        <w:rPr>
          <w:rFonts w:asciiTheme="majorBidi" w:hAnsiTheme="majorBidi" w:cstheme="majorBidi"/>
          <w:sz w:val="28"/>
          <w:szCs w:val="28"/>
          <w:lang w:val="uk-UA"/>
        </w:rPr>
        <w:t>7)</w:t>
      </w:r>
      <w:r w:rsidRPr="002452D9">
        <w:rPr>
          <w:rFonts w:asciiTheme="majorBidi" w:hAnsiTheme="majorBidi" w:cstheme="majorBidi"/>
          <w:sz w:val="28"/>
          <w:szCs w:val="28"/>
          <w:lang w:val="en-US"/>
        </w:rPr>
        <w:t> </w:t>
      </w:r>
      <w:r w:rsidR="00B31997" w:rsidRPr="005109AE">
        <w:rPr>
          <w:rFonts w:asciiTheme="majorBidi" w:hAnsiTheme="majorBidi" w:cstheme="majorBidi"/>
          <w:sz w:val="28"/>
          <w:szCs w:val="28"/>
          <w:lang w:val="uk-UA"/>
        </w:rPr>
        <w:t>запровадження принципу обов’язкового навчання із наступним тестуванням працівників територіальних органів</w:t>
      </w:r>
      <w:r w:rsidR="005109AE">
        <w:rPr>
          <w:rFonts w:asciiTheme="majorBidi" w:hAnsiTheme="majorBidi" w:cstheme="majorBidi"/>
          <w:sz w:val="28"/>
          <w:szCs w:val="28"/>
          <w:lang w:val="uk-UA"/>
        </w:rPr>
        <w:t xml:space="preserve"> та підрозділів ДМС</w:t>
      </w:r>
      <w:r w:rsidR="00B31997" w:rsidRPr="005109AE">
        <w:rPr>
          <w:rFonts w:asciiTheme="majorBidi" w:hAnsiTheme="majorBidi" w:cstheme="majorBidi"/>
          <w:sz w:val="28"/>
          <w:szCs w:val="28"/>
          <w:lang w:val="uk-UA"/>
        </w:rPr>
        <w:t>, у діяльності яких виявлено найбільшу кількість порушень/помилок;</w:t>
      </w:r>
    </w:p>
    <w:p w14:paraId="206F59BF" w14:textId="6D9E189D" w:rsidR="00073B41" w:rsidRPr="006A5A10" w:rsidRDefault="002452D9" w:rsidP="002452D9">
      <w:pPr>
        <w:spacing w:after="120"/>
        <w:ind w:firstLine="709"/>
        <w:jc w:val="both"/>
        <w:rPr>
          <w:rFonts w:asciiTheme="majorBidi" w:hAnsiTheme="majorBidi" w:cstheme="majorBidi"/>
          <w:szCs w:val="28"/>
          <w:lang w:val="uk-UA"/>
        </w:rPr>
      </w:pPr>
      <w:r w:rsidRPr="002452D9">
        <w:rPr>
          <w:rFonts w:asciiTheme="majorBidi" w:hAnsiTheme="majorBidi" w:cstheme="majorBidi"/>
          <w:sz w:val="28"/>
          <w:szCs w:val="28"/>
          <w:lang w:val="uk-UA"/>
        </w:rPr>
        <w:t>8)</w:t>
      </w:r>
      <w:r w:rsidRPr="002452D9">
        <w:rPr>
          <w:rFonts w:asciiTheme="majorBidi" w:hAnsiTheme="majorBidi" w:cstheme="majorBidi"/>
          <w:sz w:val="28"/>
          <w:szCs w:val="28"/>
          <w:lang w:val="en-US"/>
        </w:rPr>
        <w:t> </w:t>
      </w:r>
      <w:r w:rsidR="00FC151C" w:rsidRPr="005109AE">
        <w:rPr>
          <w:rFonts w:asciiTheme="majorBidi" w:hAnsiTheme="majorBidi" w:cstheme="majorBidi"/>
          <w:sz w:val="28"/>
          <w:szCs w:val="28"/>
          <w:lang w:val="uk-UA"/>
        </w:rPr>
        <w:t xml:space="preserve">розробка та впровадження рейтингової оцінки діяльності територіальних органів та підрозділів </w:t>
      </w:r>
      <w:r w:rsidR="00FC151C" w:rsidRPr="00F05C06">
        <w:rPr>
          <w:rFonts w:asciiTheme="majorBidi" w:hAnsiTheme="majorBidi" w:cstheme="majorBidi"/>
          <w:sz w:val="28"/>
          <w:szCs w:val="28"/>
          <w:lang w:val="uk-UA"/>
        </w:rPr>
        <w:t>ДМС</w:t>
      </w:r>
      <w:r w:rsidR="006A5A10">
        <w:rPr>
          <w:rFonts w:asciiTheme="majorBidi" w:hAnsiTheme="majorBidi" w:cstheme="majorBidi"/>
          <w:szCs w:val="28"/>
          <w:lang w:val="uk-UA"/>
        </w:rPr>
        <w:t>.</w:t>
      </w:r>
    </w:p>
    <w:p w14:paraId="1A9D1735" w14:textId="73D15FCF" w:rsidR="00191885" w:rsidRDefault="00191885" w:rsidP="00BC460B">
      <w:pPr>
        <w:spacing w:after="120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14:paraId="65801965" w14:textId="69E0B2C4" w:rsidR="00F065DE" w:rsidRPr="004729AF" w:rsidRDefault="001C5C69" w:rsidP="00BC460B">
      <w:pPr>
        <w:spacing w:after="120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lastRenderedPageBreak/>
        <w:t>Етап</w:t>
      </w:r>
      <w:r w:rsidR="00F065DE" w:rsidRPr="004729AF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2.</w:t>
      </w:r>
      <w:r w:rsidR="00F065DE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Розвиток інфраструктури.</w:t>
      </w:r>
    </w:p>
    <w:p w14:paraId="7E5B271B" w14:textId="28C17ECF" w:rsidR="00F065DE" w:rsidRPr="004729AF" w:rsidRDefault="00F065DE" w:rsidP="00BC460B">
      <w:pPr>
        <w:spacing w:after="120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Реалізація цього </w:t>
      </w:r>
      <w:r w:rsidR="001C5C69">
        <w:rPr>
          <w:rFonts w:asciiTheme="majorBidi" w:hAnsiTheme="majorBidi" w:cstheme="majorBidi"/>
          <w:sz w:val="28"/>
          <w:szCs w:val="28"/>
          <w:lang w:val="uk-UA"/>
        </w:rPr>
        <w:t>етапу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 буде проводитись впродовж 2022</w:t>
      </w:r>
      <w:r w:rsidR="00111929">
        <w:rPr>
          <w:rFonts w:asciiTheme="majorBidi" w:hAnsiTheme="majorBidi" w:cstheme="majorBidi"/>
          <w:sz w:val="28"/>
          <w:szCs w:val="28"/>
          <w:lang w:val="uk-UA"/>
        </w:rPr>
        <w:t xml:space="preserve"> - 2023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 рок</w:t>
      </w:r>
      <w:r w:rsidR="00111929">
        <w:rPr>
          <w:rFonts w:asciiTheme="majorBidi" w:hAnsiTheme="majorBidi" w:cstheme="majorBidi"/>
          <w:sz w:val="28"/>
          <w:szCs w:val="28"/>
          <w:lang w:val="uk-UA"/>
        </w:rPr>
        <w:t>ів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 і </w:t>
      </w:r>
      <w:r w:rsidR="00191885" w:rsidRPr="004729AF">
        <w:rPr>
          <w:rFonts w:asciiTheme="majorBidi" w:hAnsiTheme="majorBidi" w:cstheme="majorBidi"/>
          <w:sz w:val="28"/>
          <w:szCs w:val="28"/>
          <w:lang w:val="uk-UA"/>
        </w:rPr>
        <w:t>п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>ередбачатиме здійснення ряду заходів, а саме:</w:t>
      </w:r>
    </w:p>
    <w:p w14:paraId="667D0164" w14:textId="0AB13D3E" w:rsidR="00661A4D" w:rsidRPr="004729AF" w:rsidRDefault="00661A4D" w:rsidP="00BC460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9AF">
        <w:rPr>
          <w:rFonts w:ascii="Times New Roman" w:hAnsi="Times New Roman" w:cs="Times New Roman"/>
          <w:sz w:val="28"/>
          <w:szCs w:val="28"/>
          <w:lang w:val="uk-UA"/>
        </w:rPr>
        <w:t>1) перегляд функцій і завдань ДМС з метою їх удосконалення та приведення у відповідність до потреб сьогодення;</w:t>
      </w:r>
    </w:p>
    <w:p w14:paraId="4C872D84" w14:textId="652322EA" w:rsidR="00661A4D" w:rsidRPr="004729AF" w:rsidRDefault="00661A4D" w:rsidP="00BC460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9AF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4729A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729AF">
        <w:rPr>
          <w:rFonts w:ascii="Times New Roman" w:hAnsi="Times New Roman" w:cs="Times New Roman"/>
          <w:sz w:val="28"/>
          <w:szCs w:val="28"/>
          <w:lang w:val="uk-UA"/>
        </w:rPr>
        <w:t xml:space="preserve">ідвищення </w:t>
      </w:r>
      <w:r w:rsidR="00111929">
        <w:rPr>
          <w:rFonts w:ascii="Times New Roman" w:hAnsi="Times New Roman" w:cs="Times New Roman"/>
          <w:sz w:val="28"/>
          <w:szCs w:val="28"/>
          <w:lang w:val="uk-UA"/>
        </w:rPr>
        <w:t xml:space="preserve">рівня </w:t>
      </w:r>
      <w:r w:rsidRPr="004729AF">
        <w:rPr>
          <w:rFonts w:ascii="Times New Roman" w:hAnsi="Times New Roman" w:cs="Times New Roman"/>
          <w:sz w:val="28"/>
          <w:szCs w:val="28"/>
          <w:lang w:val="uk-UA"/>
        </w:rPr>
        <w:t>безпеки документів</w:t>
      </w:r>
      <w:r w:rsidR="00FA667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9DD5CF7" w14:textId="2D8F75A8" w:rsidR="00FC151C" w:rsidRPr="004729AF" w:rsidRDefault="00661A4D" w:rsidP="00BC460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9AF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FC151C" w:rsidRPr="004729AF">
        <w:rPr>
          <w:rFonts w:ascii="Times New Roman" w:hAnsi="Times New Roman" w:cs="Times New Roman"/>
          <w:sz w:val="28"/>
          <w:szCs w:val="28"/>
          <w:lang w:val="uk-UA"/>
        </w:rPr>
        <w:t>проведення аудиту політики протидії нелегальній міграції, зокрема з урахуванням сучасних європейських підходів. Внесення відповідних змін до законодавства у разі виявлення розбіжностей;</w:t>
      </w:r>
    </w:p>
    <w:p w14:paraId="6C446956" w14:textId="73A1761C" w:rsidR="00FC151C" w:rsidRPr="004729AF" w:rsidRDefault="00661A4D" w:rsidP="00BC460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9AF"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="00FC151C" w:rsidRPr="004729AF">
        <w:rPr>
          <w:rFonts w:ascii="Times New Roman" w:hAnsi="Times New Roman" w:cs="Times New Roman"/>
          <w:sz w:val="28"/>
          <w:szCs w:val="28"/>
          <w:lang w:val="uk-UA"/>
        </w:rPr>
        <w:t xml:space="preserve">поглиблення співпраці </w:t>
      </w:r>
      <w:r w:rsidRPr="004729AF">
        <w:rPr>
          <w:rFonts w:ascii="Times New Roman" w:hAnsi="Times New Roman" w:cs="Times New Roman"/>
          <w:sz w:val="28"/>
          <w:szCs w:val="28"/>
          <w:lang w:val="uk-UA"/>
        </w:rPr>
        <w:t xml:space="preserve">державних </w:t>
      </w:r>
      <w:r w:rsidR="00FC151C" w:rsidRPr="004729AF">
        <w:rPr>
          <w:rFonts w:ascii="Times New Roman" w:hAnsi="Times New Roman" w:cs="Times New Roman"/>
          <w:sz w:val="28"/>
          <w:szCs w:val="28"/>
          <w:lang w:val="uk-UA"/>
        </w:rPr>
        <w:t xml:space="preserve">органів </w:t>
      </w:r>
      <w:r w:rsidR="002452D9">
        <w:rPr>
          <w:rFonts w:ascii="Times New Roman" w:hAnsi="Times New Roman" w:cs="Times New Roman"/>
          <w:sz w:val="28"/>
          <w:szCs w:val="28"/>
          <w:lang w:val="uk-UA"/>
        </w:rPr>
        <w:t xml:space="preserve">у міграційній сфері </w:t>
      </w:r>
      <w:r w:rsidR="00FC151C" w:rsidRPr="004729AF">
        <w:rPr>
          <w:rFonts w:ascii="Times New Roman" w:hAnsi="Times New Roman" w:cs="Times New Roman"/>
          <w:sz w:val="28"/>
          <w:szCs w:val="28"/>
          <w:lang w:val="uk-UA"/>
        </w:rPr>
        <w:t>з метою прийняття швидких рішень на існуючі та потенційні загрози. Посилення ролі аналітичного центру протидії незаконній міграції із залученням до його функціонування міжнародних організації та громадянського суспільства;</w:t>
      </w:r>
    </w:p>
    <w:p w14:paraId="54951A33" w14:textId="02CD804F" w:rsidR="00661A4D" w:rsidRPr="004729AF" w:rsidRDefault="00661A4D" w:rsidP="00BC460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9AF">
        <w:rPr>
          <w:rFonts w:ascii="Times New Roman" w:hAnsi="Times New Roman" w:cs="Times New Roman"/>
          <w:sz w:val="28"/>
          <w:szCs w:val="28"/>
          <w:lang w:val="uk-UA"/>
        </w:rPr>
        <w:t>5) придбання спеціалізованого автотранспорту для переміщення нелегальних мігрантів;</w:t>
      </w:r>
    </w:p>
    <w:p w14:paraId="2A76C5A7" w14:textId="3F579E91" w:rsidR="006E523E" w:rsidRDefault="006E523E" w:rsidP="006E523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34D1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2B3379">
        <w:rPr>
          <w:rFonts w:ascii="Times New Roman" w:hAnsi="Times New Roman" w:cs="Times New Roman"/>
          <w:sz w:val="28"/>
          <w:szCs w:val="28"/>
          <w:lang w:val="uk-UA"/>
        </w:rPr>
        <w:t>створення міграційних центрів (хабів), які зможуть виконувати функції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379">
        <w:rPr>
          <w:rFonts w:ascii="Times New Roman" w:hAnsi="Times New Roman" w:cs="Times New Roman"/>
          <w:sz w:val="28"/>
          <w:szCs w:val="28"/>
          <w:lang w:val="uk-UA"/>
        </w:rPr>
        <w:t>пунктів для розміщення біженців, а в разі потреби – швидко перепрофілювання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379">
        <w:rPr>
          <w:rFonts w:ascii="Times New Roman" w:hAnsi="Times New Roman" w:cs="Times New Roman"/>
          <w:sz w:val="28"/>
          <w:szCs w:val="28"/>
          <w:lang w:val="uk-UA"/>
        </w:rPr>
        <w:t>в пункти тримання нелегальних мігрантів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78A00E1" w14:textId="6F0069DF" w:rsidR="00FC151C" w:rsidRPr="004729AF" w:rsidRDefault="006E523E" w:rsidP="00BC460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61A4D" w:rsidRPr="004729A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FC151C" w:rsidRPr="004729AF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proofErr w:type="spellStart"/>
      <w:r w:rsidR="00FC151C" w:rsidRPr="004729AF">
        <w:rPr>
          <w:rFonts w:ascii="Times New Roman" w:hAnsi="Times New Roman" w:cs="Times New Roman"/>
          <w:sz w:val="28"/>
          <w:szCs w:val="28"/>
          <w:lang w:val="uk-UA"/>
        </w:rPr>
        <w:t>цифровізації</w:t>
      </w:r>
      <w:proofErr w:type="spellEnd"/>
      <w:r w:rsidR="00FC151C" w:rsidRPr="004729AF">
        <w:rPr>
          <w:rFonts w:ascii="Times New Roman" w:hAnsi="Times New Roman" w:cs="Times New Roman"/>
          <w:sz w:val="28"/>
          <w:szCs w:val="28"/>
          <w:lang w:val="uk-UA"/>
        </w:rPr>
        <w:t xml:space="preserve"> процесів протидії незаконній міграції через посилення міжвідомчої взаємодії інформаційних </w:t>
      </w:r>
      <w:r w:rsidR="0066236E">
        <w:rPr>
          <w:rFonts w:ascii="Times New Roman" w:hAnsi="Times New Roman" w:cs="Times New Roman"/>
          <w:sz w:val="28"/>
          <w:szCs w:val="28"/>
          <w:lang w:val="uk-UA"/>
        </w:rPr>
        <w:t>ресурсів</w:t>
      </w:r>
      <w:r w:rsidR="0066236E" w:rsidRPr="004729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51C" w:rsidRPr="004729AF">
        <w:rPr>
          <w:rFonts w:ascii="Times New Roman" w:hAnsi="Times New Roman" w:cs="Times New Roman"/>
          <w:sz w:val="28"/>
          <w:szCs w:val="28"/>
          <w:lang w:val="uk-UA"/>
        </w:rPr>
        <w:t>відповід</w:t>
      </w:r>
      <w:r w:rsidR="00FA6677">
        <w:rPr>
          <w:rFonts w:ascii="Times New Roman" w:hAnsi="Times New Roman" w:cs="Times New Roman"/>
          <w:sz w:val="28"/>
          <w:szCs w:val="28"/>
          <w:lang w:val="uk-UA"/>
        </w:rPr>
        <w:t xml:space="preserve">них </w:t>
      </w:r>
      <w:r w:rsidR="00FC151C" w:rsidRPr="004729AF">
        <w:rPr>
          <w:rFonts w:ascii="Times New Roman" w:hAnsi="Times New Roman" w:cs="Times New Roman"/>
          <w:sz w:val="28"/>
          <w:szCs w:val="28"/>
          <w:lang w:val="uk-UA"/>
        </w:rPr>
        <w:t>органів</w:t>
      </w:r>
      <w:r w:rsidR="0066236E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влади</w:t>
      </w:r>
      <w:r w:rsidR="00FC151C" w:rsidRPr="004729A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666376F" w14:textId="26EE2ADF" w:rsidR="00834D10" w:rsidRDefault="006E523E" w:rsidP="00BC460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61A4D" w:rsidRPr="004729A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FC151C" w:rsidRPr="004729AF">
        <w:rPr>
          <w:rFonts w:ascii="Times New Roman" w:hAnsi="Times New Roman" w:cs="Times New Roman"/>
          <w:sz w:val="28"/>
          <w:szCs w:val="28"/>
          <w:lang w:val="uk-UA"/>
        </w:rPr>
        <w:t>проведення інформаційно-комунікаційних кампаній щодо протидії нелегальній міграції</w:t>
      </w:r>
      <w:r w:rsidR="0066236E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та українців за кордоном</w:t>
      </w:r>
      <w:r w:rsidR="00834D1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F5F33D5" w14:textId="1A057E59" w:rsidR="005109AE" w:rsidRPr="00834D10" w:rsidRDefault="005109AE" w:rsidP="00834D1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9) підвищення ефективності процедур ідентифікації особи при оформленні документів.</w:t>
      </w:r>
    </w:p>
    <w:p w14:paraId="6D07DA6F" w14:textId="77777777" w:rsidR="00191885" w:rsidRPr="004729AF" w:rsidRDefault="00191885" w:rsidP="00BC460B">
      <w:pPr>
        <w:spacing w:after="120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14:paraId="733A74C7" w14:textId="3CD7DB99" w:rsidR="00F065DE" w:rsidRPr="004729AF" w:rsidRDefault="001C5C69" w:rsidP="00BC460B">
      <w:pPr>
        <w:spacing w:after="120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uk-UA"/>
        </w:rPr>
        <w:t>Етап</w:t>
      </w:r>
      <w:r w:rsidR="00F065DE" w:rsidRPr="004729AF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3.</w:t>
      </w:r>
      <w:r w:rsidR="00F065DE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Розвиток інтелектуальних та аналітичних </w:t>
      </w:r>
      <w:r w:rsidR="00190CAF" w:rsidRPr="004729AF">
        <w:rPr>
          <w:rFonts w:asciiTheme="majorBidi" w:hAnsiTheme="majorBidi" w:cstheme="majorBidi"/>
          <w:sz w:val="28"/>
          <w:szCs w:val="28"/>
          <w:lang w:val="uk-UA"/>
        </w:rPr>
        <w:t>можливостей</w:t>
      </w:r>
      <w:r w:rsidR="00F065DE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органів ДМС.</w:t>
      </w:r>
    </w:p>
    <w:p w14:paraId="249EF573" w14:textId="1F6AE730" w:rsidR="00F065DE" w:rsidRPr="004729AF" w:rsidRDefault="00F065DE" w:rsidP="00BC460B">
      <w:pPr>
        <w:spacing w:after="120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Реалізація цього </w:t>
      </w:r>
      <w:r w:rsidR="001C5C69">
        <w:rPr>
          <w:rFonts w:asciiTheme="majorBidi" w:hAnsiTheme="majorBidi" w:cstheme="majorBidi"/>
          <w:sz w:val="28"/>
          <w:szCs w:val="28"/>
          <w:lang w:val="uk-UA"/>
        </w:rPr>
        <w:t>етапу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 буде проведена </w:t>
      </w:r>
      <w:r w:rsidR="00FA6677">
        <w:rPr>
          <w:rFonts w:asciiTheme="majorBidi" w:hAnsiTheme="majorBidi" w:cstheme="majorBidi"/>
          <w:sz w:val="28"/>
          <w:szCs w:val="28"/>
          <w:lang w:val="uk-UA"/>
        </w:rPr>
        <w:t>у 202</w:t>
      </w:r>
      <w:r w:rsidR="0066236E">
        <w:rPr>
          <w:rFonts w:asciiTheme="majorBidi" w:hAnsiTheme="majorBidi" w:cstheme="majorBidi"/>
          <w:sz w:val="28"/>
          <w:szCs w:val="28"/>
          <w:lang w:val="uk-UA"/>
        </w:rPr>
        <w:t>3</w:t>
      </w:r>
      <w:r w:rsidR="00FA6677">
        <w:rPr>
          <w:rFonts w:asciiTheme="majorBidi" w:hAnsiTheme="majorBidi" w:cstheme="majorBidi"/>
          <w:sz w:val="28"/>
          <w:szCs w:val="28"/>
          <w:lang w:val="uk-UA"/>
        </w:rPr>
        <w:t xml:space="preserve"> – 2024 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>рок</w:t>
      </w:r>
      <w:r w:rsidR="00FA6677">
        <w:rPr>
          <w:rFonts w:asciiTheme="majorBidi" w:hAnsiTheme="majorBidi" w:cstheme="majorBidi"/>
          <w:sz w:val="28"/>
          <w:szCs w:val="28"/>
          <w:lang w:val="uk-UA"/>
        </w:rPr>
        <w:t>ах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 і включатиме </w:t>
      </w:r>
      <w:r w:rsidR="0066236E">
        <w:rPr>
          <w:rFonts w:asciiTheme="majorBidi" w:hAnsiTheme="majorBidi" w:cstheme="majorBidi"/>
          <w:sz w:val="28"/>
          <w:szCs w:val="28"/>
          <w:lang w:val="uk-UA"/>
        </w:rPr>
        <w:t>такі</w:t>
      </w:r>
      <w:r w:rsidR="0066236E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>заходи:</w:t>
      </w:r>
    </w:p>
    <w:p w14:paraId="013AF9B3" w14:textId="43794D66" w:rsidR="00F065DE" w:rsidRPr="004729AF" w:rsidRDefault="00F065DE" w:rsidP="00BC460B">
      <w:pPr>
        <w:spacing w:after="120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729AF">
        <w:rPr>
          <w:rFonts w:asciiTheme="majorBidi" w:hAnsiTheme="majorBidi" w:cstheme="majorBidi"/>
          <w:sz w:val="28"/>
          <w:szCs w:val="28"/>
          <w:lang w:val="uk-UA"/>
        </w:rPr>
        <w:t>1) побудова інформаційної підсистеми "Статистика. Аналітика. Прогнозування." (</w:t>
      </w:r>
      <w:r w:rsidR="00FA6677">
        <w:rPr>
          <w:rFonts w:asciiTheme="majorBidi" w:hAnsiTheme="majorBidi" w:cstheme="majorBidi"/>
          <w:sz w:val="28"/>
          <w:szCs w:val="28"/>
          <w:lang w:val="uk-UA"/>
        </w:rPr>
        <w:t xml:space="preserve">далі - 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>"САП")</w:t>
      </w:r>
      <w:r w:rsidR="00A70EF7">
        <w:rPr>
          <w:rFonts w:asciiTheme="majorBidi" w:hAnsiTheme="majorBidi" w:cstheme="majorBidi"/>
          <w:sz w:val="28"/>
          <w:szCs w:val="28"/>
          <w:lang w:val="uk-UA"/>
        </w:rPr>
        <w:t xml:space="preserve"> Єдиної інформаційно-аналітичної системи управління міграційними процесами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>;</w:t>
      </w:r>
    </w:p>
    <w:p w14:paraId="4E89EEFD" w14:textId="4305757E" w:rsidR="00F065DE" w:rsidRPr="004729AF" w:rsidRDefault="00F065DE" w:rsidP="00BC460B">
      <w:pPr>
        <w:spacing w:after="120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729AF">
        <w:rPr>
          <w:rFonts w:asciiTheme="majorBidi" w:hAnsiTheme="majorBidi" w:cstheme="majorBidi"/>
          <w:sz w:val="28"/>
          <w:szCs w:val="28"/>
          <w:lang w:val="uk-UA"/>
        </w:rPr>
        <w:t>2) налагодження автоматизованої взаємодії "САП" з інформаційними підсистемами інших органів державної влади для обміну статистичної інформацією у сферах міграції, зокрема з МЗС, АДПС, Мін'юстом, Мінекономіки, Н</w:t>
      </w:r>
      <w:r w:rsidR="00731AF3" w:rsidRPr="004729AF">
        <w:rPr>
          <w:rFonts w:asciiTheme="majorBidi" w:hAnsiTheme="majorBidi" w:cstheme="majorBidi"/>
          <w:sz w:val="28"/>
          <w:szCs w:val="28"/>
          <w:lang w:val="uk-UA"/>
        </w:rPr>
        <w:t>ПУ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>, СБУ</w:t>
      </w:r>
      <w:r w:rsidR="00FA6677">
        <w:rPr>
          <w:rFonts w:asciiTheme="majorBidi" w:hAnsiTheme="majorBidi" w:cstheme="majorBidi"/>
          <w:sz w:val="28"/>
          <w:szCs w:val="28"/>
          <w:lang w:val="uk-UA"/>
        </w:rPr>
        <w:t xml:space="preserve"> тощо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>;</w:t>
      </w:r>
    </w:p>
    <w:p w14:paraId="120D3718" w14:textId="36DAA7FE" w:rsidR="00731AF3" w:rsidRPr="004729AF" w:rsidRDefault="00F065DE" w:rsidP="00BC460B">
      <w:pPr>
        <w:spacing w:after="120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3) </w:t>
      </w:r>
      <w:r w:rsidR="00731AF3" w:rsidRPr="004729AF">
        <w:rPr>
          <w:rFonts w:asciiTheme="majorBidi" w:hAnsiTheme="majorBidi" w:cstheme="majorBidi"/>
          <w:sz w:val="28"/>
          <w:szCs w:val="28"/>
          <w:lang w:val="uk-UA"/>
        </w:rPr>
        <w:t xml:space="preserve">з метою здійснення моніторингу, моделювання наслідків, аналізу подій, які </w:t>
      </w:r>
      <w:r w:rsidR="00731AF3" w:rsidRPr="000B1F71">
        <w:rPr>
          <w:rFonts w:asciiTheme="majorBidi" w:hAnsiTheme="majorBidi" w:cstheme="majorBidi"/>
          <w:sz w:val="28"/>
          <w:szCs w:val="28"/>
          <w:lang w:val="uk-UA"/>
        </w:rPr>
        <w:t>відбуваються як в Україні</w:t>
      </w:r>
      <w:r w:rsidR="00F05C06">
        <w:rPr>
          <w:rFonts w:asciiTheme="majorBidi" w:hAnsiTheme="majorBidi" w:cstheme="majorBidi"/>
          <w:sz w:val="28"/>
          <w:szCs w:val="28"/>
          <w:lang w:val="uk-UA"/>
        </w:rPr>
        <w:t>,</w:t>
      </w:r>
      <w:r w:rsidR="00731AF3" w:rsidRPr="000B1F71">
        <w:rPr>
          <w:rFonts w:asciiTheme="majorBidi" w:hAnsiTheme="majorBidi" w:cstheme="majorBidi"/>
          <w:sz w:val="28"/>
          <w:szCs w:val="28"/>
          <w:lang w:val="uk-UA"/>
        </w:rPr>
        <w:t xml:space="preserve"> так і </w:t>
      </w:r>
      <w:r w:rsidR="00D9011A" w:rsidRPr="000B1F71">
        <w:rPr>
          <w:rFonts w:asciiTheme="majorBidi" w:hAnsiTheme="majorBidi" w:cstheme="majorBidi"/>
          <w:sz w:val="28"/>
          <w:szCs w:val="28"/>
          <w:lang w:val="uk-UA"/>
        </w:rPr>
        <w:t xml:space="preserve">в </w:t>
      </w:r>
      <w:r w:rsidR="00731AF3" w:rsidRPr="000B1F71">
        <w:rPr>
          <w:rFonts w:asciiTheme="majorBidi" w:hAnsiTheme="majorBidi" w:cstheme="majorBidi"/>
          <w:sz w:val="28"/>
          <w:szCs w:val="28"/>
          <w:lang w:val="uk-UA"/>
        </w:rPr>
        <w:t xml:space="preserve">інших країнах світу, передбачається </w:t>
      </w:r>
      <w:r w:rsidR="00731AF3" w:rsidRPr="004729AF">
        <w:rPr>
          <w:rFonts w:asciiTheme="majorBidi" w:hAnsiTheme="majorBidi" w:cstheme="majorBidi"/>
          <w:sz w:val="28"/>
          <w:szCs w:val="28"/>
          <w:lang w:val="uk-UA"/>
        </w:rPr>
        <w:t>створ</w:t>
      </w:r>
      <w:r w:rsidR="00190CAF" w:rsidRPr="004729AF">
        <w:rPr>
          <w:rFonts w:asciiTheme="majorBidi" w:hAnsiTheme="majorBidi" w:cstheme="majorBidi"/>
          <w:sz w:val="28"/>
          <w:szCs w:val="28"/>
          <w:lang w:val="uk-UA"/>
        </w:rPr>
        <w:t>ення</w:t>
      </w:r>
      <w:r w:rsidR="00731AF3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в апараті ДМС Ситуаційного центру з моніторингу міграційних </w:t>
      </w:r>
      <w:r w:rsidR="00731AF3" w:rsidRPr="004729AF">
        <w:rPr>
          <w:rFonts w:asciiTheme="majorBidi" w:hAnsiTheme="majorBidi" w:cstheme="majorBidi"/>
          <w:sz w:val="28"/>
          <w:szCs w:val="28"/>
          <w:lang w:val="uk-UA"/>
        </w:rPr>
        <w:lastRenderedPageBreak/>
        <w:t xml:space="preserve">процесів та аналізу ризиків у сферах міграції, який би </w:t>
      </w:r>
      <w:r w:rsidR="008C5742" w:rsidRPr="004729AF">
        <w:rPr>
          <w:rFonts w:asciiTheme="majorBidi" w:hAnsiTheme="majorBidi" w:cstheme="majorBidi"/>
          <w:sz w:val="28"/>
          <w:szCs w:val="28"/>
          <w:lang w:val="uk-UA"/>
        </w:rPr>
        <w:t xml:space="preserve">міг </w:t>
      </w:r>
      <w:r w:rsidR="00731AF3" w:rsidRPr="004729AF">
        <w:rPr>
          <w:rFonts w:asciiTheme="majorBidi" w:hAnsiTheme="majorBidi" w:cstheme="majorBidi"/>
          <w:sz w:val="28"/>
          <w:szCs w:val="28"/>
          <w:lang w:val="uk-UA"/>
        </w:rPr>
        <w:t>виробля</w:t>
      </w:r>
      <w:r w:rsidR="008C5742" w:rsidRPr="004729AF">
        <w:rPr>
          <w:rFonts w:asciiTheme="majorBidi" w:hAnsiTheme="majorBidi" w:cstheme="majorBidi"/>
          <w:sz w:val="28"/>
          <w:szCs w:val="28"/>
          <w:lang w:val="uk-UA"/>
        </w:rPr>
        <w:t>ти</w:t>
      </w:r>
      <w:r w:rsidR="00731AF3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та прийм</w:t>
      </w:r>
      <w:r w:rsidR="008C5742" w:rsidRPr="004729AF">
        <w:rPr>
          <w:rFonts w:asciiTheme="majorBidi" w:hAnsiTheme="majorBidi" w:cstheme="majorBidi"/>
          <w:sz w:val="28"/>
          <w:szCs w:val="28"/>
          <w:lang w:val="uk-UA"/>
        </w:rPr>
        <w:t>ати</w:t>
      </w:r>
      <w:r w:rsidR="00731AF3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управлінські рішення, забезпечувати координацію діяльності центральних органів виконавчої влади України, міжнародних та національних організацій, які беруть участь в управлінн</w:t>
      </w:r>
      <w:r w:rsidR="00F05C06">
        <w:rPr>
          <w:rFonts w:asciiTheme="majorBidi" w:hAnsiTheme="majorBidi" w:cstheme="majorBidi"/>
          <w:sz w:val="28"/>
          <w:szCs w:val="28"/>
          <w:lang w:val="uk-UA"/>
        </w:rPr>
        <w:t>і</w:t>
      </w:r>
      <w:r w:rsidR="00731AF3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міграційними процесами та </w:t>
      </w:r>
      <w:r w:rsidR="0043563E">
        <w:rPr>
          <w:rFonts w:asciiTheme="majorBidi" w:hAnsiTheme="majorBidi" w:cstheme="majorBidi"/>
          <w:sz w:val="28"/>
          <w:szCs w:val="28"/>
          <w:lang w:val="uk-UA"/>
        </w:rPr>
        <w:t>реалізації</w:t>
      </w:r>
      <w:r w:rsidR="00731AF3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Державної міграційної політики України.</w:t>
      </w:r>
    </w:p>
    <w:p w14:paraId="4E484786" w14:textId="77777777" w:rsidR="00FA6677" w:rsidRPr="004729AF" w:rsidRDefault="00FA6677" w:rsidP="00BC460B">
      <w:pPr>
        <w:spacing w:after="120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14:paraId="20F454AA" w14:textId="0E911449" w:rsidR="00233AAB" w:rsidRPr="004729AF" w:rsidRDefault="00FA6677" w:rsidP="00BC460B">
      <w:pPr>
        <w:spacing w:after="120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V</w:t>
      </w:r>
      <w:r w:rsidRPr="00FA6677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834D1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33AAB" w:rsidRPr="004729AF">
        <w:rPr>
          <w:rFonts w:asciiTheme="majorBidi" w:hAnsiTheme="majorBidi" w:cstheme="majorBidi"/>
          <w:b/>
          <w:bCs/>
          <w:sz w:val="28"/>
          <w:szCs w:val="28"/>
          <w:lang w:val="uk-UA"/>
        </w:rPr>
        <w:t>Очікувані результати</w:t>
      </w:r>
    </w:p>
    <w:p w14:paraId="5860D114" w14:textId="692E876D" w:rsidR="00233AAB" w:rsidRPr="004729AF" w:rsidRDefault="00731AF3" w:rsidP="00BC460B">
      <w:pPr>
        <w:spacing w:after="120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729AF">
        <w:rPr>
          <w:rFonts w:asciiTheme="majorBidi" w:hAnsiTheme="majorBidi" w:cstheme="majorBidi"/>
          <w:sz w:val="28"/>
          <w:szCs w:val="28"/>
          <w:lang w:val="uk-UA"/>
        </w:rPr>
        <w:t>Р</w:t>
      </w:r>
      <w:r w:rsidR="00233AAB" w:rsidRPr="004729AF">
        <w:rPr>
          <w:rFonts w:asciiTheme="majorBidi" w:hAnsiTheme="majorBidi" w:cstheme="majorBidi"/>
          <w:sz w:val="28"/>
          <w:szCs w:val="28"/>
          <w:lang w:val="uk-UA"/>
        </w:rPr>
        <w:t>е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алізація </w:t>
      </w:r>
      <w:r w:rsidR="000C51A3">
        <w:rPr>
          <w:rFonts w:asciiTheme="majorBidi" w:hAnsiTheme="majorBidi" w:cstheme="majorBidi"/>
          <w:sz w:val="28"/>
          <w:szCs w:val="28"/>
          <w:lang w:val="uk-UA"/>
        </w:rPr>
        <w:t>моделі розвитку ДМС</w:t>
      </w:r>
      <w:r w:rsidR="00233AAB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>дозволить</w:t>
      </w:r>
      <w:r w:rsidR="00233AAB" w:rsidRPr="004729AF">
        <w:rPr>
          <w:rFonts w:asciiTheme="majorBidi" w:hAnsiTheme="majorBidi" w:cstheme="majorBidi"/>
          <w:sz w:val="28"/>
          <w:szCs w:val="28"/>
          <w:lang w:val="uk-UA"/>
        </w:rPr>
        <w:t>:</w:t>
      </w:r>
    </w:p>
    <w:p w14:paraId="03B1FBEB" w14:textId="75D3E348" w:rsidR="00B2137D" w:rsidRPr="004729AF" w:rsidRDefault="00B2137D" w:rsidP="00BC460B">
      <w:pPr>
        <w:spacing w:after="120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729AF">
        <w:rPr>
          <w:rFonts w:asciiTheme="majorBidi" w:hAnsiTheme="majorBidi" w:cstheme="majorBidi"/>
          <w:sz w:val="28"/>
          <w:szCs w:val="28"/>
          <w:lang w:val="uk-UA"/>
        </w:rPr>
        <w:t>провести структурні перетворення ДМС</w:t>
      </w:r>
      <w:r w:rsidR="005109AE">
        <w:rPr>
          <w:rFonts w:asciiTheme="majorBidi" w:hAnsiTheme="majorBidi" w:cstheme="majorBidi"/>
          <w:sz w:val="28"/>
          <w:szCs w:val="28"/>
          <w:lang w:val="uk-UA"/>
        </w:rPr>
        <w:t>, її територіальних органів і підрозділів</w:t>
      </w:r>
      <w:r w:rsidR="00F05C06">
        <w:rPr>
          <w:rFonts w:asciiTheme="majorBidi" w:hAnsiTheme="majorBidi" w:cstheme="majorBidi"/>
          <w:sz w:val="28"/>
          <w:szCs w:val="28"/>
          <w:lang w:val="uk-UA"/>
        </w:rPr>
        <w:t>,</w:t>
      </w:r>
      <w:r w:rsidR="005109AE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>реалізувати підх</w:t>
      </w:r>
      <w:r w:rsidR="00D0431A" w:rsidRPr="004729AF">
        <w:rPr>
          <w:rFonts w:asciiTheme="majorBidi" w:hAnsiTheme="majorBidi" w:cstheme="majorBidi"/>
          <w:sz w:val="28"/>
          <w:szCs w:val="28"/>
          <w:lang w:val="uk-UA"/>
        </w:rPr>
        <w:t>і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д до функціонування </w:t>
      </w:r>
      <w:r w:rsidR="005109AE">
        <w:rPr>
          <w:rFonts w:asciiTheme="majorBidi" w:hAnsiTheme="majorBidi" w:cstheme="majorBidi"/>
          <w:sz w:val="28"/>
          <w:szCs w:val="28"/>
          <w:lang w:val="uk-UA"/>
        </w:rPr>
        <w:t>ДМС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 як до сучасної, дієвої, гнучкої, прозорої та професійної служби, що реалізує ефективну міграційну політику України;</w:t>
      </w:r>
    </w:p>
    <w:p w14:paraId="5E1A1CC4" w14:textId="56076358" w:rsidR="00B2137D" w:rsidRPr="004729AF" w:rsidRDefault="00B2137D" w:rsidP="00BC460B">
      <w:pPr>
        <w:spacing w:after="120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завершити </w:t>
      </w:r>
      <w:proofErr w:type="spellStart"/>
      <w:r w:rsidRPr="004729AF">
        <w:rPr>
          <w:rFonts w:asciiTheme="majorBidi" w:hAnsiTheme="majorBidi" w:cstheme="majorBidi"/>
          <w:sz w:val="28"/>
          <w:szCs w:val="28"/>
          <w:lang w:val="uk-UA"/>
        </w:rPr>
        <w:t>цифровізацію</w:t>
      </w:r>
      <w:proofErr w:type="spellEnd"/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 та спрощення надання адміністративних послуг, </w:t>
      </w:r>
      <w:r w:rsidR="00D0431A" w:rsidRPr="004729AF">
        <w:rPr>
          <w:rFonts w:asciiTheme="majorBidi" w:hAnsiTheme="majorBidi" w:cstheme="majorBidi"/>
          <w:sz w:val="28"/>
          <w:szCs w:val="28"/>
          <w:lang w:val="uk-UA"/>
        </w:rPr>
        <w:t>здійсни</w:t>
      </w:r>
      <w:r w:rsidR="0066236E">
        <w:rPr>
          <w:rFonts w:asciiTheme="majorBidi" w:hAnsiTheme="majorBidi" w:cstheme="majorBidi"/>
          <w:sz w:val="28"/>
          <w:szCs w:val="28"/>
          <w:lang w:val="uk-UA"/>
        </w:rPr>
        <w:t>вши</w:t>
      </w:r>
      <w:r w:rsidR="00D0431A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>перех</w:t>
      </w:r>
      <w:r w:rsidR="00D0431A" w:rsidRPr="004729AF">
        <w:rPr>
          <w:rFonts w:asciiTheme="majorBidi" w:hAnsiTheme="majorBidi" w:cstheme="majorBidi"/>
          <w:sz w:val="28"/>
          <w:szCs w:val="28"/>
          <w:lang w:val="uk-UA"/>
        </w:rPr>
        <w:t>і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>д у режим «</w:t>
      </w:r>
      <w:proofErr w:type="spellStart"/>
      <w:r w:rsidRPr="004729AF">
        <w:rPr>
          <w:rFonts w:asciiTheme="majorBidi" w:hAnsiTheme="majorBidi" w:cstheme="majorBidi"/>
          <w:sz w:val="28"/>
          <w:szCs w:val="28"/>
          <w:lang w:val="uk-UA"/>
        </w:rPr>
        <w:t>paperless</w:t>
      </w:r>
      <w:proofErr w:type="spellEnd"/>
      <w:r w:rsidRPr="004729AF">
        <w:rPr>
          <w:rFonts w:asciiTheme="majorBidi" w:hAnsiTheme="majorBidi" w:cstheme="majorBidi"/>
          <w:sz w:val="28"/>
          <w:szCs w:val="28"/>
          <w:lang w:val="uk-UA"/>
        </w:rPr>
        <w:t>»</w:t>
      </w:r>
      <w:r w:rsidR="0066236E">
        <w:rPr>
          <w:rFonts w:asciiTheme="majorBidi" w:hAnsiTheme="majorBidi" w:cstheme="majorBidi"/>
          <w:sz w:val="28"/>
          <w:szCs w:val="28"/>
          <w:lang w:val="uk-UA"/>
        </w:rPr>
        <w:t xml:space="preserve"> та 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>до Е</w:t>
      </w:r>
      <w:r w:rsidR="00CB12DA">
        <w:rPr>
          <w:rFonts w:asciiTheme="majorBidi" w:hAnsiTheme="majorBidi" w:cstheme="majorBidi"/>
          <w:sz w:val="28"/>
          <w:szCs w:val="28"/>
          <w:lang w:val="uk-UA"/>
        </w:rPr>
        <w:t>-</w:t>
      </w:r>
      <w:proofErr w:type="spellStart"/>
      <w:r w:rsidRPr="004729AF">
        <w:rPr>
          <w:rFonts w:asciiTheme="majorBidi" w:hAnsiTheme="majorBidi" w:cstheme="majorBidi"/>
          <w:sz w:val="28"/>
          <w:szCs w:val="28"/>
          <w:lang w:val="uk-UA"/>
        </w:rPr>
        <w:t>сервісно</w:t>
      </w:r>
      <w:proofErr w:type="spellEnd"/>
      <w:r w:rsidR="00CB12DA">
        <w:rPr>
          <w:rFonts w:asciiTheme="majorBidi" w:hAnsiTheme="majorBidi" w:cstheme="majorBidi"/>
          <w:sz w:val="28"/>
          <w:szCs w:val="28"/>
          <w:lang w:val="uk-UA"/>
        </w:rPr>
        <w:t>-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 xml:space="preserve">орієнтованої </w:t>
      </w:r>
      <w:r w:rsidR="005109AE">
        <w:rPr>
          <w:rFonts w:asciiTheme="majorBidi" w:hAnsiTheme="majorBidi" w:cstheme="majorBidi"/>
          <w:sz w:val="28"/>
          <w:szCs w:val="28"/>
          <w:lang w:val="uk-UA"/>
        </w:rPr>
        <w:t>с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>лужби;</w:t>
      </w:r>
    </w:p>
    <w:p w14:paraId="2ACE8676" w14:textId="31393013" w:rsidR="00B2137D" w:rsidRPr="004729AF" w:rsidRDefault="0066236E" w:rsidP="00BC460B">
      <w:pPr>
        <w:spacing w:after="120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посилити</w:t>
      </w:r>
      <w:r w:rsidR="00B2137D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міжнародн</w:t>
      </w:r>
      <w:r>
        <w:rPr>
          <w:rFonts w:asciiTheme="majorBidi" w:hAnsiTheme="majorBidi" w:cstheme="majorBidi"/>
          <w:sz w:val="28"/>
          <w:szCs w:val="28"/>
          <w:lang w:val="uk-UA"/>
        </w:rPr>
        <w:t>ий</w:t>
      </w:r>
      <w:r w:rsidR="00B2137D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імідж України як країни з найвищім рівнем безпеки документів</w:t>
      </w:r>
      <w:r w:rsidR="00F05C06">
        <w:rPr>
          <w:rFonts w:asciiTheme="majorBidi" w:hAnsiTheme="majorBidi" w:cstheme="majorBidi"/>
          <w:sz w:val="28"/>
          <w:szCs w:val="28"/>
          <w:lang w:val="uk-UA"/>
        </w:rPr>
        <w:t>,</w:t>
      </w:r>
      <w:r w:rsidR="00B2137D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як результат – розширення «мережі безвізових режимів» з іншими країнами;</w:t>
      </w:r>
    </w:p>
    <w:p w14:paraId="50092EFD" w14:textId="02E0ED4F" w:rsidR="00B2137D" w:rsidRPr="004729AF" w:rsidRDefault="00D0431A" w:rsidP="00BC460B">
      <w:pPr>
        <w:spacing w:after="120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729AF">
        <w:rPr>
          <w:rFonts w:asciiTheme="majorBidi" w:hAnsiTheme="majorBidi" w:cstheme="majorBidi"/>
          <w:sz w:val="28"/>
          <w:szCs w:val="28"/>
          <w:lang w:val="uk-UA"/>
        </w:rPr>
        <w:t>вести е</w:t>
      </w:r>
      <w:r w:rsidR="00B2137D" w:rsidRPr="004729AF">
        <w:rPr>
          <w:rFonts w:asciiTheme="majorBidi" w:hAnsiTheme="majorBidi" w:cstheme="majorBidi"/>
          <w:sz w:val="28"/>
          <w:szCs w:val="28"/>
          <w:lang w:val="uk-UA"/>
        </w:rPr>
        <w:t>фективну протиді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>ю</w:t>
      </w:r>
      <w:r w:rsidR="00B2137D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нелегальній міграції як складової безпеки держави та довіри в світі;</w:t>
      </w:r>
    </w:p>
    <w:p w14:paraId="0B5C7CC0" w14:textId="3D13A22D" w:rsidR="00B2137D" w:rsidRPr="004729AF" w:rsidRDefault="00D0431A" w:rsidP="00BC460B">
      <w:pPr>
        <w:spacing w:after="120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729AF">
        <w:rPr>
          <w:rFonts w:asciiTheme="majorBidi" w:hAnsiTheme="majorBidi" w:cstheme="majorBidi"/>
          <w:sz w:val="28"/>
          <w:szCs w:val="28"/>
          <w:lang w:val="uk-UA"/>
        </w:rPr>
        <w:t>д</w:t>
      </w:r>
      <w:r w:rsidR="00B2137D" w:rsidRPr="004729AF">
        <w:rPr>
          <w:rFonts w:asciiTheme="majorBidi" w:hAnsiTheme="majorBidi" w:cstheme="majorBidi"/>
          <w:sz w:val="28"/>
          <w:szCs w:val="28"/>
          <w:lang w:val="uk-UA"/>
        </w:rPr>
        <w:t>отрима</w:t>
      </w:r>
      <w:r w:rsidR="00190CAF" w:rsidRPr="004729AF">
        <w:rPr>
          <w:rFonts w:asciiTheme="majorBidi" w:hAnsiTheme="majorBidi" w:cstheme="majorBidi"/>
          <w:sz w:val="28"/>
          <w:szCs w:val="28"/>
          <w:lang w:val="uk-UA"/>
        </w:rPr>
        <w:t xml:space="preserve">ти </w:t>
      </w:r>
      <w:r w:rsidR="00B2137D" w:rsidRPr="004729AF">
        <w:rPr>
          <w:rFonts w:asciiTheme="majorBidi" w:hAnsiTheme="majorBidi" w:cstheme="majorBidi"/>
          <w:sz w:val="28"/>
          <w:szCs w:val="28"/>
          <w:lang w:val="uk-UA"/>
        </w:rPr>
        <w:t>баланс інтересів держави та міжнародних принципів надання притулку;</w:t>
      </w:r>
    </w:p>
    <w:p w14:paraId="762A873F" w14:textId="6333CCFD" w:rsidR="00B2137D" w:rsidRPr="004729AF" w:rsidRDefault="00D0431A" w:rsidP="00BC460B">
      <w:pPr>
        <w:spacing w:after="120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729AF">
        <w:rPr>
          <w:rFonts w:asciiTheme="majorBidi" w:hAnsiTheme="majorBidi" w:cstheme="majorBidi"/>
          <w:sz w:val="28"/>
          <w:szCs w:val="28"/>
          <w:lang w:val="uk-UA"/>
        </w:rPr>
        <w:t>п</w:t>
      </w:r>
      <w:r w:rsidR="00B2137D" w:rsidRPr="004729AF">
        <w:rPr>
          <w:rFonts w:asciiTheme="majorBidi" w:hAnsiTheme="majorBidi" w:cstheme="majorBidi"/>
          <w:sz w:val="28"/>
          <w:szCs w:val="28"/>
          <w:lang w:val="uk-UA"/>
        </w:rPr>
        <w:t>ровадж</w:t>
      </w:r>
      <w:r w:rsidR="00190CAF" w:rsidRPr="004729AF">
        <w:rPr>
          <w:rFonts w:asciiTheme="majorBidi" w:hAnsiTheme="majorBidi" w:cstheme="majorBidi"/>
          <w:sz w:val="28"/>
          <w:szCs w:val="28"/>
          <w:lang w:val="uk-UA"/>
        </w:rPr>
        <w:t xml:space="preserve">увати </w:t>
      </w:r>
      <w:r w:rsidR="00B2137D" w:rsidRPr="004729AF">
        <w:rPr>
          <w:rFonts w:asciiTheme="majorBidi" w:hAnsiTheme="majorBidi" w:cstheme="majorBidi"/>
          <w:sz w:val="28"/>
          <w:szCs w:val="28"/>
          <w:lang w:val="uk-UA"/>
        </w:rPr>
        <w:t>політик</w:t>
      </w:r>
      <w:r w:rsidR="00190CAF" w:rsidRPr="004729AF">
        <w:rPr>
          <w:rFonts w:asciiTheme="majorBidi" w:hAnsiTheme="majorBidi" w:cstheme="majorBidi"/>
          <w:sz w:val="28"/>
          <w:szCs w:val="28"/>
          <w:lang w:val="uk-UA"/>
        </w:rPr>
        <w:t>у,</w:t>
      </w:r>
      <w:r w:rsidR="00B2137D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орієнтован</w:t>
      </w:r>
      <w:r w:rsidR="00190CAF" w:rsidRPr="004729AF">
        <w:rPr>
          <w:rFonts w:asciiTheme="majorBidi" w:hAnsiTheme="majorBidi" w:cstheme="majorBidi"/>
          <w:sz w:val="28"/>
          <w:szCs w:val="28"/>
          <w:lang w:val="uk-UA"/>
        </w:rPr>
        <w:t>у</w:t>
      </w:r>
      <w:r w:rsidR="00B2137D" w:rsidRPr="004729AF">
        <w:rPr>
          <w:rFonts w:asciiTheme="majorBidi" w:hAnsiTheme="majorBidi" w:cstheme="majorBidi"/>
          <w:sz w:val="28"/>
          <w:szCs w:val="28"/>
          <w:lang w:val="uk-UA"/>
        </w:rPr>
        <w:t xml:space="preserve"> на зростання рівня довіри громадян, іноземців та осіб без громадянства до держави</w:t>
      </w:r>
      <w:r w:rsidRPr="004729AF">
        <w:rPr>
          <w:rFonts w:asciiTheme="majorBidi" w:hAnsiTheme="majorBidi" w:cstheme="majorBidi"/>
          <w:sz w:val="28"/>
          <w:szCs w:val="28"/>
          <w:lang w:val="uk-UA"/>
        </w:rPr>
        <w:t>;</w:t>
      </w:r>
    </w:p>
    <w:p w14:paraId="78CFE56C" w14:textId="24B028F7" w:rsidR="00D0431A" w:rsidRPr="004729AF" w:rsidRDefault="00D0431A" w:rsidP="00BC460B">
      <w:pPr>
        <w:spacing w:after="120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729AF">
        <w:rPr>
          <w:rFonts w:asciiTheme="majorBidi" w:hAnsiTheme="majorBidi" w:cstheme="majorBidi"/>
          <w:sz w:val="28"/>
          <w:szCs w:val="28"/>
          <w:lang w:val="uk-UA"/>
        </w:rPr>
        <w:t>мінімізувати корупційні ризики під час виконання владних повноважень.</w:t>
      </w:r>
    </w:p>
    <w:sectPr w:rsidR="00D0431A" w:rsidRPr="004729AF" w:rsidSect="008E0056">
      <w:headerReference w:type="default" r:id="rId7"/>
      <w:pgSz w:w="11906" w:h="16838" w:code="9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93EAA" w14:textId="77777777" w:rsidR="00B7445C" w:rsidRDefault="00B7445C" w:rsidP="00D0431A">
      <w:r>
        <w:separator/>
      </w:r>
    </w:p>
  </w:endnote>
  <w:endnote w:type="continuationSeparator" w:id="0">
    <w:p w14:paraId="24E6C931" w14:textId="77777777" w:rsidR="00B7445C" w:rsidRDefault="00B7445C" w:rsidP="00D0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C4F89" w14:textId="77777777" w:rsidR="00B7445C" w:rsidRDefault="00B7445C" w:rsidP="00D0431A">
      <w:r>
        <w:separator/>
      </w:r>
    </w:p>
  </w:footnote>
  <w:footnote w:type="continuationSeparator" w:id="0">
    <w:p w14:paraId="76ADF8ED" w14:textId="77777777" w:rsidR="00B7445C" w:rsidRDefault="00B7445C" w:rsidP="00D04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1282177"/>
      <w:docPartObj>
        <w:docPartGallery w:val="Page Numbers (Top of Page)"/>
        <w:docPartUnique/>
      </w:docPartObj>
    </w:sdtPr>
    <w:sdtEndPr/>
    <w:sdtContent>
      <w:p w14:paraId="7C667420" w14:textId="7033B143" w:rsidR="00D0431A" w:rsidRDefault="00D043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5B1" w:rsidRPr="001F15B1">
          <w:rPr>
            <w:noProof/>
            <w:lang w:val="uk-UA"/>
          </w:rPr>
          <w:t>2</w:t>
        </w:r>
        <w:r>
          <w:fldChar w:fldCharType="end"/>
        </w:r>
      </w:p>
    </w:sdtContent>
  </w:sdt>
  <w:p w14:paraId="58B8EB13" w14:textId="77777777" w:rsidR="00D0431A" w:rsidRDefault="00D043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2B66"/>
    <w:multiLevelType w:val="hybridMultilevel"/>
    <w:tmpl w:val="2F7E7980"/>
    <w:lvl w:ilvl="0" w:tplc="BCBC0BAE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DF7C4F"/>
    <w:multiLevelType w:val="hybridMultilevel"/>
    <w:tmpl w:val="738E970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D5142"/>
    <w:multiLevelType w:val="hybridMultilevel"/>
    <w:tmpl w:val="1D7A547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7613A"/>
    <w:multiLevelType w:val="hybridMultilevel"/>
    <w:tmpl w:val="70DC0426"/>
    <w:lvl w:ilvl="0" w:tplc="69AA1AE0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E42F62"/>
    <w:multiLevelType w:val="hybridMultilevel"/>
    <w:tmpl w:val="AAECA974"/>
    <w:lvl w:ilvl="0" w:tplc="29A03D72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EB0965"/>
    <w:multiLevelType w:val="hybridMultilevel"/>
    <w:tmpl w:val="CFD0DDC2"/>
    <w:lvl w:ilvl="0" w:tplc="FFFFFFFF">
      <w:start w:val="1"/>
      <w:numFmt w:val="decimal"/>
      <w:lvlText w:val="%1)"/>
      <w:lvlJc w:val="left"/>
      <w:pPr>
        <w:ind w:left="1429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B356BE"/>
    <w:multiLevelType w:val="hybridMultilevel"/>
    <w:tmpl w:val="1E2266E8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F017F5F"/>
    <w:multiLevelType w:val="hybridMultilevel"/>
    <w:tmpl w:val="526A037C"/>
    <w:lvl w:ilvl="0" w:tplc="83B88B8E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6DE2344"/>
    <w:multiLevelType w:val="hybridMultilevel"/>
    <w:tmpl w:val="045226CC"/>
    <w:lvl w:ilvl="0" w:tplc="60062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1C6974"/>
    <w:multiLevelType w:val="hybridMultilevel"/>
    <w:tmpl w:val="C33C8A10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4A5329"/>
    <w:multiLevelType w:val="hybridMultilevel"/>
    <w:tmpl w:val="76F283BC"/>
    <w:lvl w:ilvl="0" w:tplc="31921FE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F12D0"/>
    <w:multiLevelType w:val="hybridMultilevel"/>
    <w:tmpl w:val="7EC6E6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66"/>
    <w:rsid w:val="00014638"/>
    <w:rsid w:val="00025EA6"/>
    <w:rsid w:val="00054547"/>
    <w:rsid w:val="00073B41"/>
    <w:rsid w:val="0009231F"/>
    <w:rsid w:val="00094935"/>
    <w:rsid w:val="000A2144"/>
    <w:rsid w:val="000B1F71"/>
    <w:rsid w:val="000C4189"/>
    <w:rsid w:val="000C51A3"/>
    <w:rsid w:val="000F7440"/>
    <w:rsid w:val="0010437E"/>
    <w:rsid w:val="00111929"/>
    <w:rsid w:val="00114406"/>
    <w:rsid w:val="00117DE0"/>
    <w:rsid w:val="0013324F"/>
    <w:rsid w:val="00142611"/>
    <w:rsid w:val="001763D9"/>
    <w:rsid w:val="00190CAF"/>
    <w:rsid w:val="00191885"/>
    <w:rsid w:val="001A43C2"/>
    <w:rsid w:val="001A4E97"/>
    <w:rsid w:val="001B2D6B"/>
    <w:rsid w:val="001B3B93"/>
    <w:rsid w:val="001B54BF"/>
    <w:rsid w:val="001C5C69"/>
    <w:rsid w:val="001F15B1"/>
    <w:rsid w:val="002041AC"/>
    <w:rsid w:val="00233AAB"/>
    <w:rsid w:val="002452D9"/>
    <w:rsid w:val="002573CF"/>
    <w:rsid w:val="00261903"/>
    <w:rsid w:val="00262FE4"/>
    <w:rsid w:val="00264B3A"/>
    <w:rsid w:val="0028013D"/>
    <w:rsid w:val="00280321"/>
    <w:rsid w:val="0029295B"/>
    <w:rsid w:val="002A7B71"/>
    <w:rsid w:val="002B3379"/>
    <w:rsid w:val="002F7FC4"/>
    <w:rsid w:val="00344303"/>
    <w:rsid w:val="003704F5"/>
    <w:rsid w:val="00373C77"/>
    <w:rsid w:val="00391058"/>
    <w:rsid w:val="003A276C"/>
    <w:rsid w:val="003B5E21"/>
    <w:rsid w:val="003B6804"/>
    <w:rsid w:val="003C25A9"/>
    <w:rsid w:val="003D641C"/>
    <w:rsid w:val="003E7E17"/>
    <w:rsid w:val="00414C5D"/>
    <w:rsid w:val="004273EC"/>
    <w:rsid w:val="00431D62"/>
    <w:rsid w:val="0043563E"/>
    <w:rsid w:val="004729AF"/>
    <w:rsid w:val="00473E52"/>
    <w:rsid w:val="004928E9"/>
    <w:rsid w:val="004E65B0"/>
    <w:rsid w:val="005109AE"/>
    <w:rsid w:val="00530D69"/>
    <w:rsid w:val="0055499C"/>
    <w:rsid w:val="00571EDC"/>
    <w:rsid w:val="00605238"/>
    <w:rsid w:val="00623277"/>
    <w:rsid w:val="006256C8"/>
    <w:rsid w:val="00644511"/>
    <w:rsid w:val="00661A4D"/>
    <w:rsid w:val="0066236E"/>
    <w:rsid w:val="00673D15"/>
    <w:rsid w:val="006936BB"/>
    <w:rsid w:val="006A1674"/>
    <w:rsid w:val="006A5A10"/>
    <w:rsid w:val="006C605B"/>
    <w:rsid w:val="006E4F95"/>
    <w:rsid w:val="006E523E"/>
    <w:rsid w:val="006F4DCA"/>
    <w:rsid w:val="007202A7"/>
    <w:rsid w:val="00722655"/>
    <w:rsid w:val="00730A16"/>
    <w:rsid w:val="00731AF3"/>
    <w:rsid w:val="00735C05"/>
    <w:rsid w:val="00770396"/>
    <w:rsid w:val="007B12D2"/>
    <w:rsid w:val="007B592C"/>
    <w:rsid w:val="007F07E9"/>
    <w:rsid w:val="00811949"/>
    <w:rsid w:val="00822366"/>
    <w:rsid w:val="00834D10"/>
    <w:rsid w:val="00853165"/>
    <w:rsid w:val="00853218"/>
    <w:rsid w:val="008570BE"/>
    <w:rsid w:val="008B29BF"/>
    <w:rsid w:val="008C5742"/>
    <w:rsid w:val="008D07EB"/>
    <w:rsid w:val="008E0056"/>
    <w:rsid w:val="00900E14"/>
    <w:rsid w:val="00907353"/>
    <w:rsid w:val="009125B1"/>
    <w:rsid w:val="00925D8B"/>
    <w:rsid w:val="009346F9"/>
    <w:rsid w:val="00946E68"/>
    <w:rsid w:val="009838E5"/>
    <w:rsid w:val="00994599"/>
    <w:rsid w:val="009A50BB"/>
    <w:rsid w:val="009A63E7"/>
    <w:rsid w:val="009A77CB"/>
    <w:rsid w:val="009F2F0D"/>
    <w:rsid w:val="00A06948"/>
    <w:rsid w:val="00A10F4E"/>
    <w:rsid w:val="00A2628C"/>
    <w:rsid w:val="00A2773D"/>
    <w:rsid w:val="00A5333E"/>
    <w:rsid w:val="00A70EF7"/>
    <w:rsid w:val="00A76F2A"/>
    <w:rsid w:val="00A83F51"/>
    <w:rsid w:val="00A850CA"/>
    <w:rsid w:val="00A9460A"/>
    <w:rsid w:val="00AC4321"/>
    <w:rsid w:val="00AC5890"/>
    <w:rsid w:val="00AD4156"/>
    <w:rsid w:val="00B2137D"/>
    <w:rsid w:val="00B30B39"/>
    <w:rsid w:val="00B31997"/>
    <w:rsid w:val="00B56402"/>
    <w:rsid w:val="00B7445C"/>
    <w:rsid w:val="00B97574"/>
    <w:rsid w:val="00BA60A8"/>
    <w:rsid w:val="00BC460B"/>
    <w:rsid w:val="00C53117"/>
    <w:rsid w:val="00C6120A"/>
    <w:rsid w:val="00CB12DA"/>
    <w:rsid w:val="00CB37D8"/>
    <w:rsid w:val="00CF6349"/>
    <w:rsid w:val="00CF74C6"/>
    <w:rsid w:val="00D0431A"/>
    <w:rsid w:val="00D0610C"/>
    <w:rsid w:val="00D139C9"/>
    <w:rsid w:val="00D445AD"/>
    <w:rsid w:val="00D523A1"/>
    <w:rsid w:val="00D9011A"/>
    <w:rsid w:val="00D92FEC"/>
    <w:rsid w:val="00DE13AD"/>
    <w:rsid w:val="00DE3D61"/>
    <w:rsid w:val="00DF642F"/>
    <w:rsid w:val="00DF6788"/>
    <w:rsid w:val="00E82151"/>
    <w:rsid w:val="00F012E6"/>
    <w:rsid w:val="00F05C06"/>
    <w:rsid w:val="00F065DE"/>
    <w:rsid w:val="00F74B32"/>
    <w:rsid w:val="00F75C2D"/>
    <w:rsid w:val="00FA6677"/>
    <w:rsid w:val="00FC09AD"/>
    <w:rsid w:val="00FC151C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2CCB"/>
  <w15:docId w15:val="{4D46A3D9-2221-4459-A28A-7B76BAE2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Akapit z listą BS,Bullet1,Main numbered paragraph,Numbered List Paragraph,List Paragraph11,List Paragraph (numbered (a)),Use Case List Paragraph,Bullets,Bullet Answer,IFCL - List Paragraph"/>
    <w:basedOn w:val="a"/>
    <w:link w:val="a4"/>
    <w:uiPriority w:val="34"/>
    <w:qFormat/>
    <w:rsid w:val="00AC4321"/>
    <w:pPr>
      <w:ind w:left="720"/>
      <w:contextualSpacing/>
    </w:pPr>
    <w:rPr>
      <w:rFonts w:ascii="Times New Roman" w:hAnsi="Times New Roman"/>
      <w:sz w:val="28"/>
      <w:lang w:val="uk-UA"/>
    </w:rPr>
  </w:style>
  <w:style w:type="character" w:customStyle="1" w:styleId="a4">
    <w:name w:val="Абзац списка Знак"/>
    <w:aliases w:val="List_Paragraph Знак,Multilevel para_II Знак,List Paragraph1 Знак,Akapit z listą BS Знак,Bullet1 Знак,Main numbered paragraph Знак,Numbered List Paragraph Знак,List Paragraph11 Знак,List Paragraph (numbered (a)) Знак,Bullets Знак"/>
    <w:link w:val="a3"/>
    <w:uiPriority w:val="34"/>
    <w:qFormat/>
    <w:locked/>
    <w:rsid w:val="001B3B93"/>
    <w:rPr>
      <w:rFonts w:ascii="Times New Roman" w:hAnsi="Times New Roman"/>
      <w:sz w:val="28"/>
      <w:lang w:val="uk-UA"/>
    </w:rPr>
  </w:style>
  <w:style w:type="paragraph" w:styleId="a5">
    <w:name w:val="header"/>
    <w:basedOn w:val="a"/>
    <w:link w:val="a6"/>
    <w:uiPriority w:val="99"/>
    <w:unhideWhenUsed/>
    <w:rsid w:val="00D0431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431A"/>
  </w:style>
  <w:style w:type="paragraph" w:styleId="a7">
    <w:name w:val="footer"/>
    <w:basedOn w:val="a"/>
    <w:link w:val="a8"/>
    <w:uiPriority w:val="99"/>
    <w:unhideWhenUsed/>
    <w:rsid w:val="00D0431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431A"/>
  </w:style>
  <w:style w:type="paragraph" w:styleId="a9">
    <w:name w:val="Balloon Text"/>
    <w:basedOn w:val="a"/>
    <w:link w:val="aa"/>
    <w:uiPriority w:val="99"/>
    <w:semiHidden/>
    <w:unhideWhenUsed/>
    <w:rsid w:val="009A63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3E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A63E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A63E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A63E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A63E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A63E7"/>
    <w:rPr>
      <w:b/>
      <w:bCs/>
      <w:sz w:val="20"/>
      <w:szCs w:val="20"/>
    </w:rPr>
  </w:style>
  <w:style w:type="paragraph" w:styleId="af0">
    <w:name w:val="Plain Text"/>
    <w:basedOn w:val="a"/>
    <w:link w:val="af1"/>
    <w:uiPriority w:val="99"/>
    <w:semiHidden/>
    <w:unhideWhenUsed/>
    <w:rsid w:val="00834D10"/>
    <w:rPr>
      <w:rFonts w:ascii="Calibri" w:hAnsi="Calibri"/>
      <w:szCs w:val="21"/>
      <w:lang w:val="uk-UA"/>
    </w:rPr>
  </w:style>
  <w:style w:type="character" w:customStyle="1" w:styleId="af1">
    <w:name w:val="Текст Знак"/>
    <w:basedOn w:val="a0"/>
    <w:link w:val="af0"/>
    <w:uiPriority w:val="99"/>
    <w:semiHidden/>
    <w:rsid w:val="00834D10"/>
    <w:rPr>
      <w:rFonts w:ascii="Calibri" w:hAnsi="Calibri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1935</Words>
  <Characters>11034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Скаба</cp:lastModifiedBy>
  <cp:revision>2</cp:revision>
  <cp:lastPrinted>2021-11-25T06:04:00Z</cp:lastPrinted>
  <dcterms:created xsi:type="dcterms:W3CDTF">2022-01-14T08:33:00Z</dcterms:created>
  <dcterms:modified xsi:type="dcterms:W3CDTF">2022-01-14T08:33:00Z</dcterms:modified>
</cp:coreProperties>
</file>