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6.xml" ContentType="application/vnd.openxmlformats-officedocument.drawingml.chartshap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E10" w:rsidRPr="00BA6AFA" w:rsidRDefault="006B5E10" w:rsidP="006B5E10">
      <w:pPr>
        <w:spacing w:after="0"/>
        <w:ind w:firstLine="708"/>
        <w:jc w:val="center"/>
        <w:rPr>
          <w:rFonts w:ascii="Times New Roman" w:hAnsi="Times New Roman" w:cs="Times New Roman"/>
          <w:b/>
          <w:i/>
          <w:sz w:val="28"/>
          <w:szCs w:val="28"/>
        </w:rPr>
      </w:pPr>
      <w:r w:rsidRPr="00BA6AFA">
        <w:rPr>
          <w:rFonts w:ascii="Times New Roman" w:hAnsi="Times New Roman" w:cs="Times New Roman"/>
          <w:b/>
          <w:i/>
          <w:sz w:val="28"/>
          <w:szCs w:val="28"/>
        </w:rPr>
        <w:t>ПУБЛІЧНИЙ ЗВІТ</w:t>
      </w:r>
    </w:p>
    <w:p w:rsidR="006B5E10" w:rsidRPr="00BA6AFA" w:rsidRDefault="006B5E10" w:rsidP="006B5E10">
      <w:pPr>
        <w:spacing w:after="0"/>
        <w:ind w:firstLine="708"/>
        <w:jc w:val="center"/>
        <w:rPr>
          <w:rFonts w:ascii="Times New Roman" w:hAnsi="Times New Roman" w:cs="Times New Roman"/>
          <w:b/>
          <w:i/>
          <w:sz w:val="28"/>
          <w:szCs w:val="28"/>
        </w:rPr>
      </w:pPr>
      <w:r w:rsidRPr="00BA6AFA">
        <w:rPr>
          <w:rFonts w:ascii="Times New Roman" w:hAnsi="Times New Roman" w:cs="Times New Roman"/>
          <w:b/>
          <w:i/>
          <w:sz w:val="28"/>
          <w:szCs w:val="28"/>
        </w:rPr>
        <w:t>за підсумками роботи у 2020 році</w:t>
      </w:r>
    </w:p>
    <w:p w:rsidR="006B5E10" w:rsidRPr="00BA6AFA" w:rsidRDefault="006B5E10" w:rsidP="006B5E10">
      <w:pPr>
        <w:spacing w:after="0"/>
        <w:ind w:firstLine="708"/>
        <w:jc w:val="center"/>
        <w:rPr>
          <w:rFonts w:ascii="Times New Roman" w:hAnsi="Times New Roman" w:cs="Times New Roman"/>
          <w:b/>
          <w:i/>
          <w:sz w:val="28"/>
          <w:szCs w:val="28"/>
        </w:rPr>
      </w:pPr>
      <w:r w:rsidRPr="00BA6AFA">
        <w:rPr>
          <w:rFonts w:ascii="Times New Roman" w:hAnsi="Times New Roman" w:cs="Times New Roman"/>
          <w:b/>
          <w:i/>
          <w:sz w:val="28"/>
          <w:szCs w:val="28"/>
        </w:rPr>
        <w:t xml:space="preserve">начальника Управління Державної міграційної служби України в Чернігівській області Ксенії </w:t>
      </w:r>
      <w:proofErr w:type="spellStart"/>
      <w:r w:rsidRPr="00BA6AFA">
        <w:rPr>
          <w:rFonts w:ascii="Times New Roman" w:hAnsi="Times New Roman" w:cs="Times New Roman"/>
          <w:b/>
          <w:i/>
          <w:sz w:val="28"/>
          <w:szCs w:val="28"/>
        </w:rPr>
        <w:t>ЛУК’ЯНЕЦЬ</w:t>
      </w:r>
      <w:proofErr w:type="spellEnd"/>
    </w:p>
    <w:p w:rsidR="00BA6AFA" w:rsidRDefault="00DA43E7" w:rsidP="002E0BAC">
      <w:pPr>
        <w:spacing w:after="0"/>
        <w:ind w:firstLine="709"/>
        <w:jc w:val="both"/>
        <w:rPr>
          <w:rFonts w:ascii="Times New Roman" w:hAnsi="Times New Roman" w:cs="Times New Roman"/>
          <w:sz w:val="28"/>
          <w:szCs w:val="28"/>
        </w:rPr>
      </w:pPr>
      <w:r>
        <w:rPr>
          <w:rFonts w:ascii="Times New Roman" w:hAnsi="Times New Roman" w:cs="Times New Roman"/>
          <w:sz w:val="28"/>
          <w:szCs w:val="28"/>
        </w:rPr>
        <w:t>2020</w:t>
      </w:r>
      <w:r w:rsidR="00BA6AFA" w:rsidRPr="00BA6AFA">
        <w:rPr>
          <w:rFonts w:ascii="Times New Roman" w:hAnsi="Times New Roman" w:cs="Times New Roman"/>
          <w:sz w:val="28"/>
          <w:szCs w:val="28"/>
        </w:rPr>
        <w:t xml:space="preserve"> рік видався доволі не простим роком. Варто зазначити, що внаслідок введення  карантину, ситуація  щодо оформлення паспортних документів в Управлінні та його територіальних підрозділах змінилася та позначилася зменшенням попиту населення по даному питанню. Незважаючи на карантинні обмеження спеціалістами УДМС здійснювалось по можливості безперешкодне надання адміністративних послуг громадянам України та іноземним громадянам.</w:t>
      </w:r>
    </w:p>
    <w:p w:rsidR="00DC13BB" w:rsidRPr="00DC13BB" w:rsidRDefault="002E0BAC" w:rsidP="002E0BAC">
      <w:pPr>
        <w:ind w:firstLine="709"/>
        <w:jc w:val="both"/>
        <w:rPr>
          <w:rFonts w:ascii="Times New Roman" w:hAnsi="Times New Roman" w:cs="Times New Roman"/>
          <w:sz w:val="28"/>
          <w:szCs w:val="28"/>
        </w:rPr>
      </w:pPr>
      <w:r w:rsidRPr="0067095C">
        <w:rPr>
          <w:rFonts w:ascii="Times New Roman" w:hAnsi="Times New Roman" w:cs="Times New Roman"/>
          <w:sz w:val="28"/>
          <w:szCs w:val="28"/>
        </w:rPr>
        <w:t xml:space="preserve">Реалізовуючи Стратегію державної міграційної політики, хочу зазначити, </w:t>
      </w:r>
      <w:r w:rsidR="0067095C" w:rsidRPr="0067095C">
        <w:rPr>
          <w:rFonts w:ascii="Times New Roman" w:eastAsia="Calibri" w:hAnsi="Times New Roman" w:cs="Times New Roman"/>
          <w:sz w:val="28"/>
          <w:szCs w:val="28"/>
        </w:rPr>
        <w:t xml:space="preserve">що завдання які ставилися на 2020 рік, нами </w:t>
      </w:r>
      <w:r w:rsidR="0067095C">
        <w:rPr>
          <w:rFonts w:ascii="Times New Roman" w:eastAsia="Calibri" w:hAnsi="Times New Roman" w:cs="Times New Roman"/>
          <w:sz w:val="28"/>
          <w:szCs w:val="28"/>
        </w:rPr>
        <w:t>виконані</w:t>
      </w:r>
      <w:r w:rsidR="00EE7261">
        <w:rPr>
          <w:rFonts w:ascii="Times New Roman" w:eastAsia="Calibri" w:hAnsi="Times New Roman" w:cs="Times New Roman"/>
          <w:sz w:val="28"/>
          <w:szCs w:val="28"/>
        </w:rPr>
        <w:t>.</w:t>
      </w:r>
      <w:r>
        <w:rPr>
          <w:rFonts w:ascii="Times New Roman" w:hAnsi="Times New Roman" w:cs="Times New Roman"/>
          <w:sz w:val="28"/>
          <w:szCs w:val="28"/>
        </w:rPr>
        <w:t xml:space="preserve"> Управлінням проведено ряд заходів для </w:t>
      </w:r>
      <w:r w:rsidR="00DC13BB" w:rsidRPr="00DC13BB">
        <w:rPr>
          <w:rFonts w:ascii="Times New Roman" w:hAnsi="Times New Roman" w:cs="Times New Roman"/>
          <w:sz w:val="28"/>
          <w:szCs w:val="28"/>
        </w:rPr>
        <w:t xml:space="preserve">поліпшення умов надання адміністративних </w:t>
      </w:r>
      <w:r w:rsidR="00DC13BB">
        <w:rPr>
          <w:rFonts w:ascii="Times New Roman" w:hAnsi="Times New Roman" w:cs="Times New Roman"/>
          <w:sz w:val="28"/>
          <w:szCs w:val="28"/>
        </w:rPr>
        <w:t>послуг</w:t>
      </w:r>
      <w:r w:rsidR="00DC13BB" w:rsidRPr="00DC13BB">
        <w:rPr>
          <w:rFonts w:ascii="Times New Roman" w:hAnsi="Times New Roman" w:cs="Times New Roman"/>
          <w:sz w:val="28"/>
          <w:szCs w:val="28"/>
        </w:rPr>
        <w:t>,</w:t>
      </w:r>
      <w:r w:rsidR="00DC13BB">
        <w:rPr>
          <w:rFonts w:ascii="Times New Roman" w:hAnsi="Times New Roman" w:cs="Times New Roman"/>
          <w:sz w:val="28"/>
          <w:szCs w:val="28"/>
        </w:rPr>
        <w:t xml:space="preserve"> а також підвищення рівня</w:t>
      </w:r>
      <w:r w:rsidR="00DC13BB" w:rsidRPr="00DC13BB">
        <w:rPr>
          <w:rFonts w:ascii="Times New Roman" w:hAnsi="Times New Roman" w:cs="Times New Roman"/>
          <w:sz w:val="28"/>
          <w:szCs w:val="28"/>
        </w:rPr>
        <w:t xml:space="preserve"> обслуговування громадян</w:t>
      </w:r>
      <w:r w:rsidR="00DC13BB">
        <w:rPr>
          <w:rFonts w:ascii="Times New Roman" w:hAnsi="Times New Roman" w:cs="Times New Roman"/>
          <w:sz w:val="28"/>
          <w:szCs w:val="28"/>
        </w:rPr>
        <w:t>.</w:t>
      </w:r>
      <w:r w:rsidR="00DC13BB" w:rsidRPr="00DC13BB">
        <w:rPr>
          <w:rFonts w:ascii="Times New Roman" w:hAnsi="Times New Roman" w:cs="Times New Roman"/>
          <w:b/>
          <w:sz w:val="28"/>
          <w:szCs w:val="28"/>
        </w:rPr>
        <w:t xml:space="preserve"> </w:t>
      </w:r>
    </w:p>
    <w:p w:rsidR="00957B59" w:rsidRDefault="00EE7261" w:rsidP="00957B59">
      <w:pPr>
        <w:spacing w:after="0"/>
        <w:ind w:firstLine="709"/>
        <w:jc w:val="center"/>
        <w:rPr>
          <w:rFonts w:ascii="Times New Roman" w:hAnsi="Times New Roman" w:cs="Times New Roman"/>
          <w:b/>
          <w:sz w:val="28"/>
          <w:szCs w:val="28"/>
        </w:rPr>
      </w:pPr>
      <w:r w:rsidRPr="00FB69C8">
        <w:rPr>
          <w:rFonts w:ascii="Times New Roman" w:hAnsi="Times New Roman" w:cs="Times New Roman"/>
          <w:b/>
          <w:sz w:val="28"/>
          <w:szCs w:val="28"/>
        </w:rPr>
        <w:t>Стратегічн</w:t>
      </w:r>
      <w:r>
        <w:rPr>
          <w:rFonts w:ascii="Times New Roman" w:hAnsi="Times New Roman" w:cs="Times New Roman"/>
          <w:b/>
          <w:sz w:val="28"/>
          <w:szCs w:val="28"/>
        </w:rPr>
        <w:t>і</w:t>
      </w:r>
      <w:r w:rsidRPr="00FB69C8">
        <w:rPr>
          <w:rFonts w:ascii="Times New Roman" w:hAnsi="Times New Roman" w:cs="Times New Roman"/>
          <w:b/>
          <w:sz w:val="28"/>
          <w:szCs w:val="28"/>
        </w:rPr>
        <w:t xml:space="preserve"> ціл</w:t>
      </w:r>
      <w:r>
        <w:rPr>
          <w:rFonts w:ascii="Times New Roman" w:hAnsi="Times New Roman" w:cs="Times New Roman"/>
          <w:b/>
          <w:sz w:val="28"/>
          <w:szCs w:val="28"/>
        </w:rPr>
        <w:t>і</w:t>
      </w:r>
      <w:r w:rsidR="00957B59">
        <w:rPr>
          <w:rFonts w:ascii="Times New Roman" w:hAnsi="Times New Roman" w:cs="Times New Roman"/>
          <w:b/>
          <w:sz w:val="28"/>
          <w:szCs w:val="28"/>
        </w:rPr>
        <w:t xml:space="preserve"> УДМС України в Чернігівській області</w:t>
      </w:r>
    </w:p>
    <w:p w:rsidR="00DC13BB" w:rsidRPr="00DC13BB" w:rsidRDefault="00EE7261" w:rsidP="00957B59">
      <w:pPr>
        <w:spacing w:after="0"/>
        <w:ind w:firstLine="709"/>
        <w:jc w:val="center"/>
        <w:rPr>
          <w:rFonts w:ascii="Times New Roman" w:hAnsi="Times New Roman" w:cs="Times New Roman"/>
          <w:sz w:val="28"/>
          <w:szCs w:val="28"/>
        </w:rPr>
      </w:pPr>
      <w:r w:rsidRPr="00FB69C8">
        <w:rPr>
          <w:rFonts w:ascii="Times New Roman" w:hAnsi="Times New Roman" w:cs="Times New Roman"/>
          <w:b/>
          <w:sz w:val="28"/>
          <w:szCs w:val="28"/>
        </w:rPr>
        <w:t>на 2020-2021 роки</w:t>
      </w:r>
    </w:p>
    <w:p w:rsidR="006B5E10" w:rsidRDefault="006B5E10" w:rsidP="00957B59">
      <w:pPr>
        <w:spacing w:after="0"/>
        <w:ind w:firstLine="708"/>
        <w:jc w:val="both"/>
        <w:rPr>
          <w:rFonts w:ascii="Times New Roman" w:hAnsi="Times New Roman" w:cs="Times New Roman"/>
          <w:b/>
          <w:sz w:val="28"/>
          <w:szCs w:val="28"/>
        </w:rPr>
      </w:pPr>
      <w:r w:rsidRPr="00BA6AFA">
        <w:rPr>
          <w:rFonts w:ascii="Times New Roman" w:hAnsi="Times New Roman" w:cs="Times New Roman"/>
          <w:b/>
          <w:sz w:val="28"/>
          <w:szCs w:val="28"/>
        </w:rPr>
        <w:t>1. Доступність послуг без будь-яких обмежень.</w:t>
      </w:r>
    </w:p>
    <w:p w:rsidR="00EE7261" w:rsidRDefault="00EE7261" w:rsidP="00EE7261">
      <w:pPr>
        <w:spacing w:after="0"/>
        <w:ind w:firstLine="708"/>
        <w:jc w:val="both"/>
        <w:rPr>
          <w:rFonts w:ascii="Times New Roman" w:hAnsi="Times New Roman" w:cs="Times New Roman"/>
          <w:sz w:val="28"/>
          <w:szCs w:val="28"/>
        </w:rPr>
      </w:pPr>
      <w:r>
        <w:rPr>
          <w:rFonts w:ascii="Times New Roman" w:hAnsi="Times New Roman" w:cs="Times New Roman"/>
          <w:sz w:val="28"/>
          <w:szCs w:val="28"/>
        </w:rPr>
        <w:t>За 2020 рік забезпечено с</w:t>
      </w:r>
      <w:r w:rsidRPr="00DB5D87">
        <w:rPr>
          <w:rFonts w:ascii="Times New Roman" w:hAnsi="Times New Roman" w:cs="Times New Roman"/>
          <w:sz w:val="28"/>
          <w:szCs w:val="28"/>
        </w:rPr>
        <w:t>творення умов доступності послуг для їх комплексного надання усім громадянам, в тому числі особам з інвалідністю та</w:t>
      </w:r>
      <w:r>
        <w:rPr>
          <w:rFonts w:ascii="Times New Roman" w:hAnsi="Times New Roman" w:cs="Times New Roman"/>
          <w:sz w:val="28"/>
          <w:szCs w:val="28"/>
        </w:rPr>
        <w:t xml:space="preserve"> іншим </w:t>
      </w:r>
      <w:proofErr w:type="spellStart"/>
      <w:r>
        <w:rPr>
          <w:rFonts w:ascii="Times New Roman" w:hAnsi="Times New Roman" w:cs="Times New Roman"/>
          <w:sz w:val="28"/>
          <w:szCs w:val="28"/>
        </w:rPr>
        <w:t>маломобільним</w:t>
      </w:r>
      <w:proofErr w:type="spellEnd"/>
      <w:r>
        <w:rPr>
          <w:rFonts w:ascii="Times New Roman" w:hAnsi="Times New Roman" w:cs="Times New Roman"/>
          <w:sz w:val="28"/>
          <w:szCs w:val="28"/>
        </w:rPr>
        <w:t xml:space="preserve"> громадянам, а саме:</w:t>
      </w:r>
    </w:p>
    <w:p w:rsidR="00EE7261" w:rsidRDefault="00EE7261" w:rsidP="00EE7261">
      <w:pPr>
        <w:pStyle w:val="a3"/>
        <w:numPr>
          <w:ilvl w:val="0"/>
          <w:numId w:val="39"/>
        </w:numPr>
        <w:spacing w:after="0" w:line="240" w:lineRule="auto"/>
        <w:jc w:val="both"/>
        <w:rPr>
          <w:rFonts w:ascii="Times New Roman" w:hAnsi="Times New Roman" w:cs="Times New Roman"/>
          <w:b/>
          <w:bCs/>
          <w:sz w:val="28"/>
          <w:szCs w:val="28"/>
        </w:rPr>
      </w:pPr>
      <w:r w:rsidRPr="00AA1978">
        <w:rPr>
          <w:rFonts w:ascii="Times New Roman" w:hAnsi="Times New Roman" w:cs="Times New Roman"/>
          <w:b/>
          <w:bCs/>
          <w:sz w:val="28"/>
          <w:szCs w:val="28"/>
        </w:rPr>
        <w:t>Забезпечено доступн</w:t>
      </w:r>
      <w:r>
        <w:rPr>
          <w:rFonts w:ascii="Times New Roman" w:hAnsi="Times New Roman" w:cs="Times New Roman"/>
          <w:b/>
          <w:bCs/>
          <w:sz w:val="28"/>
          <w:szCs w:val="28"/>
        </w:rPr>
        <w:t>е</w:t>
      </w:r>
      <w:r w:rsidRPr="00AA1978">
        <w:rPr>
          <w:rFonts w:ascii="Times New Roman" w:hAnsi="Times New Roman" w:cs="Times New Roman"/>
          <w:b/>
          <w:bCs/>
          <w:sz w:val="28"/>
          <w:szCs w:val="28"/>
        </w:rPr>
        <w:t xml:space="preserve"> інформування для громадян з вадами зору</w:t>
      </w:r>
      <w:r>
        <w:rPr>
          <w:rFonts w:ascii="Times New Roman" w:hAnsi="Times New Roman" w:cs="Times New Roman"/>
          <w:b/>
          <w:bCs/>
          <w:sz w:val="28"/>
          <w:szCs w:val="28"/>
        </w:rPr>
        <w:t xml:space="preserve"> шляхом розміщення</w:t>
      </w:r>
      <w:r w:rsidRPr="00AA1978">
        <w:rPr>
          <w:rFonts w:ascii="Times New Roman" w:hAnsi="Times New Roman" w:cs="Times New Roman"/>
          <w:b/>
          <w:sz w:val="28"/>
          <w:szCs w:val="28"/>
        </w:rPr>
        <w:t xml:space="preserve"> інформаційни</w:t>
      </w:r>
      <w:r>
        <w:rPr>
          <w:rFonts w:ascii="Times New Roman" w:hAnsi="Times New Roman" w:cs="Times New Roman"/>
          <w:b/>
          <w:sz w:val="28"/>
          <w:szCs w:val="28"/>
        </w:rPr>
        <w:t xml:space="preserve">х </w:t>
      </w:r>
      <w:r w:rsidRPr="00AA1978">
        <w:rPr>
          <w:rFonts w:ascii="Times New Roman" w:hAnsi="Times New Roman" w:cs="Times New Roman"/>
          <w:b/>
          <w:sz w:val="28"/>
          <w:szCs w:val="28"/>
        </w:rPr>
        <w:t>таблич</w:t>
      </w:r>
      <w:r>
        <w:rPr>
          <w:rFonts w:ascii="Times New Roman" w:hAnsi="Times New Roman" w:cs="Times New Roman"/>
          <w:b/>
          <w:sz w:val="28"/>
          <w:szCs w:val="28"/>
        </w:rPr>
        <w:t>ок</w:t>
      </w:r>
      <w:r w:rsidRPr="00AA1978">
        <w:rPr>
          <w:rFonts w:ascii="Times New Roman" w:hAnsi="Times New Roman" w:cs="Times New Roman"/>
          <w:b/>
          <w:sz w:val="28"/>
          <w:szCs w:val="28"/>
        </w:rPr>
        <w:t xml:space="preserve"> із використанням шрифту </w:t>
      </w:r>
      <w:proofErr w:type="spellStart"/>
      <w:r w:rsidRPr="00AA1978">
        <w:rPr>
          <w:rFonts w:ascii="Times New Roman" w:hAnsi="Times New Roman" w:cs="Times New Roman"/>
          <w:b/>
          <w:sz w:val="28"/>
          <w:szCs w:val="28"/>
        </w:rPr>
        <w:t>Брайля</w:t>
      </w:r>
      <w:proofErr w:type="spellEnd"/>
      <w:r w:rsidRPr="00AA1978">
        <w:rPr>
          <w:rFonts w:ascii="Times New Roman" w:hAnsi="Times New Roman" w:cs="Times New Roman"/>
          <w:b/>
          <w:bCs/>
          <w:sz w:val="28"/>
          <w:szCs w:val="28"/>
        </w:rPr>
        <w:t>.</w:t>
      </w:r>
    </w:p>
    <w:p w:rsidR="00EE7261" w:rsidRPr="00AA1978" w:rsidRDefault="00EE7261" w:rsidP="00EE7261">
      <w:pPr>
        <w:spacing w:after="0"/>
        <w:ind w:firstLine="708"/>
        <w:jc w:val="both"/>
        <w:rPr>
          <w:rFonts w:ascii="Times New Roman" w:hAnsi="Times New Roman" w:cs="Times New Roman"/>
          <w:sz w:val="28"/>
          <w:szCs w:val="28"/>
        </w:rPr>
      </w:pPr>
      <w:r w:rsidRPr="00AA1978">
        <w:rPr>
          <w:rFonts w:ascii="Times New Roman" w:hAnsi="Times New Roman" w:cs="Times New Roman"/>
          <w:sz w:val="28"/>
          <w:szCs w:val="28"/>
        </w:rPr>
        <w:t xml:space="preserve">Інформаційні таблички із використанням шрифту </w:t>
      </w:r>
      <w:proofErr w:type="spellStart"/>
      <w:r w:rsidRPr="00AA1978">
        <w:rPr>
          <w:rFonts w:ascii="Times New Roman" w:hAnsi="Times New Roman" w:cs="Times New Roman"/>
          <w:sz w:val="28"/>
          <w:szCs w:val="28"/>
        </w:rPr>
        <w:t>Брайля</w:t>
      </w:r>
      <w:proofErr w:type="spellEnd"/>
      <w:r w:rsidRPr="00AA1978">
        <w:rPr>
          <w:rFonts w:ascii="Times New Roman" w:hAnsi="Times New Roman" w:cs="Times New Roman"/>
          <w:sz w:val="28"/>
          <w:szCs w:val="28"/>
        </w:rPr>
        <w:t xml:space="preserve"> містять інформацію про назву підрозділу, графік надання адміністративних послуг та перелік адміністративних послуг, які надаються підрозділами УДМС України в Чернігівській області. </w:t>
      </w:r>
    </w:p>
    <w:p w:rsidR="00EE7261" w:rsidRPr="00AA1978" w:rsidRDefault="00EE7261" w:rsidP="00EE7261">
      <w:pPr>
        <w:spacing w:after="0"/>
        <w:ind w:firstLine="708"/>
        <w:jc w:val="both"/>
        <w:rPr>
          <w:rFonts w:ascii="Times New Roman" w:hAnsi="Times New Roman" w:cs="Times New Roman"/>
          <w:sz w:val="28"/>
          <w:szCs w:val="28"/>
        </w:rPr>
      </w:pPr>
      <w:r w:rsidRPr="00AA1978">
        <w:rPr>
          <w:rFonts w:ascii="Times New Roman" w:hAnsi="Times New Roman" w:cs="Times New Roman"/>
          <w:sz w:val="28"/>
          <w:szCs w:val="28"/>
        </w:rPr>
        <w:t>Станом на 01.01.2021 тактильні таблички розміщенні в УДМС України в Чернігівській області та в усіх територіальних підрозділах.  </w:t>
      </w:r>
    </w:p>
    <w:p w:rsidR="00EE7261" w:rsidRDefault="00EE7261" w:rsidP="00EE7261">
      <w:pPr>
        <w:pStyle w:val="a3"/>
        <w:numPr>
          <w:ilvl w:val="0"/>
          <w:numId w:val="39"/>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Забезпечено о</w:t>
      </w:r>
      <w:r w:rsidRPr="001F15CA">
        <w:rPr>
          <w:rFonts w:ascii="Times New Roman" w:hAnsi="Times New Roman" w:cs="Times New Roman"/>
          <w:b/>
          <w:bCs/>
          <w:sz w:val="28"/>
          <w:szCs w:val="28"/>
        </w:rPr>
        <w:t>бслуговування людей з порушенням слуху</w:t>
      </w:r>
      <w:r>
        <w:rPr>
          <w:rFonts w:ascii="Times New Roman" w:hAnsi="Times New Roman" w:cs="Times New Roman"/>
          <w:b/>
          <w:bCs/>
          <w:sz w:val="28"/>
          <w:szCs w:val="28"/>
        </w:rPr>
        <w:t xml:space="preserve"> шляхом взаємодії з організаціями, які надають послуги з жестової мови в режимі он-лайн</w:t>
      </w:r>
      <w:r w:rsidRPr="001F15CA">
        <w:rPr>
          <w:rFonts w:ascii="Times New Roman" w:hAnsi="Times New Roman" w:cs="Times New Roman"/>
          <w:b/>
          <w:bCs/>
          <w:sz w:val="28"/>
          <w:szCs w:val="28"/>
        </w:rPr>
        <w:t>.</w:t>
      </w:r>
    </w:p>
    <w:p w:rsidR="00EE7261" w:rsidRPr="001F15CA" w:rsidRDefault="00EE7261" w:rsidP="00EE7261">
      <w:pPr>
        <w:pStyle w:val="a3"/>
        <w:numPr>
          <w:ilvl w:val="0"/>
          <w:numId w:val="39"/>
        </w:numPr>
        <w:spacing w:line="240" w:lineRule="auto"/>
        <w:jc w:val="both"/>
        <w:rPr>
          <w:rFonts w:ascii="Times New Roman" w:hAnsi="Times New Roman" w:cs="Times New Roman"/>
          <w:b/>
          <w:bCs/>
          <w:sz w:val="28"/>
          <w:szCs w:val="28"/>
        </w:rPr>
      </w:pPr>
      <w:proofErr w:type="spellStart"/>
      <w:r w:rsidRPr="0076103F">
        <w:rPr>
          <w:rFonts w:ascii="Times New Roman" w:hAnsi="Times New Roman" w:cs="Times New Roman"/>
          <w:b/>
          <w:sz w:val="28"/>
          <w:szCs w:val="28"/>
        </w:rPr>
        <w:t>Облашт</w:t>
      </w:r>
      <w:r>
        <w:rPr>
          <w:rFonts w:ascii="Times New Roman" w:hAnsi="Times New Roman" w:cs="Times New Roman"/>
          <w:b/>
          <w:sz w:val="28"/>
          <w:szCs w:val="28"/>
        </w:rPr>
        <w:t>овано</w:t>
      </w:r>
      <w:proofErr w:type="spellEnd"/>
      <w:r w:rsidRPr="0076103F">
        <w:rPr>
          <w:rFonts w:ascii="Times New Roman" w:hAnsi="Times New Roman" w:cs="Times New Roman"/>
          <w:b/>
          <w:sz w:val="28"/>
          <w:szCs w:val="28"/>
        </w:rPr>
        <w:t xml:space="preserve"> вход</w:t>
      </w:r>
      <w:r>
        <w:rPr>
          <w:rFonts w:ascii="Times New Roman" w:hAnsi="Times New Roman" w:cs="Times New Roman"/>
          <w:b/>
          <w:sz w:val="28"/>
          <w:szCs w:val="28"/>
        </w:rPr>
        <w:t>и</w:t>
      </w:r>
      <w:r w:rsidRPr="0076103F">
        <w:rPr>
          <w:rFonts w:ascii="Times New Roman" w:hAnsi="Times New Roman" w:cs="Times New Roman"/>
          <w:b/>
          <w:sz w:val="28"/>
          <w:szCs w:val="28"/>
        </w:rPr>
        <w:t xml:space="preserve"> до приміщен</w:t>
      </w:r>
      <w:r>
        <w:rPr>
          <w:rFonts w:ascii="Times New Roman" w:hAnsi="Times New Roman" w:cs="Times New Roman"/>
          <w:b/>
          <w:sz w:val="28"/>
          <w:szCs w:val="28"/>
        </w:rPr>
        <w:t>ь</w:t>
      </w:r>
      <w:r w:rsidRPr="0076103F">
        <w:rPr>
          <w:rFonts w:ascii="Times New Roman" w:hAnsi="Times New Roman" w:cs="Times New Roman"/>
          <w:b/>
          <w:sz w:val="28"/>
          <w:szCs w:val="28"/>
        </w:rPr>
        <w:t xml:space="preserve"> пандусами для осіб з обм</w:t>
      </w:r>
      <w:r>
        <w:rPr>
          <w:rFonts w:ascii="Times New Roman" w:hAnsi="Times New Roman" w:cs="Times New Roman"/>
          <w:b/>
          <w:sz w:val="28"/>
          <w:szCs w:val="28"/>
        </w:rPr>
        <w:t xml:space="preserve">еженими фізичними можливостями. </w:t>
      </w:r>
    </w:p>
    <w:p w:rsidR="00EE7261" w:rsidRDefault="00EE7261" w:rsidP="00EE7261">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5 територіальних підрозділах </w:t>
      </w:r>
      <w:r w:rsidRPr="001F15CA">
        <w:rPr>
          <w:rFonts w:ascii="Times New Roman" w:hAnsi="Times New Roman" w:cs="Times New Roman"/>
          <w:sz w:val="28"/>
          <w:szCs w:val="28"/>
        </w:rPr>
        <w:t>з технічних причин неможливо побудувати відповідну конструкцію</w:t>
      </w:r>
      <w:r>
        <w:rPr>
          <w:rFonts w:ascii="Times New Roman" w:hAnsi="Times New Roman" w:cs="Times New Roman"/>
          <w:sz w:val="28"/>
          <w:szCs w:val="28"/>
        </w:rPr>
        <w:t>, в такому разі обов’язково присутня кнопка виклику працівника, у всіх інших підрозділах відповідна конструкція присутня.</w:t>
      </w:r>
    </w:p>
    <w:p w:rsidR="00EE7261" w:rsidRDefault="00EE7261" w:rsidP="00EE7261">
      <w:pPr>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Також, д</w:t>
      </w:r>
      <w:r w:rsidRPr="00C341A7">
        <w:rPr>
          <w:rFonts w:ascii="Times New Roman" w:hAnsi="Times New Roman" w:cs="Times New Roman"/>
          <w:color w:val="000000" w:themeColor="text1"/>
          <w:sz w:val="28"/>
          <w:szCs w:val="28"/>
        </w:rPr>
        <w:t xml:space="preserve">ля покращення умов надання адміністративних послуг у 2020 році додатково проведено </w:t>
      </w:r>
      <w:r w:rsidRPr="004B7F0E">
        <w:rPr>
          <w:rFonts w:ascii="Times New Roman" w:hAnsi="Times New Roman" w:cs="Times New Roman"/>
          <w:b/>
          <w:color w:val="000000" w:themeColor="text1"/>
          <w:sz w:val="28"/>
          <w:szCs w:val="28"/>
        </w:rPr>
        <w:t xml:space="preserve">поточний ремонт у 5 підпорядкованих територіальних </w:t>
      </w:r>
      <w:r w:rsidRPr="004B7F0E">
        <w:rPr>
          <w:rFonts w:ascii="Times New Roman" w:hAnsi="Times New Roman" w:cs="Times New Roman"/>
          <w:b/>
          <w:color w:val="000000" w:themeColor="text1"/>
          <w:sz w:val="28"/>
          <w:szCs w:val="28"/>
        </w:rPr>
        <w:lastRenderedPageBreak/>
        <w:t>підрозділах</w:t>
      </w:r>
      <w:r w:rsidRPr="00C341A7">
        <w:rPr>
          <w:rFonts w:ascii="Times New Roman" w:hAnsi="Times New Roman" w:cs="Times New Roman"/>
          <w:color w:val="000000" w:themeColor="text1"/>
          <w:sz w:val="28"/>
          <w:szCs w:val="28"/>
        </w:rPr>
        <w:t>. Меблі, строк використання яких перевищував 10 років, замінено на сучасні.</w:t>
      </w:r>
    </w:p>
    <w:p w:rsidR="008425EF" w:rsidRDefault="008425EF" w:rsidP="008425EF">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sz w:val="28"/>
          <w:szCs w:val="28"/>
        </w:rPr>
        <w:t>В</w:t>
      </w:r>
      <w:r w:rsidRPr="001E041C">
        <w:rPr>
          <w:rFonts w:ascii="Times New Roman" w:hAnsi="Times New Roman"/>
          <w:sz w:val="28"/>
          <w:szCs w:val="28"/>
        </w:rPr>
        <w:t xml:space="preserve"> березн</w:t>
      </w:r>
      <w:r>
        <w:rPr>
          <w:rFonts w:ascii="Times New Roman" w:hAnsi="Times New Roman"/>
          <w:sz w:val="28"/>
          <w:szCs w:val="28"/>
        </w:rPr>
        <w:t>і</w:t>
      </w:r>
      <w:r w:rsidRPr="001E041C">
        <w:rPr>
          <w:rFonts w:ascii="Times New Roman" w:hAnsi="Times New Roman"/>
          <w:sz w:val="28"/>
          <w:szCs w:val="28"/>
        </w:rPr>
        <w:t xml:space="preserve"> 2020 року </w:t>
      </w:r>
      <w:r w:rsidRPr="001E041C">
        <w:rPr>
          <w:rFonts w:ascii="Times New Roman" w:hAnsi="Times New Roman" w:cs="Times New Roman"/>
          <w:sz w:val="28"/>
          <w:szCs w:val="28"/>
        </w:rPr>
        <w:t xml:space="preserve">відкрито нове приміщення Новогород-Сіверського районного сектору. Підрозділ обладнано відповідно до сучасних вимог, в ньому створено комфортні умови для отримання </w:t>
      </w:r>
      <w:r w:rsidRPr="001E041C">
        <w:rPr>
          <w:rFonts w:ascii="Times New Roman" w:hAnsi="Times New Roman" w:cs="Times New Roman"/>
          <w:color w:val="000000" w:themeColor="text1"/>
          <w:sz w:val="28"/>
          <w:szCs w:val="28"/>
        </w:rPr>
        <w:t>адміністративних послуг громадянами і роботи працівників міграційної служби. Враховано потреби осіб з обмеженим</w:t>
      </w:r>
      <w:r>
        <w:rPr>
          <w:rFonts w:ascii="Times New Roman" w:hAnsi="Times New Roman" w:cs="Times New Roman"/>
          <w:color w:val="000000" w:themeColor="text1"/>
          <w:sz w:val="28"/>
          <w:szCs w:val="28"/>
        </w:rPr>
        <w:t xml:space="preserve">и можливостями, а також </w:t>
      </w:r>
      <w:proofErr w:type="spellStart"/>
      <w:r>
        <w:rPr>
          <w:rFonts w:ascii="Times New Roman" w:hAnsi="Times New Roman" w:cs="Times New Roman"/>
          <w:color w:val="000000" w:themeColor="text1"/>
          <w:sz w:val="28"/>
          <w:szCs w:val="28"/>
        </w:rPr>
        <w:t>облаштов</w:t>
      </w:r>
      <w:r w:rsidRPr="001E041C">
        <w:rPr>
          <w:rFonts w:ascii="Times New Roman" w:hAnsi="Times New Roman" w:cs="Times New Roman"/>
          <w:color w:val="000000" w:themeColor="text1"/>
          <w:sz w:val="28"/>
          <w:szCs w:val="28"/>
        </w:rPr>
        <w:t>ано</w:t>
      </w:r>
      <w:proofErr w:type="spellEnd"/>
      <w:r w:rsidRPr="001E041C">
        <w:rPr>
          <w:rFonts w:ascii="Times New Roman" w:hAnsi="Times New Roman" w:cs="Times New Roman"/>
          <w:color w:val="000000" w:themeColor="text1"/>
          <w:sz w:val="28"/>
          <w:szCs w:val="28"/>
        </w:rPr>
        <w:t xml:space="preserve"> дитячий куточок. </w:t>
      </w:r>
      <w:r>
        <w:rPr>
          <w:rFonts w:ascii="Times New Roman" w:hAnsi="Times New Roman" w:cs="Times New Roman"/>
          <w:color w:val="000000" w:themeColor="text1"/>
          <w:sz w:val="28"/>
          <w:szCs w:val="28"/>
        </w:rPr>
        <w:t xml:space="preserve"> </w:t>
      </w:r>
    </w:p>
    <w:p w:rsidR="006B5E10" w:rsidRDefault="006B5E10" w:rsidP="006B5E10">
      <w:pPr>
        <w:spacing w:after="0"/>
        <w:ind w:firstLine="708"/>
        <w:jc w:val="both"/>
        <w:rPr>
          <w:rFonts w:ascii="Times New Roman" w:hAnsi="Times New Roman" w:cs="Times New Roman"/>
          <w:b/>
          <w:sz w:val="28"/>
          <w:szCs w:val="28"/>
        </w:rPr>
      </w:pPr>
      <w:r w:rsidRPr="00BA6AFA">
        <w:rPr>
          <w:rFonts w:ascii="Times New Roman" w:hAnsi="Times New Roman" w:cs="Times New Roman"/>
          <w:b/>
          <w:sz w:val="28"/>
          <w:szCs w:val="28"/>
        </w:rPr>
        <w:t>2. Підвищення якості надання адмін</w:t>
      </w:r>
      <w:r w:rsidR="00EE7261">
        <w:rPr>
          <w:rFonts w:ascii="Times New Roman" w:hAnsi="Times New Roman" w:cs="Times New Roman"/>
          <w:b/>
          <w:sz w:val="28"/>
          <w:szCs w:val="28"/>
        </w:rPr>
        <w:t xml:space="preserve">істративних </w:t>
      </w:r>
      <w:r w:rsidRPr="00BA6AFA">
        <w:rPr>
          <w:rFonts w:ascii="Times New Roman" w:hAnsi="Times New Roman" w:cs="Times New Roman"/>
          <w:b/>
          <w:sz w:val="28"/>
          <w:szCs w:val="28"/>
        </w:rPr>
        <w:t>послуг.</w:t>
      </w:r>
    </w:p>
    <w:p w:rsidR="00EE7261" w:rsidRPr="00FB69C8" w:rsidRDefault="00EE7261" w:rsidP="001A030F">
      <w:pPr>
        <w:pStyle w:val="a3"/>
        <w:spacing w:after="0"/>
        <w:ind w:left="0" w:firstLine="708"/>
        <w:jc w:val="both"/>
        <w:rPr>
          <w:rFonts w:ascii="Times New Roman" w:hAnsi="Times New Roman" w:cs="Times New Roman"/>
          <w:sz w:val="28"/>
          <w:szCs w:val="28"/>
        </w:rPr>
      </w:pPr>
      <w:r w:rsidRPr="00FB69C8">
        <w:rPr>
          <w:rFonts w:ascii="Times New Roman" w:hAnsi="Times New Roman" w:cs="Times New Roman"/>
          <w:sz w:val="28"/>
          <w:szCs w:val="28"/>
        </w:rPr>
        <w:t xml:space="preserve">З метою підвищення якості </w:t>
      </w:r>
      <w:r>
        <w:rPr>
          <w:rFonts w:ascii="Times New Roman" w:hAnsi="Times New Roman" w:cs="Times New Roman"/>
          <w:sz w:val="28"/>
          <w:szCs w:val="28"/>
        </w:rPr>
        <w:t xml:space="preserve">надання адміністративних послуг </w:t>
      </w:r>
      <w:r w:rsidRPr="00FB69C8">
        <w:rPr>
          <w:rFonts w:ascii="Times New Roman" w:hAnsi="Times New Roman" w:cs="Times New Roman"/>
          <w:sz w:val="28"/>
          <w:szCs w:val="28"/>
        </w:rPr>
        <w:t>розробляються та впроваджуються чіткі інструкції для кожної послуги/процедури</w:t>
      </w:r>
      <w:r>
        <w:rPr>
          <w:rFonts w:ascii="Times New Roman" w:hAnsi="Times New Roman" w:cs="Times New Roman"/>
          <w:sz w:val="28"/>
          <w:szCs w:val="28"/>
        </w:rPr>
        <w:t xml:space="preserve"> (</w:t>
      </w:r>
      <w:proofErr w:type="spellStart"/>
      <w:r>
        <w:rPr>
          <w:rFonts w:ascii="Times New Roman" w:hAnsi="Times New Roman" w:cs="Times New Roman"/>
          <w:sz w:val="28"/>
          <w:szCs w:val="28"/>
        </w:rPr>
        <w:t>СОП</w:t>
      </w:r>
      <w:proofErr w:type="spellEnd"/>
      <w:r>
        <w:rPr>
          <w:rFonts w:ascii="Times New Roman" w:hAnsi="Times New Roman" w:cs="Times New Roman"/>
          <w:sz w:val="28"/>
          <w:szCs w:val="28"/>
        </w:rPr>
        <w:t>)</w:t>
      </w:r>
      <w:r w:rsidRPr="00FB69C8">
        <w:rPr>
          <w:rFonts w:ascii="Times New Roman" w:hAnsi="Times New Roman" w:cs="Times New Roman"/>
          <w:sz w:val="28"/>
          <w:szCs w:val="28"/>
        </w:rPr>
        <w:t xml:space="preserve">. </w:t>
      </w:r>
    </w:p>
    <w:p w:rsidR="00EE7261" w:rsidRPr="00A4647F" w:rsidRDefault="00EE7261" w:rsidP="001A030F">
      <w:pPr>
        <w:spacing w:after="0"/>
        <w:ind w:firstLine="708"/>
        <w:jc w:val="both"/>
        <w:rPr>
          <w:rFonts w:ascii="Times New Roman" w:hAnsi="Times New Roman" w:cs="Times New Roman"/>
          <w:sz w:val="28"/>
          <w:szCs w:val="28"/>
        </w:rPr>
      </w:pPr>
      <w:r w:rsidRPr="00A4647F">
        <w:rPr>
          <w:rFonts w:ascii="Times New Roman" w:hAnsi="Times New Roman" w:cs="Times New Roman"/>
          <w:sz w:val="28"/>
          <w:szCs w:val="28"/>
        </w:rPr>
        <w:t xml:space="preserve">Таким чином, </w:t>
      </w:r>
      <w:r w:rsidRPr="001B7DCF">
        <w:rPr>
          <w:rFonts w:ascii="Times New Roman" w:hAnsi="Times New Roman" w:cs="Times New Roman"/>
          <w:b/>
          <w:sz w:val="28"/>
          <w:szCs w:val="28"/>
        </w:rPr>
        <w:t xml:space="preserve">вдосконалення стандартних операційних процедур </w:t>
      </w:r>
      <w:r w:rsidRPr="001B7DCF">
        <w:rPr>
          <w:rFonts w:ascii="Times New Roman" w:hAnsi="Times New Roman" w:cs="Times New Roman"/>
          <w:sz w:val="28"/>
          <w:szCs w:val="28"/>
        </w:rPr>
        <w:t>(</w:t>
      </w:r>
      <w:proofErr w:type="spellStart"/>
      <w:r w:rsidRPr="001B7DCF">
        <w:rPr>
          <w:rFonts w:ascii="Times New Roman" w:hAnsi="Times New Roman" w:cs="Times New Roman"/>
          <w:sz w:val="28"/>
          <w:szCs w:val="28"/>
        </w:rPr>
        <w:t>СОП</w:t>
      </w:r>
      <w:proofErr w:type="spellEnd"/>
      <w:r w:rsidRPr="001B7DCF">
        <w:rPr>
          <w:rFonts w:ascii="Times New Roman" w:hAnsi="Times New Roman" w:cs="Times New Roman"/>
          <w:sz w:val="28"/>
          <w:szCs w:val="28"/>
        </w:rPr>
        <w:t>)</w:t>
      </w:r>
      <w:r w:rsidRPr="00A4647F">
        <w:rPr>
          <w:rFonts w:ascii="Times New Roman" w:hAnsi="Times New Roman" w:cs="Times New Roman"/>
          <w:sz w:val="28"/>
          <w:szCs w:val="28"/>
        </w:rPr>
        <w:t xml:space="preserve"> здійснюється шляхом постійної співпраці з розробниками стандартних операційних процедур (ДМС України): надання зауважень та пропозицій</w:t>
      </w:r>
      <w:r>
        <w:rPr>
          <w:rFonts w:ascii="Times New Roman" w:hAnsi="Times New Roman" w:cs="Times New Roman"/>
          <w:sz w:val="28"/>
          <w:szCs w:val="28"/>
        </w:rPr>
        <w:t xml:space="preserve"> для нових або вже запроваджених </w:t>
      </w:r>
      <w:proofErr w:type="spellStart"/>
      <w:r>
        <w:rPr>
          <w:rFonts w:ascii="Times New Roman" w:hAnsi="Times New Roman" w:cs="Times New Roman"/>
          <w:sz w:val="28"/>
          <w:szCs w:val="28"/>
        </w:rPr>
        <w:t>СОП</w:t>
      </w:r>
      <w:proofErr w:type="spellEnd"/>
      <w:r w:rsidRPr="00A4647F">
        <w:rPr>
          <w:rFonts w:ascii="Times New Roman" w:hAnsi="Times New Roman" w:cs="Times New Roman"/>
          <w:sz w:val="28"/>
          <w:szCs w:val="28"/>
        </w:rPr>
        <w:t>.</w:t>
      </w:r>
      <w:r>
        <w:rPr>
          <w:rFonts w:ascii="Times New Roman" w:hAnsi="Times New Roman" w:cs="Times New Roman"/>
          <w:sz w:val="28"/>
          <w:szCs w:val="28"/>
        </w:rPr>
        <w:t xml:space="preserve"> </w:t>
      </w:r>
      <w:r w:rsidRPr="004B7F0E">
        <w:rPr>
          <w:rFonts w:ascii="Times New Roman" w:hAnsi="Times New Roman" w:cs="Times New Roman"/>
          <w:b/>
          <w:sz w:val="28"/>
          <w:szCs w:val="28"/>
        </w:rPr>
        <w:t>Ініційовано</w:t>
      </w:r>
      <w:r>
        <w:rPr>
          <w:rFonts w:ascii="Times New Roman" w:hAnsi="Times New Roman" w:cs="Times New Roman"/>
          <w:sz w:val="28"/>
          <w:szCs w:val="28"/>
        </w:rPr>
        <w:t xml:space="preserve"> стандартну операційну процедуру </w:t>
      </w:r>
      <w:r w:rsidRPr="004B7F0E">
        <w:rPr>
          <w:rFonts w:ascii="Times New Roman" w:hAnsi="Times New Roman" w:cs="Times New Roman"/>
          <w:b/>
          <w:sz w:val="28"/>
          <w:szCs w:val="28"/>
        </w:rPr>
        <w:t xml:space="preserve">щодо порядку проведення перевірки </w:t>
      </w:r>
      <w:r>
        <w:rPr>
          <w:rFonts w:ascii="Times New Roman" w:hAnsi="Times New Roman" w:cs="Times New Roman"/>
          <w:sz w:val="28"/>
          <w:szCs w:val="28"/>
        </w:rPr>
        <w:t xml:space="preserve">сектором стандартів роботи та контролю якості УДМС України в Чернігівській області надання адміністративних послуг територіальними підрозділами. </w:t>
      </w:r>
    </w:p>
    <w:p w:rsidR="00EE7261" w:rsidRDefault="00EE7261" w:rsidP="001A030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Посилено контроль </w:t>
      </w:r>
      <w:r w:rsidRPr="00A4647F">
        <w:rPr>
          <w:rFonts w:ascii="Times New Roman" w:hAnsi="Times New Roman" w:cs="Times New Roman"/>
          <w:sz w:val="28"/>
          <w:szCs w:val="28"/>
        </w:rPr>
        <w:t xml:space="preserve">за дотриманням стандартів роботи та якості надання адміністративних послуг шляхом </w:t>
      </w:r>
      <w:r w:rsidRPr="00C87E61">
        <w:rPr>
          <w:rFonts w:ascii="Times New Roman" w:hAnsi="Times New Roman" w:cs="Times New Roman"/>
          <w:b/>
          <w:sz w:val="28"/>
          <w:szCs w:val="28"/>
        </w:rPr>
        <w:t>використання електронних сервісів</w:t>
      </w:r>
      <w:r w:rsidRPr="00A4647F">
        <w:rPr>
          <w:rFonts w:ascii="Times New Roman" w:hAnsi="Times New Roman" w:cs="Times New Roman"/>
          <w:sz w:val="28"/>
          <w:szCs w:val="28"/>
        </w:rPr>
        <w:t>, які мають свою безумовну перевагу під час карантинних обмежень, а саме:</w:t>
      </w:r>
      <w:r>
        <w:rPr>
          <w:rFonts w:ascii="Times New Roman" w:hAnsi="Times New Roman" w:cs="Times New Roman"/>
          <w:b/>
          <w:sz w:val="28"/>
          <w:szCs w:val="28"/>
        </w:rPr>
        <w:t xml:space="preserve"> </w:t>
      </w:r>
      <w:r w:rsidRPr="00F761D8">
        <w:rPr>
          <w:rFonts w:ascii="Times New Roman" w:hAnsi="Times New Roman" w:cs="Times New Roman"/>
          <w:sz w:val="28"/>
          <w:szCs w:val="28"/>
        </w:rPr>
        <w:t xml:space="preserve">моніторинг роботи </w:t>
      </w:r>
      <w:r>
        <w:rPr>
          <w:rFonts w:ascii="Times New Roman" w:hAnsi="Times New Roman" w:cs="Times New Roman"/>
          <w:sz w:val="28"/>
          <w:szCs w:val="28"/>
        </w:rPr>
        <w:t xml:space="preserve">працівників </w:t>
      </w:r>
      <w:r w:rsidRPr="00F761D8">
        <w:rPr>
          <w:rFonts w:ascii="Times New Roman" w:hAnsi="Times New Roman" w:cs="Times New Roman"/>
          <w:sz w:val="28"/>
          <w:szCs w:val="28"/>
        </w:rPr>
        <w:t xml:space="preserve">за допомогою </w:t>
      </w:r>
      <w:r w:rsidRPr="00A4647F">
        <w:rPr>
          <w:rFonts w:ascii="Times New Roman" w:hAnsi="Times New Roman" w:cs="Times New Roman"/>
          <w:b/>
          <w:sz w:val="28"/>
          <w:szCs w:val="28"/>
          <w:lang w:val="en-US"/>
        </w:rPr>
        <w:t>QR</w:t>
      </w:r>
      <w:proofErr w:type="spellStart"/>
      <w:r w:rsidRPr="00A4647F">
        <w:rPr>
          <w:rFonts w:ascii="Times New Roman" w:hAnsi="Times New Roman" w:cs="Times New Roman"/>
          <w:b/>
          <w:sz w:val="28"/>
          <w:szCs w:val="28"/>
        </w:rPr>
        <w:t>-коду</w:t>
      </w:r>
      <w:proofErr w:type="spellEnd"/>
      <w:r w:rsidRPr="00A4647F">
        <w:rPr>
          <w:rFonts w:ascii="Times New Roman" w:hAnsi="Times New Roman" w:cs="Times New Roman"/>
          <w:b/>
          <w:sz w:val="28"/>
          <w:szCs w:val="28"/>
        </w:rPr>
        <w:t xml:space="preserve"> для оцінки якості</w:t>
      </w:r>
      <w:r>
        <w:rPr>
          <w:rFonts w:ascii="Times New Roman" w:hAnsi="Times New Roman" w:cs="Times New Roman"/>
          <w:sz w:val="28"/>
          <w:szCs w:val="28"/>
        </w:rPr>
        <w:t xml:space="preserve"> надання адміністративних послуг та </w:t>
      </w:r>
      <w:r w:rsidRPr="00A4647F">
        <w:rPr>
          <w:rFonts w:ascii="Times New Roman" w:hAnsi="Times New Roman" w:cs="Times New Roman"/>
          <w:b/>
          <w:sz w:val="28"/>
          <w:szCs w:val="28"/>
        </w:rPr>
        <w:t xml:space="preserve">QR-коду для </w:t>
      </w:r>
      <w:r w:rsidRPr="00A4647F">
        <w:rPr>
          <w:rFonts w:ascii="Times New Roman" w:eastAsia="Calibri" w:hAnsi="Times New Roman" w:cs="Times New Roman"/>
          <w:b/>
          <w:sz w:val="28"/>
          <w:szCs w:val="28"/>
        </w:rPr>
        <w:t>повідомлення про можливі факти корупційних діянь</w:t>
      </w:r>
      <w:r w:rsidRPr="00A4647F">
        <w:rPr>
          <w:rFonts w:ascii="Times New Roman" w:eastAsia="Calibri" w:hAnsi="Times New Roman" w:cs="Times New Roman"/>
          <w:sz w:val="28"/>
          <w:szCs w:val="28"/>
        </w:rPr>
        <w:t xml:space="preserve"> під час отримання адміністративної послуги в УДМС України в Чернігівській області та його територіальних підрозділах</w:t>
      </w:r>
      <w:r>
        <w:rPr>
          <w:rFonts w:ascii="Times New Roman" w:hAnsi="Times New Roman" w:cs="Times New Roman"/>
          <w:sz w:val="28"/>
          <w:szCs w:val="28"/>
        </w:rPr>
        <w:t xml:space="preserve">. </w:t>
      </w:r>
      <w:r w:rsidRPr="00F761D8">
        <w:rPr>
          <w:rFonts w:ascii="Times New Roman" w:hAnsi="Times New Roman" w:cs="Times New Roman"/>
          <w:sz w:val="28"/>
          <w:szCs w:val="28"/>
        </w:rPr>
        <w:t xml:space="preserve">Також </w:t>
      </w:r>
      <w:r>
        <w:rPr>
          <w:rFonts w:ascii="Times New Roman" w:hAnsi="Times New Roman" w:cs="Times New Roman"/>
          <w:sz w:val="28"/>
          <w:szCs w:val="28"/>
        </w:rPr>
        <w:t xml:space="preserve">здійснено моніторинг звернень </w:t>
      </w:r>
      <w:r w:rsidRPr="00F761D8">
        <w:rPr>
          <w:rFonts w:ascii="Times New Roman" w:hAnsi="Times New Roman" w:cs="Times New Roman"/>
          <w:sz w:val="28"/>
          <w:szCs w:val="28"/>
        </w:rPr>
        <w:t>за телефоном «гарячої лінії»</w:t>
      </w:r>
      <w:r>
        <w:rPr>
          <w:rFonts w:ascii="Times New Roman" w:hAnsi="Times New Roman" w:cs="Times New Roman"/>
          <w:sz w:val="28"/>
          <w:szCs w:val="28"/>
        </w:rPr>
        <w:t xml:space="preserve"> та </w:t>
      </w:r>
      <w:r w:rsidRPr="00F761D8">
        <w:rPr>
          <w:rFonts w:ascii="Times New Roman" w:hAnsi="Times New Roman" w:cs="Times New Roman"/>
          <w:sz w:val="28"/>
          <w:szCs w:val="28"/>
        </w:rPr>
        <w:t>електронн</w:t>
      </w:r>
      <w:r>
        <w:rPr>
          <w:rFonts w:ascii="Times New Roman" w:hAnsi="Times New Roman" w:cs="Times New Roman"/>
          <w:sz w:val="28"/>
          <w:szCs w:val="28"/>
        </w:rPr>
        <w:t>ого</w:t>
      </w:r>
      <w:r w:rsidRPr="00F761D8">
        <w:rPr>
          <w:rFonts w:ascii="Times New Roman" w:hAnsi="Times New Roman" w:cs="Times New Roman"/>
          <w:sz w:val="28"/>
          <w:szCs w:val="28"/>
        </w:rPr>
        <w:t xml:space="preserve"> сервіс</w:t>
      </w:r>
      <w:r>
        <w:rPr>
          <w:rFonts w:ascii="Times New Roman" w:hAnsi="Times New Roman" w:cs="Times New Roman"/>
          <w:sz w:val="28"/>
          <w:szCs w:val="28"/>
        </w:rPr>
        <w:t>у</w:t>
      </w:r>
      <w:r w:rsidRPr="00F761D8">
        <w:rPr>
          <w:rFonts w:ascii="Times New Roman" w:hAnsi="Times New Roman" w:cs="Times New Roman"/>
          <w:sz w:val="28"/>
          <w:szCs w:val="28"/>
        </w:rPr>
        <w:t xml:space="preserve"> «Громадське опитування»</w:t>
      </w:r>
      <w:r>
        <w:rPr>
          <w:rFonts w:ascii="Times New Roman" w:hAnsi="Times New Roman" w:cs="Times New Roman"/>
          <w:sz w:val="28"/>
          <w:szCs w:val="28"/>
        </w:rPr>
        <w:t xml:space="preserve"> та р</w:t>
      </w:r>
      <w:r w:rsidRPr="004436F3">
        <w:rPr>
          <w:rFonts w:ascii="Times New Roman" w:hAnsi="Times New Roman" w:cs="Times New Roman"/>
          <w:sz w:val="28"/>
          <w:szCs w:val="28"/>
        </w:rPr>
        <w:t>еагування на критику, зауваження та пропозиції</w:t>
      </w:r>
      <w:r>
        <w:rPr>
          <w:rFonts w:ascii="Times New Roman" w:hAnsi="Times New Roman" w:cs="Times New Roman"/>
          <w:sz w:val="28"/>
          <w:szCs w:val="28"/>
        </w:rPr>
        <w:t xml:space="preserve"> від громадян без провалювання у формальність процедур.</w:t>
      </w:r>
    </w:p>
    <w:p w:rsidR="00EE7261" w:rsidRDefault="00EE7261" w:rsidP="001A030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Застосовано </w:t>
      </w:r>
      <w:r w:rsidRPr="004B7F0E">
        <w:rPr>
          <w:rFonts w:ascii="Times New Roman" w:hAnsi="Times New Roman" w:cs="Times New Roman"/>
          <w:b/>
          <w:sz w:val="28"/>
          <w:szCs w:val="28"/>
        </w:rPr>
        <w:t>стаціонарні</w:t>
      </w:r>
      <w:r>
        <w:rPr>
          <w:rFonts w:ascii="Times New Roman" w:hAnsi="Times New Roman" w:cs="Times New Roman"/>
          <w:sz w:val="28"/>
          <w:szCs w:val="28"/>
        </w:rPr>
        <w:t xml:space="preserve"> </w:t>
      </w:r>
      <w:r w:rsidRPr="00060856">
        <w:rPr>
          <w:rFonts w:ascii="Times New Roman" w:hAnsi="Times New Roman" w:cs="Times New Roman"/>
          <w:b/>
          <w:sz w:val="28"/>
          <w:szCs w:val="28"/>
        </w:rPr>
        <w:t>бокс</w:t>
      </w:r>
      <w:r>
        <w:rPr>
          <w:rFonts w:ascii="Times New Roman" w:hAnsi="Times New Roman" w:cs="Times New Roman"/>
          <w:b/>
          <w:sz w:val="28"/>
          <w:szCs w:val="28"/>
        </w:rPr>
        <w:t>и</w:t>
      </w:r>
      <w:r w:rsidRPr="00060856">
        <w:rPr>
          <w:rFonts w:ascii="Times New Roman" w:hAnsi="Times New Roman" w:cs="Times New Roman"/>
          <w:b/>
          <w:sz w:val="28"/>
          <w:szCs w:val="28"/>
        </w:rPr>
        <w:t xml:space="preserve"> зі </w:t>
      </w:r>
      <w:proofErr w:type="spellStart"/>
      <w:r w:rsidRPr="00060856">
        <w:rPr>
          <w:rFonts w:ascii="Times New Roman" w:hAnsi="Times New Roman" w:cs="Times New Roman"/>
          <w:b/>
          <w:sz w:val="28"/>
          <w:szCs w:val="28"/>
        </w:rPr>
        <w:t>смайлами</w:t>
      </w:r>
      <w:proofErr w:type="spellEnd"/>
      <w:r w:rsidRPr="00060856">
        <w:rPr>
          <w:rFonts w:ascii="Times New Roman" w:hAnsi="Times New Roman" w:cs="Times New Roman"/>
          <w:b/>
          <w:sz w:val="28"/>
          <w:szCs w:val="28"/>
        </w:rPr>
        <w:t xml:space="preserve"> для відгуків</w:t>
      </w:r>
      <w:r>
        <w:rPr>
          <w:rFonts w:ascii="Times New Roman" w:hAnsi="Times New Roman" w:cs="Times New Roman"/>
          <w:b/>
          <w:sz w:val="28"/>
          <w:szCs w:val="28"/>
        </w:rPr>
        <w:t xml:space="preserve"> </w:t>
      </w:r>
      <w:r w:rsidRPr="00C87E61">
        <w:rPr>
          <w:rFonts w:ascii="Times New Roman" w:hAnsi="Times New Roman" w:cs="Times New Roman"/>
          <w:sz w:val="28"/>
          <w:szCs w:val="28"/>
        </w:rPr>
        <w:t>в кожному територіальному підрозділі Чернігівської області.</w:t>
      </w:r>
      <w:r>
        <w:rPr>
          <w:rFonts w:ascii="Times New Roman" w:hAnsi="Times New Roman" w:cs="Times New Roman"/>
          <w:sz w:val="28"/>
          <w:szCs w:val="28"/>
        </w:rPr>
        <w:t xml:space="preserve"> </w:t>
      </w:r>
      <w:r w:rsidRPr="00060856">
        <w:rPr>
          <w:rFonts w:ascii="Times New Roman" w:hAnsi="Times New Roman" w:cs="Times New Roman"/>
          <w:sz w:val="28"/>
          <w:szCs w:val="28"/>
        </w:rPr>
        <w:t>Робота з відгуками нада</w:t>
      </w:r>
      <w:r>
        <w:rPr>
          <w:rFonts w:ascii="Times New Roman" w:hAnsi="Times New Roman" w:cs="Times New Roman"/>
          <w:sz w:val="28"/>
          <w:szCs w:val="28"/>
        </w:rPr>
        <w:t>ла</w:t>
      </w:r>
      <w:r w:rsidRPr="00060856">
        <w:rPr>
          <w:rFonts w:ascii="Times New Roman" w:hAnsi="Times New Roman" w:cs="Times New Roman"/>
          <w:sz w:val="28"/>
          <w:szCs w:val="28"/>
        </w:rPr>
        <w:t xml:space="preserve"> більш повне уявлення про ефективність роботи та задоволеність відвідувачів.</w:t>
      </w:r>
    </w:p>
    <w:p w:rsidR="00EE7261" w:rsidRPr="00B413B3" w:rsidRDefault="00EE7261" w:rsidP="001A030F">
      <w:pPr>
        <w:spacing w:after="0"/>
        <w:ind w:firstLine="708"/>
        <w:jc w:val="both"/>
        <w:rPr>
          <w:rFonts w:ascii="Times New Roman" w:hAnsi="Times New Roman" w:cs="Times New Roman"/>
          <w:sz w:val="28"/>
          <w:szCs w:val="28"/>
        </w:rPr>
      </w:pPr>
      <w:r w:rsidRPr="00FB69C8">
        <w:rPr>
          <w:rFonts w:ascii="Times New Roman" w:hAnsi="Times New Roman" w:cs="Times New Roman"/>
          <w:sz w:val="28"/>
          <w:szCs w:val="28"/>
        </w:rPr>
        <w:t xml:space="preserve">Також </w:t>
      </w:r>
      <w:r>
        <w:rPr>
          <w:rFonts w:ascii="Times New Roman" w:hAnsi="Times New Roman" w:cs="Times New Roman"/>
          <w:sz w:val="28"/>
          <w:szCs w:val="28"/>
        </w:rPr>
        <w:t xml:space="preserve">в 2020 році </w:t>
      </w:r>
      <w:r w:rsidRPr="00FB69C8">
        <w:rPr>
          <w:rFonts w:ascii="Times New Roman" w:hAnsi="Times New Roman" w:cs="Times New Roman"/>
          <w:sz w:val="28"/>
          <w:szCs w:val="28"/>
        </w:rPr>
        <w:t>запроваджен</w:t>
      </w:r>
      <w:r>
        <w:rPr>
          <w:rFonts w:ascii="Times New Roman" w:hAnsi="Times New Roman" w:cs="Times New Roman"/>
          <w:sz w:val="28"/>
          <w:szCs w:val="28"/>
        </w:rPr>
        <w:t>о</w:t>
      </w:r>
      <w:r w:rsidRPr="00FB69C8">
        <w:rPr>
          <w:rFonts w:ascii="Times New Roman" w:hAnsi="Times New Roman" w:cs="Times New Roman"/>
          <w:sz w:val="28"/>
          <w:szCs w:val="28"/>
        </w:rPr>
        <w:t xml:space="preserve"> так</w:t>
      </w:r>
      <w:r>
        <w:rPr>
          <w:rFonts w:ascii="Times New Roman" w:hAnsi="Times New Roman" w:cs="Times New Roman"/>
          <w:sz w:val="28"/>
          <w:szCs w:val="28"/>
        </w:rPr>
        <w:t>ий</w:t>
      </w:r>
      <w:r w:rsidRPr="00FB69C8">
        <w:rPr>
          <w:rFonts w:ascii="Times New Roman" w:hAnsi="Times New Roman" w:cs="Times New Roman"/>
          <w:sz w:val="28"/>
          <w:szCs w:val="28"/>
        </w:rPr>
        <w:t xml:space="preserve"> електронн</w:t>
      </w:r>
      <w:r>
        <w:rPr>
          <w:rFonts w:ascii="Times New Roman" w:hAnsi="Times New Roman" w:cs="Times New Roman"/>
          <w:sz w:val="28"/>
          <w:szCs w:val="28"/>
        </w:rPr>
        <w:t>ий</w:t>
      </w:r>
      <w:r w:rsidRPr="00FB69C8">
        <w:rPr>
          <w:rFonts w:ascii="Times New Roman" w:hAnsi="Times New Roman" w:cs="Times New Roman"/>
          <w:sz w:val="28"/>
          <w:szCs w:val="28"/>
        </w:rPr>
        <w:t xml:space="preserve"> сервіс як </w:t>
      </w:r>
      <w:r w:rsidRPr="00B413B3">
        <w:rPr>
          <w:rFonts w:ascii="Times New Roman" w:hAnsi="Times New Roman" w:cs="Times New Roman"/>
          <w:b/>
          <w:sz w:val="28"/>
          <w:szCs w:val="28"/>
        </w:rPr>
        <w:t>QR-код для оплати послуги</w:t>
      </w:r>
      <w:r w:rsidRPr="00B413B3">
        <w:rPr>
          <w:rFonts w:ascii="Times New Roman" w:hAnsi="Times New Roman" w:cs="Times New Roman"/>
          <w:sz w:val="28"/>
          <w:szCs w:val="28"/>
        </w:rPr>
        <w:t>. В доповнення до існуюч</w:t>
      </w:r>
      <w:r>
        <w:rPr>
          <w:rFonts w:ascii="Times New Roman" w:hAnsi="Times New Roman" w:cs="Times New Roman"/>
          <w:sz w:val="28"/>
          <w:szCs w:val="28"/>
        </w:rPr>
        <w:t>их</w:t>
      </w:r>
      <w:r w:rsidRPr="00B413B3">
        <w:rPr>
          <w:rFonts w:ascii="Times New Roman" w:hAnsi="Times New Roman" w:cs="Times New Roman"/>
          <w:sz w:val="28"/>
          <w:szCs w:val="28"/>
        </w:rPr>
        <w:t xml:space="preserve"> способ</w:t>
      </w:r>
      <w:r>
        <w:rPr>
          <w:rFonts w:ascii="Times New Roman" w:hAnsi="Times New Roman" w:cs="Times New Roman"/>
          <w:sz w:val="28"/>
          <w:szCs w:val="28"/>
        </w:rPr>
        <w:t>ів</w:t>
      </w:r>
      <w:r w:rsidRPr="00B413B3">
        <w:rPr>
          <w:rFonts w:ascii="Times New Roman" w:hAnsi="Times New Roman" w:cs="Times New Roman"/>
          <w:sz w:val="28"/>
          <w:szCs w:val="28"/>
        </w:rPr>
        <w:t xml:space="preserve"> оплати за послугу, запроваджено ще один спосіб оплати</w:t>
      </w:r>
      <w:r>
        <w:rPr>
          <w:rFonts w:ascii="Times New Roman" w:hAnsi="Times New Roman" w:cs="Times New Roman"/>
          <w:sz w:val="28"/>
          <w:szCs w:val="28"/>
        </w:rPr>
        <w:t xml:space="preserve"> </w:t>
      </w:r>
      <w:r w:rsidRPr="00B413B3">
        <w:rPr>
          <w:rFonts w:ascii="Times New Roman" w:hAnsi="Times New Roman" w:cs="Times New Roman"/>
          <w:sz w:val="28"/>
          <w:szCs w:val="28"/>
        </w:rPr>
        <w:t>-</w:t>
      </w:r>
      <w:r>
        <w:rPr>
          <w:rFonts w:ascii="Times New Roman" w:hAnsi="Times New Roman" w:cs="Times New Roman"/>
          <w:sz w:val="28"/>
          <w:szCs w:val="28"/>
        </w:rPr>
        <w:t xml:space="preserve"> </w:t>
      </w:r>
      <w:r w:rsidRPr="00B413B3">
        <w:rPr>
          <w:rFonts w:ascii="Times New Roman" w:hAnsi="Times New Roman" w:cs="Times New Roman"/>
          <w:sz w:val="28"/>
          <w:szCs w:val="28"/>
        </w:rPr>
        <w:t>мобільний додаток Приват24.</w:t>
      </w:r>
    </w:p>
    <w:p w:rsidR="00EE7261" w:rsidRPr="00B413B3" w:rsidRDefault="00EE7261" w:rsidP="001A030F">
      <w:pPr>
        <w:spacing w:after="0"/>
        <w:ind w:firstLine="708"/>
        <w:jc w:val="both"/>
        <w:rPr>
          <w:rFonts w:ascii="Times New Roman" w:hAnsi="Times New Roman" w:cs="Times New Roman"/>
          <w:sz w:val="28"/>
          <w:szCs w:val="28"/>
        </w:rPr>
      </w:pPr>
      <w:r>
        <w:rPr>
          <w:rFonts w:ascii="Times New Roman" w:hAnsi="Times New Roman" w:cs="Times New Roman"/>
          <w:sz w:val="28"/>
          <w:szCs w:val="28"/>
        </w:rPr>
        <w:t>Громадяни мають</w:t>
      </w:r>
      <w:r w:rsidRPr="00B413B3">
        <w:rPr>
          <w:rFonts w:ascii="Times New Roman" w:hAnsi="Times New Roman" w:cs="Times New Roman"/>
          <w:sz w:val="28"/>
          <w:szCs w:val="28"/>
        </w:rPr>
        <w:t xml:space="preserve"> можливість сплатити за всі адміністративні послуги в УДМС України в Чернігівській області та його територіальних підрозділах за допомогою QR-коду, який розміщено на інформаційних стендах.</w:t>
      </w:r>
    </w:p>
    <w:p w:rsidR="00EE7261" w:rsidRPr="00B413B3" w:rsidRDefault="00EE7261" w:rsidP="008425EF">
      <w:pPr>
        <w:spacing w:after="0"/>
        <w:ind w:firstLine="708"/>
        <w:jc w:val="both"/>
        <w:rPr>
          <w:rFonts w:ascii="Times New Roman" w:hAnsi="Times New Roman" w:cs="Times New Roman"/>
          <w:sz w:val="28"/>
          <w:szCs w:val="28"/>
        </w:rPr>
      </w:pPr>
      <w:r w:rsidRPr="00B413B3">
        <w:rPr>
          <w:rFonts w:ascii="Times New Roman" w:hAnsi="Times New Roman" w:cs="Times New Roman"/>
          <w:sz w:val="28"/>
          <w:szCs w:val="28"/>
        </w:rPr>
        <w:t xml:space="preserve">За допомогою цього електронного сервісу громадяни безконтактно </w:t>
      </w:r>
      <w:r>
        <w:rPr>
          <w:rFonts w:ascii="Times New Roman" w:hAnsi="Times New Roman" w:cs="Times New Roman"/>
          <w:sz w:val="28"/>
          <w:szCs w:val="28"/>
        </w:rPr>
        <w:t>сплачують</w:t>
      </w:r>
      <w:r w:rsidRPr="00B413B3">
        <w:rPr>
          <w:rFonts w:ascii="Times New Roman" w:hAnsi="Times New Roman" w:cs="Times New Roman"/>
          <w:sz w:val="28"/>
          <w:szCs w:val="28"/>
        </w:rPr>
        <w:t xml:space="preserve"> за адміністративну послугу.</w:t>
      </w:r>
    </w:p>
    <w:p w:rsidR="00EE7261" w:rsidRPr="005D0F9A" w:rsidRDefault="00EE7261" w:rsidP="001A030F">
      <w:pPr>
        <w:spacing w:after="0"/>
        <w:ind w:firstLine="708"/>
        <w:jc w:val="both"/>
      </w:pPr>
      <w:r w:rsidRPr="005D0F9A">
        <w:rPr>
          <w:rFonts w:ascii="Times New Roman" w:hAnsi="Times New Roman" w:cs="Times New Roman"/>
          <w:sz w:val="28"/>
          <w:szCs w:val="28"/>
        </w:rPr>
        <w:lastRenderedPageBreak/>
        <w:t xml:space="preserve">Організовано підготовку та </w:t>
      </w:r>
      <w:r w:rsidRPr="005D0F9A">
        <w:rPr>
          <w:rFonts w:ascii="Times New Roman" w:hAnsi="Times New Roman" w:cs="Times New Roman"/>
          <w:b/>
          <w:sz w:val="28"/>
          <w:szCs w:val="28"/>
        </w:rPr>
        <w:t>підвищення кваліфікації державних службовців</w:t>
      </w:r>
      <w:r w:rsidRPr="005D0F9A">
        <w:rPr>
          <w:rFonts w:ascii="Times New Roman" w:hAnsi="Times New Roman" w:cs="Times New Roman"/>
          <w:sz w:val="28"/>
          <w:szCs w:val="28"/>
        </w:rPr>
        <w:t xml:space="preserve"> за напрямами, що передбачають провадження професійної діяльності на державній службі у сфері міграції. </w:t>
      </w:r>
    </w:p>
    <w:p w:rsidR="00EE7261" w:rsidRPr="005D0F9A" w:rsidRDefault="00EE7261" w:rsidP="001A030F">
      <w:pPr>
        <w:spacing w:after="0"/>
        <w:ind w:firstLine="708"/>
        <w:jc w:val="both"/>
      </w:pPr>
      <w:r w:rsidRPr="005D0F9A">
        <w:rPr>
          <w:rFonts w:ascii="Times New Roman" w:hAnsi="Times New Roman" w:cs="Times New Roman"/>
          <w:sz w:val="28"/>
          <w:szCs w:val="28"/>
        </w:rPr>
        <w:t>100% працівників пройшли підвищення рівня професійної компетентності, у тому числі з використанням он</w:t>
      </w:r>
      <w:r>
        <w:rPr>
          <w:rFonts w:ascii="Times New Roman" w:hAnsi="Times New Roman" w:cs="Times New Roman"/>
          <w:sz w:val="28"/>
          <w:szCs w:val="28"/>
        </w:rPr>
        <w:t>-</w:t>
      </w:r>
      <w:r w:rsidRPr="005D0F9A">
        <w:rPr>
          <w:rFonts w:ascii="Times New Roman" w:hAnsi="Times New Roman" w:cs="Times New Roman"/>
          <w:sz w:val="28"/>
          <w:szCs w:val="28"/>
        </w:rPr>
        <w:t>лайн платформ («</w:t>
      </w:r>
      <w:proofErr w:type="spellStart"/>
      <w:r w:rsidRPr="005D0F9A">
        <w:rPr>
          <w:rFonts w:ascii="Times New Roman" w:hAnsi="Times New Roman" w:cs="Times New Roman"/>
          <w:sz w:val="28"/>
          <w:szCs w:val="28"/>
        </w:rPr>
        <w:t>Prometheus</w:t>
      </w:r>
      <w:proofErr w:type="spellEnd"/>
      <w:r w:rsidRPr="005D0F9A">
        <w:rPr>
          <w:rFonts w:ascii="Times New Roman" w:hAnsi="Times New Roman" w:cs="Times New Roman"/>
          <w:sz w:val="28"/>
          <w:szCs w:val="28"/>
        </w:rPr>
        <w:t xml:space="preserve">», </w:t>
      </w:r>
      <w:proofErr w:type="spellStart"/>
      <w:r w:rsidRPr="005D0F9A">
        <w:rPr>
          <w:rFonts w:ascii="Times New Roman" w:hAnsi="Times New Roman" w:cs="Times New Roman"/>
          <w:sz w:val="28"/>
          <w:szCs w:val="28"/>
        </w:rPr>
        <w:t>Lingva</w:t>
      </w:r>
      <w:proofErr w:type="spellEnd"/>
      <w:r w:rsidRPr="005D0F9A">
        <w:rPr>
          <w:rFonts w:ascii="Times New Roman" w:hAnsi="Times New Roman" w:cs="Times New Roman"/>
          <w:sz w:val="28"/>
          <w:szCs w:val="28"/>
        </w:rPr>
        <w:t xml:space="preserve"> </w:t>
      </w:r>
      <w:proofErr w:type="spellStart"/>
      <w:r w:rsidRPr="005D0F9A">
        <w:rPr>
          <w:rFonts w:ascii="Times New Roman" w:hAnsi="Times New Roman" w:cs="Times New Roman"/>
          <w:sz w:val="28"/>
          <w:szCs w:val="28"/>
        </w:rPr>
        <w:t>skils</w:t>
      </w:r>
      <w:proofErr w:type="spellEnd"/>
      <w:r w:rsidRPr="005D0F9A">
        <w:rPr>
          <w:rFonts w:ascii="Times New Roman" w:hAnsi="Times New Roman" w:cs="Times New Roman"/>
          <w:sz w:val="28"/>
          <w:szCs w:val="28"/>
        </w:rPr>
        <w:t>, «Відкритий університет майдану», «</w:t>
      </w:r>
      <w:proofErr w:type="spellStart"/>
      <w:r w:rsidRPr="005D0F9A">
        <w:rPr>
          <w:rFonts w:ascii="Times New Roman" w:hAnsi="Times New Roman" w:cs="Times New Roman"/>
          <w:sz w:val="28"/>
          <w:szCs w:val="28"/>
        </w:rPr>
        <w:t>EdEra</w:t>
      </w:r>
      <w:proofErr w:type="spellEnd"/>
      <w:r w:rsidRPr="005D0F9A">
        <w:rPr>
          <w:rFonts w:ascii="Times New Roman" w:hAnsi="Times New Roman" w:cs="Times New Roman"/>
          <w:sz w:val="28"/>
          <w:szCs w:val="28"/>
        </w:rPr>
        <w:t>»).</w:t>
      </w:r>
    </w:p>
    <w:p w:rsidR="00EE7261" w:rsidRPr="005D0F9A" w:rsidRDefault="00EE7261" w:rsidP="001A030F">
      <w:pPr>
        <w:spacing w:after="0"/>
        <w:ind w:firstLine="708"/>
        <w:jc w:val="both"/>
        <w:rPr>
          <w:rFonts w:ascii="Times New Roman" w:hAnsi="Times New Roman" w:cs="Times New Roman"/>
          <w:sz w:val="28"/>
          <w:szCs w:val="28"/>
        </w:rPr>
      </w:pPr>
      <w:r>
        <w:rPr>
          <w:rFonts w:ascii="Times New Roman" w:hAnsi="Times New Roman" w:cs="Times New Roman"/>
          <w:sz w:val="28"/>
          <w:szCs w:val="28"/>
        </w:rPr>
        <w:t>У</w:t>
      </w:r>
      <w:r w:rsidRPr="005D0F9A">
        <w:rPr>
          <w:rFonts w:ascii="Times New Roman" w:hAnsi="Times New Roman" w:cs="Times New Roman"/>
          <w:sz w:val="28"/>
          <w:szCs w:val="28"/>
        </w:rPr>
        <w:t xml:space="preserve">комплектованість </w:t>
      </w:r>
      <w:r>
        <w:rPr>
          <w:rFonts w:ascii="Times New Roman" w:hAnsi="Times New Roman" w:cs="Times New Roman"/>
          <w:sz w:val="28"/>
          <w:szCs w:val="28"/>
        </w:rPr>
        <w:t xml:space="preserve">кадрами </w:t>
      </w:r>
      <w:r w:rsidRPr="005D0F9A">
        <w:rPr>
          <w:rFonts w:ascii="Times New Roman" w:hAnsi="Times New Roman" w:cs="Times New Roman"/>
          <w:sz w:val="28"/>
          <w:szCs w:val="28"/>
        </w:rPr>
        <w:t>складає 9</w:t>
      </w:r>
      <w:r>
        <w:rPr>
          <w:rFonts w:ascii="Times New Roman" w:hAnsi="Times New Roman" w:cs="Times New Roman"/>
          <w:sz w:val="28"/>
          <w:szCs w:val="28"/>
        </w:rPr>
        <w:t>7</w:t>
      </w:r>
      <w:r w:rsidRPr="005D0F9A">
        <w:rPr>
          <w:rFonts w:ascii="Times New Roman" w:hAnsi="Times New Roman" w:cs="Times New Roman"/>
          <w:sz w:val="28"/>
          <w:szCs w:val="28"/>
        </w:rPr>
        <w:t xml:space="preserve"> %.</w:t>
      </w:r>
    </w:p>
    <w:p w:rsidR="00280C06" w:rsidRDefault="00280C06" w:rsidP="00280C06">
      <w:pPr>
        <w:spacing w:after="0"/>
        <w:ind w:firstLine="708"/>
        <w:jc w:val="both"/>
        <w:rPr>
          <w:rFonts w:ascii="Times New Roman" w:hAnsi="Times New Roman" w:cs="Times New Roman"/>
          <w:b/>
          <w:sz w:val="28"/>
          <w:szCs w:val="28"/>
        </w:rPr>
      </w:pPr>
      <w:r w:rsidRPr="00BA6AFA">
        <w:rPr>
          <w:rFonts w:ascii="Times New Roman" w:hAnsi="Times New Roman" w:cs="Times New Roman"/>
          <w:b/>
          <w:sz w:val="28"/>
          <w:szCs w:val="28"/>
        </w:rPr>
        <w:t>3. Прозорість діяльності</w:t>
      </w:r>
    </w:p>
    <w:p w:rsidR="00280C06" w:rsidRDefault="00280C06" w:rsidP="00280C06">
      <w:pPr>
        <w:spacing w:after="0"/>
        <w:ind w:firstLine="708"/>
        <w:jc w:val="both"/>
        <w:rPr>
          <w:rFonts w:ascii="Times New Roman" w:hAnsi="Times New Roman" w:cs="Times New Roman"/>
          <w:sz w:val="28"/>
          <w:szCs w:val="28"/>
        </w:rPr>
      </w:pPr>
      <w:r w:rsidRPr="0076103F">
        <w:rPr>
          <w:rFonts w:ascii="Times New Roman" w:hAnsi="Times New Roman" w:cs="Times New Roman"/>
          <w:b/>
          <w:sz w:val="28"/>
          <w:szCs w:val="28"/>
        </w:rPr>
        <w:t>Підвищен</w:t>
      </w:r>
      <w:r>
        <w:rPr>
          <w:rFonts w:ascii="Times New Roman" w:hAnsi="Times New Roman" w:cs="Times New Roman"/>
          <w:b/>
          <w:sz w:val="28"/>
          <w:szCs w:val="28"/>
        </w:rPr>
        <w:t>о</w:t>
      </w:r>
      <w:r w:rsidRPr="0076103F">
        <w:rPr>
          <w:rFonts w:ascii="Times New Roman" w:hAnsi="Times New Roman" w:cs="Times New Roman"/>
          <w:b/>
          <w:sz w:val="28"/>
          <w:szCs w:val="28"/>
        </w:rPr>
        <w:t xml:space="preserve"> обізнан</w:t>
      </w:r>
      <w:r>
        <w:rPr>
          <w:rFonts w:ascii="Times New Roman" w:hAnsi="Times New Roman" w:cs="Times New Roman"/>
          <w:b/>
          <w:sz w:val="28"/>
          <w:szCs w:val="28"/>
        </w:rPr>
        <w:t>іс</w:t>
      </w:r>
      <w:r w:rsidRPr="0076103F">
        <w:rPr>
          <w:rFonts w:ascii="Times New Roman" w:hAnsi="Times New Roman" w:cs="Times New Roman"/>
          <w:b/>
          <w:sz w:val="28"/>
          <w:szCs w:val="28"/>
        </w:rPr>
        <w:t>ть громадськості</w:t>
      </w:r>
      <w:r>
        <w:rPr>
          <w:rFonts w:ascii="Times New Roman" w:hAnsi="Times New Roman" w:cs="Times New Roman"/>
          <w:b/>
          <w:sz w:val="28"/>
          <w:szCs w:val="28"/>
        </w:rPr>
        <w:t xml:space="preserve"> </w:t>
      </w:r>
      <w:r w:rsidRPr="006D67C4">
        <w:rPr>
          <w:rFonts w:ascii="Times New Roman" w:hAnsi="Times New Roman" w:cs="Times New Roman"/>
          <w:sz w:val="28"/>
          <w:szCs w:val="28"/>
        </w:rPr>
        <w:t>завдяки</w:t>
      </w:r>
      <w:r>
        <w:rPr>
          <w:rFonts w:ascii="Times New Roman" w:hAnsi="Times New Roman" w:cs="Times New Roman"/>
          <w:b/>
          <w:sz w:val="28"/>
          <w:szCs w:val="28"/>
        </w:rPr>
        <w:t xml:space="preserve"> с</w:t>
      </w:r>
      <w:r w:rsidRPr="004436F3">
        <w:rPr>
          <w:rFonts w:ascii="Times New Roman" w:hAnsi="Times New Roman" w:cs="Times New Roman"/>
          <w:sz w:val="28"/>
          <w:szCs w:val="28"/>
        </w:rPr>
        <w:t>истематичн</w:t>
      </w:r>
      <w:r>
        <w:rPr>
          <w:rFonts w:ascii="Times New Roman" w:hAnsi="Times New Roman" w:cs="Times New Roman"/>
          <w:sz w:val="28"/>
          <w:szCs w:val="28"/>
        </w:rPr>
        <w:t>ому</w:t>
      </w:r>
      <w:r w:rsidRPr="004436F3">
        <w:rPr>
          <w:rFonts w:ascii="Times New Roman" w:hAnsi="Times New Roman" w:cs="Times New Roman"/>
          <w:sz w:val="28"/>
          <w:szCs w:val="28"/>
        </w:rPr>
        <w:t xml:space="preserve"> висвітленн</w:t>
      </w:r>
      <w:r>
        <w:rPr>
          <w:rFonts w:ascii="Times New Roman" w:hAnsi="Times New Roman" w:cs="Times New Roman"/>
          <w:sz w:val="28"/>
          <w:szCs w:val="28"/>
        </w:rPr>
        <w:t>ю</w:t>
      </w:r>
      <w:r w:rsidRPr="004436F3">
        <w:rPr>
          <w:rFonts w:ascii="Times New Roman" w:hAnsi="Times New Roman" w:cs="Times New Roman"/>
          <w:sz w:val="28"/>
          <w:szCs w:val="28"/>
        </w:rPr>
        <w:t xml:space="preserve"> актуальної інформацій у сфері міграції за допомогою засобів масової інформації, </w:t>
      </w:r>
      <w:r>
        <w:rPr>
          <w:rFonts w:ascii="Times New Roman" w:hAnsi="Times New Roman" w:cs="Times New Roman"/>
          <w:sz w:val="28"/>
          <w:szCs w:val="28"/>
        </w:rPr>
        <w:t xml:space="preserve">офіційної сторінки Управління в соціальній мережі </w:t>
      </w:r>
      <w:proofErr w:type="spellStart"/>
      <w:r>
        <w:rPr>
          <w:rFonts w:ascii="Times New Roman" w:hAnsi="Times New Roman" w:cs="Times New Roman"/>
          <w:sz w:val="28"/>
          <w:szCs w:val="28"/>
          <w:lang w:val="en-US"/>
        </w:rPr>
        <w:t>Facebook</w:t>
      </w:r>
      <w:proofErr w:type="spellEnd"/>
      <w:r>
        <w:rPr>
          <w:rFonts w:ascii="Times New Roman" w:hAnsi="Times New Roman" w:cs="Times New Roman"/>
          <w:sz w:val="28"/>
          <w:szCs w:val="28"/>
        </w:rPr>
        <w:t xml:space="preserve"> та офіційного сайту ДМС.</w:t>
      </w:r>
    </w:p>
    <w:p w:rsidR="00280C06" w:rsidRDefault="00280C06" w:rsidP="00280C06">
      <w:pPr>
        <w:spacing w:after="0"/>
        <w:ind w:firstLine="708"/>
        <w:jc w:val="both"/>
        <w:rPr>
          <w:rFonts w:ascii="Times New Roman" w:hAnsi="Times New Roman" w:cs="Times New Roman"/>
          <w:sz w:val="28"/>
          <w:szCs w:val="28"/>
        </w:rPr>
      </w:pPr>
      <w:r>
        <w:rPr>
          <w:rFonts w:ascii="Times New Roman" w:hAnsi="Times New Roman" w:cs="Times New Roman"/>
          <w:sz w:val="28"/>
          <w:szCs w:val="28"/>
        </w:rPr>
        <w:t>- Забезпечено наповнення інформацією про міграційні процеси у новостворених рубриках «Міграційна служба повідомляє» на  69 сайтах органів державної влади та місцевого самоврядування.</w:t>
      </w:r>
    </w:p>
    <w:p w:rsidR="00280C06" w:rsidRPr="005961C7" w:rsidRDefault="00280C06" w:rsidP="00280C0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5961C7">
        <w:rPr>
          <w:rFonts w:ascii="Times New Roman" w:hAnsi="Times New Roman" w:cs="Times New Roman"/>
          <w:sz w:val="28"/>
          <w:szCs w:val="28"/>
        </w:rPr>
        <w:t>Запроваджено щомісячну рубрику «Питання які надходять на телефонну гарячу лінію»</w:t>
      </w:r>
      <w:r>
        <w:rPr>
          <w:rFonts w:ascii="Times New Roman" w:hAnsi="Times New Roman" w:cs="Times New Roman"/>
          <w:sz w:val="28"/>
          <w:szCs w:val="28"/>
        </w:rPr>
        <w:t xml:space="preserve"> </w:t>
      </w:r>
      <w:r w:rsidRPr="005961C7">
        <w:rPr>
          <w:rFonts w:ascii="Times New Roman" w:hAnsi="Times New Roman" w:cs="Times New Roman"/>
          <w:sz w:val="28"/>
          <w:szCs w:val="28"/>
        </w:rPr>
        <w:t xml:space="preserve">на офіційній сторінці Управління в соціальній мережі </w:t>
      </w:r>
      <w:proofErr w:type="spellStart"/>
      <w:r>
        <w:rPr>
          <w:rFonts w:ascii="Times New Roman" w:hAnsi="Times New Roman" w:cs="Times New Roman"/>
          <w:sz w:val="28"/>
          <w:szCs w:val="28"/>
          <w:lang w:val="en-US"/>
        </w:rPr>
        <w:t>Facebook</w:t>
      </w:r>
      <w:proofErr w:type="spellEnd"/>
      <w:r w:rsidRPr="005961C7">
        <w:rPr>
          <w:rFonts w:ascii="Times New Roman" w:hAnsi="Times New Roman" w:cs="Times New Roman"/>
          <w:sz w:val="28"/>
          <w:szCs w:val="28"/>
        </w:rPr>
        <w:t xml:space="preserve">, в якій висвітлюються найактуальніші та найчастіші запитання які надходять на </w:t>
      </w:r>
      <w:r>
        <w:rPr>
          <w:rFonts w:ascii="Times New Roman" w:hAnsi="Times New Roman" w:cs="Times New Roman"/>
          <w:sz w:val="28"/>
          <w:szCs w:val="28"/>
        </w:rPr>
        <w:t xml:space="preserve">телефонну </w:t>
      </w:r>
      <w:r w:rsidRPr="005961C7">
        <w:rPr>
          <w:rFonts w:ascii="Times New Roman" w:hAnsi="Times New Roman" w:cs="Times New Roman"/>
          <w:sz w:val="28"/>
          <w:szCs w:val="28"/>
        </w:rPr>
        <w:t>«гарячу лінію».</w:t>
      </w:r>
    </w:p>
    <w:p w:rsidR="00280C06" w:rsidRDefault="00280C06" w:rsidP="00280C0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Консультування громадян з питань діяльності служби відбувається за номером телефонної «гарячої лінії», а також у повідомленнях, які надходять на офіційну сторінку Управління у </w:t>
      </w:r>
      <w:proofErr w:type="spellStart"/>
      <w:r>
        <w:rPr>
          <w:rFonts w:ascii="Times New Roman" w:hAnsi="Times New Roman" w:cs="Times New Roman"/>
          <w:sz w:val="28"/>
          <w:szCs w:val="28"/>
          <w:lang w:val="en-US"/>
        </w:rPr>
        <w:t>Facebook</w:t>
      </w:r>
      <w:proofErr w:type="spellEnd"/>
      <w:r>
        <w:rPr>
          <w:rFonts w:ascii="Times New Roman" w:hAnsi="Times New Roman" w:cs="Times New Roman"/>
          <w:sz w:val="28"/>
          <w:szCs w:val="28"/>
        </w:rPr>
        <w:t>.</w:t>
      </w:r>
      <w:r w:rsidRPr="00357DE6">
        <w:rPr>
          <w:rFonts w:ascii="Times New Roman" w:hAnsi="Times New Roman" w:cs="Times New Roman"/>
          <w:b/>
          <w:sz w:val="28"/>
          <w:szCs w:val="28"/>
        </w:rPr>
        <w:t xml:space="preserve"> </w:t>
      </w:r>
      <w:r>
        <w:rPr>
          <w:rFonts w:ascii="Times New Roman" w:hAnsi="Times New Roman" w:cs="Times New Roman"/>
          <w:b/>
          <w:sz w:val="28"/>
          <w:szCs w:val="28"/>
        </w:rPr>
        <w:t>На телефонну «гарячу лінію»</w:t>
      </w:r>
      <w:r>
        <w:rPr>
          <w:rFonts w:ascii="Times New Roman" w:hAnsi="Times New Roman" w:cs="Times New Roman"/>
          <w:sz w:val="28"/>
          <w:szCs w:val="28"/>
        </w:rPr>
        <w:t xml:space="preserve"> УДМС України в Чернігівській області протягом 2020 року надійшло </w:t>
      </w:r>
      <w:r w:rsidRPr="002A7FD2">
        <w:rPr>
          <w:rFonts w:ascii="Times New Roman" w:hAnsi="Times New Roman" w:cs="Times New Roman"/>
          <w:b/>
          <w:sz w:val="28"/>
          <w:szCs w:val="28"/>
        </w:rPr>
        <w:t>4166</w:t>
      </w:r>
      <w:r>
        <w:rPr>
          <w:rFonts w:ascii="Times New Roman" w:hAnsi="Times New Roman" w:cs="Times New Roman"/>
          <w:sz w:val="28"/>
          <w:szCs w:val="28"/>
        </w:rPr>
        <w:t xml:space="preserve"> звернень. У 2019 році таких звернень було </w:t>
      </w:r>
      <w:r>
        <w:rPr>
          <w:rFonts w:ascii="Times New Roman" w:hAnsi="Times New Roman" w:cs="Times New Roman"/>
          <w:b/>
          <w:sz w:val="28"/>
          <w:szCs w:val="28"/>
        </w:rPr>
        <w:t>5086</w:t>
      </w:r>
      <w:r w:rsidRPr="002A7FD2">
        <w:rPr>
          <w:rFonts w:ascii="Times New Roman" w:hAnsi="Times New Roman" w:cs="Times New Roman"/>
          <w:sz w:val="28"/>
          <w:szCs w:val="28"/>
        </w:rPr>
        <w:t>,</w:t>
      </w:r>
      <w:r>
        <w:rPr>
          <w:rFonts w:ascii="Times New Roman" w:hAnsi="Times New Roman" w:cs="Times New Roman"/>
          <w:sz w:val="28"/>
          <w:szCs w:val="28"/>
          <w:u w:val="single"/>
        </w:rPr>
        <w:t xml:space="preserve"> що  менше на 1100 звернень.</w:t>
      </w:r>
      <w:r>
        <w:rPr>
          <w:rFonts w:ascii="Times New Roman" w:hAnsi="Times New Roman" w:cs="Times New Roman"/>
          <w:sz w:val="28"/>
          <w:szCs w:val="28"/>
        </w:rPr>
        <w:t xml:space="preserve"> Таке зменшення пояснюється тим, що відбулося збільшення кількості проведеної роз’яснювальної роботи серед населення, через засоби масової інформації.</w:t>
      </w:r>
    </w:p>
    <w:p w:rsidR="00280C06" w:rsidRPr="00201D9A" w:rsidRDefault="00280C06" w:rsidP="00280C06">
      <w:pPr>
        <w:spacing w:after="0"/>
        <w:ind w:firstLine="709"/>
        <w:jc w:val="both"/>
        <w:rPr>
          <w:rFonts w:ascii="Times New Roman" w:hAnsi="Times New Roman" w:cs="Times New Roman"/>
          <w:sz w:val="28"/>
          <w:szCs w:val="28"/>
        </w:rPr>
      </w:pPr>
      <w:r w:rsidRPr="00201D9A">
        <w:rPr>
          <w:rFonts w:ascii="Times New Roman" w:hAnsi="Times New Roman" w:cs="Times New Roman"/>
          <w:sz w:val="28"/>
          <w:szCs w:val="28"/>
        </w:rPr>
        <w:t>Всі звернення, що надійшли за звітний період до Управління Державної міграційної служби України в Чернігівській області та територіальних підрозділів, розглянут</w:t>
      </w:r>
      <w:r>
        <w:rPr>
          <w:rFonts w:ascii="Times New Roman" w:hAnsi="Times New Roman" w:cs="Times New Roman"/>
          <w:sz w:val="28"/>
          <w:szCs w:val="28"/>
        </w:rPr>
        <w:t>о</w:t>
      </w:r>
      <w:r w:rsidRPr="00201D9A">
        <w:rPr>
          <w:rFonts w:ascii="Times New Roman" w:hAnsi="Times New Roman" w:cs="Times New Roman"/>
          <w:sz w:val="28"/>
          <w:szCs w:val="28"/>
        </w:rPr>
        <w:t>, відповіді надан</w:t>
      </w:r>
      <w:r>
        <w:rPr>
          <w:rFonts w:ascii="Times New Roman" w:hAnsi="Times New Roman" w:cs="Times New Roman"/>
          <w:sz w:val="28"/>
          <w:szCs w:val="28"/>
        </w:rPr>
        <w:t>о</w:t>
      </w:r>
      <w:r w:rsidRPr="00201D9A">
        <w:rPr>
          <w:rFonts w:ascii="Times New Roman" w:hAnsi="Times New Roman" w:cs="Times New Roman"/>
          <w:sz w:val="28"/>
          <w:szCs w:val="28"/>
        </w:rPr>
        <w:t xml:space="preserve"> в терміни передбачені чинним законодавством. Строки розгляду звернень не порушено.</w:t>
      </w:r>
    </w:p>
    <w:p w:rsidR="00280C06" w:rsidRDefault="00280C06" w:rsidP="00280C06">
      <w:pPr>
        <w:spacing w:after="0"/>
        <w:ind w:firstLine="709"/>
        <w:jc w:val="both"/>
        <w:rPr>
          <w:rFonts w:ascii="Times New Roman" w:hAnsi="Times New Roman" w:cs="Times New Roman"/>
          <w:sz w:val="28"/>
          <w:szCs w:val="28"/>
        </w:rPr>
      </w:pPr>
      <w:r>
        <w:rPr>
          <w:rFonts w:ascii="Times New Roman" w:hAnsi="Times New Roman" w:cs="Times New Roman"/>
          <w:sz w:val="28"/>
          <w:szCs w:val="28"/>
        </w:rPr>
        <w:t>Виключено випадки формального підходу до розгляду звернень громадян.</w:t>
      </w:r>
    </w:p>
    <w:p w:rsidR="00280C06" w:rsidRPr="00274766" w:rsidRDefault="00280C06" w:rsidP="00280C06">
      <w:pPr>
        <w:ind w:firstLine="708"/>
        <w:jc w:val="both"/>
        <w:rPr>
          <w:rFonts w:ascii="Times New Roman" w:hAnsi="Times New Roman" w:cs="Times New Roman"/>
          <w:sz w:val="28"/>
          <w:szCs w:val="28"/>
        </w:rPr>
      </w:pPr>
      <w:r w:rsidRPr="00274766">
        <w:rPr>
          <w:rFonts w:ascii="Times New Roman" w:hAnsi="Times New Roman" w:cs="Times New Roman"/>
          <w:sz w:val="28"/>
          <w:szCs w:val="28"/>
        </w:rPr>
        <w:t xml:space="preserve">Забезпечено безперешкодне здійснення необхідного прийому громадян для отримання </w:t>
      </w:r>
      <w:r>
        <w:rPr>
          <w:rFonts w:ascii="Times New Roman" w:hAnsi="Times New Roman" w:cs="Times New Roman"/>
          <w:sz w:val="28"/>
          <w:szCs w:val="28"/>
        </w:rPr>
        <w:t xml:space="preserve">адміністративної </w:t>
      </w:r>
      <w:r w:rsidRPr="00274766">
        <w:rPr>
          <w:rFonts w:ascii="Times New Roman" w:hAnsi="Times New Roman" w:cs="Times New Roman"/>
          <w:sz w:val="28"/>
          <w:szCs w:val="28"/>
        </w:rPr>
        <w:t xml:space="preserve">послуги через </w:t>
      </w:r>
      <w:r w:rsidRPr="00274766">
        <w:rPr>
          <w:rFonts w:ascii="Times New Roman" w:hAnsi="Times New Roman" w:cs="Times New Roman"/>
          <w:b/>
          <w:sz w:val="28"/>
          <w:szCs w:val="28"/>
        </w:rPr>
        <w:t>он</w:t>
      </w:r>
      <w:r>
        <w:rPr>
          <w:rFonts w:ascii="Times New Roman" w:hAnsi="Times New Roman" w:cs="Times New Roman"/>
          <w:b/>
          <w:sz w:val="28"/>
          <w:szCs w:val="28"/>
        </w:rPr>
        <w:t>-</w:t>
      </w:r>
      <w:r w:rsidRPr="00274766">
        <w:rPr>
          <w:rFonts w:ascii="Times New Roman" w:hAnsi="Times New Roman" w:cs="Times New Roman"/>
          <w:b/>
          <w:sz w:val="28"/>
          <w:szCs w:val="28"/>
        </w:rPr>
        <w:t>лайн</w:t>
      </w:r>
      <w:r>
        <w:rPr>
          <w:rFonts w:ascii="Times New Roman" w:hAnsi="Times New Roman" w:cs="Times New Roman"/>
          <w:b/>
          <w:sz w:val="28"/>
          <w:szCs w:val="28"/>
        </w:rPr>
        <w:t xml:space="preserve"> </w:t>
      </w:r>
      <w:r w:rsidRPr="00274766">
        <w:rPr>
          <w:rFonts w:ascii="Times New Roman" w:hAnsi="Times New Roman" w:cs="Times New Roman"/>
          <w:b/>
          <w:sz w:val="28"/>
          <w:szCs w:val="28"/>
        </w:rPr>
        <w:t xml:space="preserve">запис електронної черги </w:t>
      </w:r>
      <w:r w:rsidRPr="00274766">
        <w:rPr>
          <w:rFonts w:ascii="Times New Roman" w:hAnsi="Times New Roman" w:cs="Times New Roman"/>
          <w:sz w:val="28"/>
          <w:szCs w:val="28"/>
        </w:rPr>
        <w:t>на поточну дату за допомогою он</w:t>
      </w:r>
      <w:r>
        <w:rPr>
          <w:rFonts w:ascii="Times New Roman" w:hAnsi="Times New Roman" w:cs="Times New Roman"/>
          <w:sz w:val="28"/>
          <w:szCs w:val="28"/>
        </w:rPr>
        <w:t>-</w:t>
      </w:r>
      <w:r w:rsidRPr="00274766">
        <w:rPr>
          <w:rFonts w:ascii="Times New Roman" w:hAnsi="Times New Roman" w:cs="Times New Roman"/>
          <w:sz w:val="28"/>
          <w:szCs w:val="28"/>
        </w:rPr>
        <w:t>лайн сервісу «Форма оплати он</w:t>
      </w:r>
      <w:r>
        <w:rPr>
          <w:rFonts w:ascii="Times New Roman" w:hAnsi="Times New Roman" w:cs="Times New Roman"/>
          <w:sz w:val="28"/>
          <w:szCs w:val="28"/>
        </w:rPr>
        <w:t>-</w:t>
      </w:r>
      <w:r w:rsidRPr="00274766">
        <w:rPr>
          <w:rFonts w:ascii="Times New Roman" w:hAnsi="Times New Roman" w:cs="Times New Roman"/>
          <w:sz w:val="28"/>
          <w:szCs w:val="28"/>
        </w:rPr>
        <w:t xml:space="preserve">лайн», який запроваджений з вересня 2018 на офіційному </w:t>
      </w:r>
      <w:proofErr w:type="spellStart"/>
      <w:r w:rsidRPr="00274766">
        <w:rPr>
          <w:rFonts w:ascii="Times New Roman" w:hAnsi="Times New Roman" w:cs="Times New Roman"/>
          <w:sz w:val="28"/>
          <w:szCs w:val="28"/>
        </w:rPr>
        <w:t>веб-сайті</w:t>
      </w:r>
      <w:proofErr w:type="spellEnd"/>
      <w:r w:rsidRPr="00274766">
        <w:rPr>
          <w:rFonts w:ascii="Times New Roman" w:hAnsi="Times New Roman" w:cs="Times New Roman"/>
          <w:sz w:val="28"/>
          <w:szCs w:val="28"/>
        </w:rPr>
        <w:t xml:space="preserve"> ДМС України</w:t>
      </w:r>
      <w:r>
        <w:rPr>
          <w:rFonts w:ascii="Times New Roman" w:hAnsi="Times New Roman" w:cs="Times New Roman"/>
          <w:sz w:val="28"/>
          <w:szCs w:val="28"/>
        </w:rPr>
        <w:t>.</w:t>
      </w:r>
      <w:r w:rsidRPr="00274766">
        <w:rPr>
          <w:rFonts w:ascii="Times New Roman" w:hAnsi="Times New Roman" w:cs="Times New Roman"/>
          <w:sz w:val="28"/>
          <w:szCs w:val="28"/>
        </w:rPr>
        <w:t xml:space="preserve"> </w:t>
      </w:r>
    </w:p>
    <w:p w:rsidR="008F4372" w:rsidRPr="00F8794D" w:rsidRDefault="008F4372" w:rsidP="008F4372">
      <w:pPr>
        <w:pStyle w:val="a3"/>
        <w:ind w:left="1068"/>
        <w:jc w:val="center"/>
        <w:rPr>
          <w:rFonts w:ascii="Times New Roman" w:hAnsi="Times New Roman" w:cs="Times New Roman"/>
          <w:b/>
          <w:sz w:val="28"/>
          <w:szCs w:val="28"/>
        </w:rPr>
      </w:pPr>
      <w:r w:rsidRPr="00F8794D">
        <w:rPr>
          <w:rFonts w:ascii="Times New Roman" w:hAnsi="Times New Roman" w:cs="Times New Roman"/>
          <w:b/>
          <w:sz w:val="28"/>
          <w:szCs w:val="28"/>
        </w:rPr>
        <w:t>Робота з іноземцями та особами без громадянства</w:t>
      </w:r>
    </w:p>
    <w:p w:rsidR="006B5E10" w:rsidRPr="00BA6AFA" w:rsidRDefault="008D7066" w:rsidP="008D7066">
      <w:pPr>
        <w:spacing w:after="0"/>
        <w:ind w:firstLine="708"/>
        <w:rPr>
          <w:rFonts w:ascii="Times New Roman" w:hAnsi="Times New Roman" w:cs="Times New Roman"/>
          <w:b/>
          <w:i/>
          <w:sz w:val="28"/>
          <w:szCs w:val="28"/>
        </w:rPr>
      </w:pPr>
      <w:r>
        <w:rPr>
          <w:rFonts w:ascii="Times New Roman" w:hAnsi="Times New Roman" w:cs="Times New Roman"/>
          <w:b/>
          <w:i/>
          <w:sz w:val="28"/>
          <w:szCs w:val="28"/>
        </w:rPr>
        <w:t xml:space="preserve">Головними завданнями відділу у справах іноземців та </w:t>
      </w:r>
      <w:proofErr w:type="spellStart"/>
      <w:r>
        <w:rPr>
          <w:rFonts w:ascii="Times New Roman" w:hAnsi="Times New Roman" w:cs="Times New Roman"/>
          <w:b/>
          <w:i/>
          <w:sz w:val="28"/>
          <w:szCs w:val="28"/>
        </w:rPr>
        <w:t>ОБГ</w:t>
      </w:r>
      <w:proofErr w:type="spellEnd"/>
      <w:r>
        <w:rPr>
          <w:rFonts w:ascii="Times New Roman" w:hAnsi="Times New Roman" w:cs="Times New Roman"/>
          <w:b/>
          <w:i/>
          <w:sz w:val="28"/>
          <w:szCs w:val="28"/>
        </w:rPr>
        <w:t xml:space="preserve"> є: </w:t>
      </w:r>
    </w:p>
    <w:p w:rsidR="00CD314A" w:rsidRPr="00BA6AFA" w:rsidRDefault="00CD314A" w:rsidP="00CD314A">
      <w:pPr>
        <w:spacing w:after="0"/>
        <w:ind w:left="360"/>
        <w:jc w:val="both"/>
        <w:rPr>
          <w:rFonts w:ascii="Times New Roman" w:hAnsi="Times New Roman" w:cs="Times New Roman"/>
          <w:sz w:val="28"/>
          <w:szCs w:val="28"/>
        </w:rPr>
      </w:pPr>
      <w:r w:rsidRPr="00BA6AFA">
        <w:rPr>
          <w:rFonts w:ascii="Times New Roman" w:hAnsi="Times New Roman" w:cs="Times New Roman"/>
          <w:sz w:val="28"/>
          <w:szCs w:val="28"/>
        </w:rPr>
        <w:t>1.</w:t>
      </w:r>
      <w:r w:rsidRPr="00BA6AFA">
        <w:rPr>
          <w:rFonts w:ascii="Times New Roman" w:hAnsi="Times New Roman" w:cs="Times New Roman"/>
          <w:i/>
          <w:sz w:val="28"/>
          <w:szCs w:val="28"/>
        </w:rPr>
        <w:t xml:space="preserve">  </w:t>
      </w:r>
      <w:r w:rsidRPr="00BA6AFA">
        <w:rPr>
          <w:rFonts w:ascii="Times New Roman" w:hAnsi="Times New Roman" w:cs="Times New Roman"/>
          <w:sz w:val="28"/>
          <w:szCs w:val="28"/>
        </w:rPr>
        <w:t>Якісне надання адміністративних послуг іноземним громадянам.</w:t>
      </w:r>
    </w:p>
    <w:p w:rsidR="00CD314A" w:rsidRPr="00BA6AFA" w:rsidRDefault="00CD314A" w:rsidP="00CD314A">
      <w:pPr>
        <w:spacing w:after="0"/>
        <w:ind w:left="709" w:hanging="425"/>
        <w:jc w:val="both"/>
        <w:rPr>
          <w:rFonts w:ascii="Times New Roman" w:hAnsi="Times New Roman" w:cs="Times New Roman"/>
          <w:sz w:val="28"/>
          <w:szCs w:val="28"/>
        </w:rPr>
      </w:pPr>
      <w:r w:rsidRPr="00BA6AFA">
        <w:rPr>
          <w:rFonts w:ascii="Times New Roman" w:hAnsi="Times New Roman" w:cs="Times New Roman"/>
          <w:sz w:val="28"/>
          <w:szCs w:val="28"/>
        </w:rPr>
        <w:lastRenderedPageBreak/>
        <w:t xml:space="preserve"> 2. Реалізація державної політики у сфері міграції, в тому числі протидії нелегальній міграції, біженців та інших, визначених законодавством категорій мігрантів.</w:t>
      </w:r>
    </w:p>
    <w:p w:rsidR="00CD314A" w:rsidRDefault="00CD314A" w:rsidP="00CD314A">
      <w:pPr>
        <w:spacing w:after="0"/>
        <w:ind w:left="709" w:hanging="425"/>
        <w:jc w:val="both"/>
        <w:rPr>
          <w:rFonts w:ascii="Times New Roman" w:hAnsi="Times New Roman" w:cs="Times New Roman"/>
          <w:sz w:val="28"/>
          <w:szCs w:val="28"/>
        </w:rPr>
      </w:pPr>
      <w:r w:rsidRPr="00BA6AFA">
        <w:rPr>
          <w:rFonts w:ascii="Times New Roman" w:hAnsi="Times New Roman" w:cs="Times New Roman"/>
          <w:sz w:val="28"/>
          <w:szCs w:val="28"/>
        </w:rPr>
        <w:t xml:space="preserve"> 3. Якісний рівень взаємодії з правоохоронними органами області та органами місцевого самоврядування з питань роботи з іноземними громадянами.</w:t>
      </w:r>
    </w:p>
    <w:p w:rsidR="008D7066" w:rsidRPr="008D7066" w:rsidRDefault="008D7066" w:rsidP="00CD314A">
      <w:pPr>
        <w:spacing w:after="0"/>
        <w:ind w:left="709" w:hanging="425"/>
        <w:jc w:val="both"/>
        <w:rPr>
          <w:rFonts w:ascii="Times New Roman" w:hAnsi="Times New Roman" w:cs="Times New Roman"/>
          <w:b/>
          <w:color w:val="FF0000"/>
          <w:sz w:val="28"/>
          <w:szCs w:val="28"/>
        </w:rPr>
      </w:pPr>
      <w:r>
        <w:rPr>
          <w:rFonts w:ascii="Times New Roman" w:hAnsi="Times New Roman" w:cs="Times New Roman"/>
          <w:b/>
          <w:sz w:val="28"/>
          <w:szCs w:val="28"/>
        </w:rPr>
        <w:t>Результати роботи у 2020 році</w:t>
      </w:r>
      <w:r w:rsidR="00F8794D">
        <w:rPr>
          <w:rFonts w:ascii="Times New Roman" w:hAnsi="Times New Roman" w:cs="Times New Roman"/>
          <w:b/>
          <w:sz w:val="28"/>
          <w:szCs w:val="28"/>
        </w:rPr>
        <w:t>:</w:t>
      </w:r>
    </w:p>
    <w:p w:rsidR="008D7066" w:rsidRDefault="008D7066" w:rsidP="008D7066">
      <w:pPr>
        <w:spacing w:after="0"/>
        <w:ind w:left="709" w:hanging="425"/>
        <w:jc w:val="both"/>
        <w:rPr>
          <w:rFonts w:ascii="Times New Roman" w:hAnsi="Times New Roman" w:cs="Times New Roman"/>
          <w:b/>
          <w:i/>
          <w:sz w:val="28"/>
          <w:szCs w:val="28"/>
        </w:rPr>
      </w:pPr>
      <w:r w:rsidRPr="008D7066">
        <w:rPr>
          <w:rFonts w:ascii="Times New Roman" w:hAnsi="Times New Roman" w:cs="Times New Roman"/>
          <w:b/>
          <w:i/>
          <w:sz w:val="28"/>
          <w:szCs w:val="28"/>
        </w:rPr>
        <w:t>Документування іноземців:</w:t>
      </w:r>
    </w:p>
    <w:tbl>
      <w:tblPr>
        <w:tblStyle w:val="-50"/>
        <w:tblpPr w:leftFromText="180" w:rightFromText="180" w:vertAnchor="text" w:horzAnchor="margin" w:tblpXSpec="center" w:tblpY="162"/>
        <w:tblW w:w="5000" w:type="pct"/>
        <w:tblLook w:val="0420"/>
      </w:tblPr>
      <w:tblGrid>
        <w:gridCol w:w="4318"/>
        <w:gridCol w:w="2011"/>
        <w:gridCol w:w="2011"/>
        <w:gridCol w:w="1798"/>
      </w:tblGrid>
      <w:tr w:rsidR="009A0DC4" w:rsidRPr="00BA6AFA" w:rsidTr="00E768B1">
        <w:trPr>
          <w:cnfStyle w:val="100000000000"/>
          <w:trHeight w:val="841"/>
        </w:trPr>
        <w:tc>
          <w:tcPr>
            <w:tcW w:w="2129" w:type="pct"/>
            <w:vAlign w:val="center"/>
          </w:tcPr>
          <w:p w:rsidR="009A0DC4" w:rsidRPr="00BA6AFA" w:rsidRDefault="009A0DC4" w:rsidP="00E768B1">
            <w:pPr>
              <w:jc w:val="center"/>
              <w:rPr>
                <w:rFonts w:ascii="Times New Roman" w:hAnsi="Times New Roman" w:cs="Times New Roman"/>
                <w:b w:val="0"/>
                <w:bCs w:val="0"/>
                <w:sz w:val="28"/>
                <w:szCs w:val="28"/>
              </w:rPr>
            </w:pPr>
            <w:r w:rsidRPr="00BA6AFA">
              <w:rPr>
                <w:rFonts w:ascii="Times New Roman" w:hAnsi="Times New Roman" w:cs="Times New Roman"/>
                <w:sz w:val="28"/>
                <w:szCs w:val="28"/>
              </w:rPr>
              <w:t>Результати проведеної роботи</w:t>
            </w:r>
          </w:p>
        </w:tc>
        <w:tc>
          <w:tcPr>
            <w:tcW w:w="992" w:type="pct"/>
            <w:vAlign w:val="center"/>
          </w:tcPr>
          <w:p w:rsidR="009A0DC4" w:rsidRPr="00BA6AFA" w:rsidRDefault="009A0DC4" w:rsidP="00E768B1">
            <w:pPr>
              <w:jc w:val="center"/>
              <w:rPr>
                <w:rFonts w:ascii="Times New Roman" w:hAnsi="Times New Roman" w:cs="Times New Roman"/>
                <w:b w:val="0"/>
                <w:bCs w:val="0"/>
                <w:sz w:val="28"/>
                <w:szCs w:val="28"/>
              </w:rPr>
            </w:pPr>
            <w:r w:rsidRPr="00BA6AFA">
              <w:rPr>
                <w:rFonts w:ascii="Times New Roman" w:hAnsi="Times New Roman" w:cs="Times New Roman"/>
                <w:sz w:val="28"/>
                <w:szCs w:val="28"/>
              </w:rPr>
              <w:t>2020 рік</w:t>
            </w:r>
          </w:p>
        </w:tc>
        <w:tc>
          <w:tcPr>
            <w:tcW w:w="992" w:type="pct"/>
            <w:vAlign w:val="center"/>
          </w:tcPr>
          <w:p w:rsidR="009A0DC4" w:rsidRPr="00BA6AFA" w:rsidRDefault="009A0DC4" w:rsidP="00E768B1">
            <w:pPr>
              <w:jc w:val="center"/>
              <w:rPr>
                <w:rFonts w:ascii="Times New Roman" w:hAnsi="Times New Roman" w:cs="Times New Roman"/>
                <w:b w:val="0"/>
                <w:bCs w:val="0"/>
                <w:sz w:val="28"/>
                <w:szCs w:val="28"/>
              </w:rPr>
            </w:pPr>
            <w:r w:rsidRPr="00BA6AFA">
              <w:rPr>
                <w:rFonts w:ascii="Times New Roman" w:hAnsi="Times New Roman" w:cs="Times New Roman"/>
                <w:sz w:val="28"/>
                <w:szCs w:val="28"/>
              </w:rPr>
              <w:t>2019 рік</w:t>
            </w:r>
          </w:p>
        </w:tc>
        <w:tc>
          <w:tcPr>
            <w:tcW w:w="888" w:type="pct"/>
            <w:vAlign w:val="center"/>
          </w:tcPr>
          <w:p w:rsidR="009A0DC4" w:rsidRPr="00BA6AFA" w:rsidRDefault="009A0DC4" w:rsidP="00E768B1">
            <w:pPr>
              <w:jc w:val="center"/>
              <w:rPr>
                <w:rFonts w:ascii="Times New Roman" w:hAnsi="Times New Roman" w:cs="Times New Roman"/>
                <w:b w:val="0"/>
                <w:bCs w:val="0"/>
                <w:sz w:val="28"/>
                <w:szCs w:val="28"/>
              </w:rPr>
            </w:pPr>
            <w:r w:rsidRPr="00BA6AFA">
              <w:rPr>
                <w:rFonts w:ascii="Times New Roman" w:hAnsi="Times New Roman" w:cs="Times New Roman"/>
                <w:sz w:val="28"/>
                <w:szCs w:val="28"/>
              </w:rPr>
              <w:t>Динаміка</w:t>
            </w:r>
          </w:p>
        </w:tc>
      </w:tr>
      <w:tr w:rsidR="009A0DC4" w:rsidRPr="00BA6AFA" w:rsidTr="00E768B1">
        <w:trPr>
          <w:cnfStyle w:val="000000100000"/>
          <w:trHeight w:val="333"/>
        </w:trPr>
        <w:tc>
          <w:tcPr>
            <w:tcW w:w="2129" w:type="pct"/>
          </w:tcPr>
          <w:p w:rsidR="009A0DC4" w:rsidRPr="00BA6AFA" w:rsidRDefault="009A0DC4" w:rsidP="00E768B1">
            <w:pPr>
              <w:rPr>
                <w:rFonts w:ascii="Times New Roman" w:hAnsi="Times New Roman" w:cs="Times New Roman"/>
                <w:sz w:val="28"/>
                <w:szCs w:val="28"/>
              </w:rPr>
            </w:pPr>
            <w:r w:rsidRPr="00BA6AFA">
              <w:rPr>
                <w:rFonts w:ascii="Times New Roman" w:hAnsi="Times New Roman" w:cs="Times New Roman"/>
                <w:sz w:val="28"/>
                <w:szCs w:val="28"/>
              </w:rPr>
              <w:t>Надано дозволів на імміграцію</w:t>
            </w:r>
          </w:p>
        </w:tc>
        <w:tc>
          <w:tcPr>
            <w:tcW w:w="992" w:type="pct"/>
          </w:tcPr>
          <w:p w:rsidR="009A0DC4" w:rsidRPr="00BA6AFA" w:rsidRDefault="009A0DC4" w:rsidP="009A0DC4">
            <w:pPr>
              <w:tabs>
                <w:tab w:val="left" w:pos="885"/>
                <w:tab w:val="center" w:pos="2372"/>
                <w:tab w:val="left" w:pos="3990"/>
              </w:tabs>
              <w:jc w:val="center"/>
              <w:rPr>
                <w:rFonts w:ascii="Times New Roman" w:hAnsi="Times New Roman" w:cs="Times New Roman"/>
                <w:sz w:val="28"/>
                <w:szCs w:val="28"/>
              </w:rPr>
            </w:pPr>
            <w:r w:rsidRPr="00BA6AFA">
              <w:rPr>
                <w:rFonts w:ascii="Times New Roman" w:hAnsi="Times New Roman" w:cs="Times New Roman"/>
                <w:sz w:val="28"/>
                <w:szCs w:val="28"/>
              </w:rPr>
              <w:t>280</w:t>
            </w:r>
          </w:p>
        </w:tc>
        <w:tc>
          <w:tcPr>
            <w:tcW w:w="992" w:type="pct"/>
          </w:tcPr>
          <w:p w:rsidR="009A0DC4" w:rsidRPr="00BA6AFA" w:rsidRDefault="009A0DC4" w:rsidP="009A0DC4">
            <w:pPr>
              <w:tabs>
                <w:tab w:val="left" w:pos="885"/>
                <w:tab w:val="center" w:pos="2372"/>
                <w:tab w:val="left" w:pos="3990"/>
              </w:tabs>
              <w:jc w:val="center"/>
              <w:rPr>
                <w:rFonts w:ascii="Times New Roman" w:hAnsi="Times New Roman" w:cs="Times New Roman"/>
                <w:sz w:val="28"/>
                <w:szCs w:val="28"/>
              </w:rPr>
            </w:pPr>
            <w:r w:rsidRPr="00BA6AFA">
              <w:rPr>
                <w:rFonts w:ascii="Times New Roman" w:hAnsi="Times New Roman" w:cs="Times New Roman"/>
                <w:sz w:val="28"/>
                <w:szCs w:val="28"/>
              </w:rPr>
              <w:t>419</w:t>
            </w:r>
          </w:p>
        </w:tc>
        <w:tc>
          <w:tcPr>
            <w:tcW w:w="888" w:type="pct"/>
          </w:tcPr>
          <w:p w:rsidR="009A0DC4" w:rsidRPr="00BA6AFA" w:rsidRDefault="009A0DC4" w:rsidP="009A0DC4">
            <w:pPr>
              <w:tabs>
                <w:tab w:val="left" w:pos="885"/>
                <w:tab w:val="center" w:pos="2372"/>
                <w:tab w:val="left" w:pos="3990"/>
              </w:tabs>
              <w:jc w:val="center"/>
              <w:rPr>
                <w:rFonts w:ascii="Times New Roman" w:hAnsi="Times New Roman" w:cs="Times New Roman"/>
                <w:sz w:val="28"/>
                <w:szCs w:val="28"/>
              </w:rPr>
            </w:pPr>
            <w:r w:rsidRPr="00BA6AFA">
              <w:rPr>
                <w:rFonts w:ascii="Times New Roman" w:hAnsi="Times New Roman" w:cs="Times New Roman"/>
                <w:sz w:val="28"/>
                <w:szCs w:val="28"/>
              </w:rPr>
              <w:t>-139</w:t>
            </w:r>
          </w:p>
        </w:tc>
      </w:tr>
      <w:tr w:rsidR="009A0DC4" w:rsidRPr="00BA6AFA" w:rsidTr="00E768B1">
        <w:trPr>
          <w:cnfStyle w:val="000000010000"/>
          <w:trHeight w:val="745"/>
        </w:trPr>
        <w:tc>
          <w:tcPr>
            <w:tcW w:w="2129" w:type="pct"/>
          </w:tcPr>
          <w:p w:rsidR="009A0DC4" w:rsidRPr="00BA6AFA" w:rsidRDefault="009A0DC4" w:rsidP="00E768B1">
            <w:pPr>
              <w:rPr>
                <w:rFonts w:ascii="Times New Roman" w:hAnsi="Times New Roman" w:cs="Times New Roman"/>
                <w:sz w:val="28"/>
                <w:szCs w:val="28"/>
              </w:rPr>
            </w:pPr>
            <w:r w:rsidRPr="00BA6AFA">
              <w:rPr>
                <w:rFonts w:ascii="Times New Roman" w:hAnsi="Times New Roman" w:cs="Times New Roman"/>
                <w:sz w:val="28"/>
                <w:szCs w:val="28"/>
              </w:rPr>
              <w:t>Видано посвідок на постійне проживання</w:t>
            </w:r>
          </w:p>
        </w:tc>
        <w:tc>
          <w:tcPr>
            <w:tcW w:w="992" w:type="pct"/>
          </w:tcPr>
          <w:p w:rsidR="009A0DC4" w:rsidRPr="00BA6AFA" w:rsidRDefault="009A0DC4" w:rsidP="009A0DC4">
            <w:pPr>
              <w:tabs>
                <w:tab w:val="left" w:pos="465"/>
                <w:tab w:val="center" w:pos="2372"/>
                <w:tab w:val="left" w:pos="3990"/>
                <w:tab w:val="left" w:pos="4145"/>
              </w:tabs>
              <w:jc w:val="center"/>
              <w:rPr>
                <w:rFonts w:ascii="Times New Roman" w:hAnsi="Times New Roman" w:cs="Times New Roman"/>
                <w:sz w:val="28"/>
                <w:szCs w:val="28"/>
              </w:rPr>
            </w:pPr>
            <w:r w:rsidRPr="00BA6AFA">
              <w:rPr>
                <w:rFonts w:ascii="Times New Roman" w:hAnsi="Times New Roman" w:cs="Times New Roman"/>
                <w:sz w:val="28"/>
                <w:szCs w:val="28"/>
              </w:rPr>
              <w:t>428</w:t>
            </w:r>
          </w:p>
        </w:tc>
        <w:tc>
          <w:tcPr>
            <w:tcW w:w="992" w:type="pct"/>
          </w:tcPr>
          <w:p w:rsidR="009A0DC4" w:rsidRPr="00BA6AFA" w:rsidRDefault="009A0DC4" w:rsidP="009A0DC4">
            <w:pPr>
              <w:tabs>
                <w:tab w:val="left" w:pos="465"/>
                <w:tab w:val="center" w:pos="2372"/>
                <w:tab w:val="left" w:pos="3990"/>
                <w:tab w:val="left" w:pos="4145"/>
              </w:tabs>
              <w:jc w:val="center"/>
              <w:rPr>
                <w:rFonts w:ascii="Times New Roman" w:hAnsi="Times New Roman" w:cs="Times New Roman"/>
                <w:sz w:val="28"/>
                <w:szCs w:val="28"/>
              </w:rPr>
            </w:pPr>
            <w:r w:rsidRPr="00BA6AFA">
              <w:rPr>
                <w:rFonts w:ascii="Times New Roman" w:hAnsi="Times New Roman" w:cs="Times New Roman"/>
                <w:sz w:val="28"/>
                <w:szCs w:val="28"/>
              </w:rPr>
              <w:t>669</w:t>
            </w:r>
          </w:p>
        </w:tc>
        <w:tc>
          <w:tcPr>
            <w:tcW w:w="888" w:type="pct"/>
          </w:tcPr>
          <w:p w:rsidR="009A0DC4" w:rsidRPr="00BA6AFA" w:rsidRDefault="009A0DC4" w:rsidP="009A0DC4">
            <w:pPr>
              <w:tabs>
                <w:tab w:val="left" w:pos="465"/>
                <w:tab w:val="center" w:pos="2372"/>
                <w:tab w:val="left" w:pos="3990"/>
                <w:tab w:val="left" w:pos="4145"/>
              </w:tabs>
              <w:jc w:val="center"/>
              <w:rPr>
                <w:rFonts w:ascii="Times New Roman" w:hAnsi="Times New Roman" w:cs="Times New Roman"/>
                <w:sz w:val="28"/>
                <w:szCs w:val="28"/>
              </w:rPr>
            </w:pPr>
            <w:r w:rsidRPr="00BA6AFA">
              <w:rPr>
                <w:rFonts w:ascii="Times New Roman" w:hAnsi="Times New Roman" w:cs="Times New Roman"/>
                <w:sz w:val="28"/>
                <w:szCs w:val="28"/>
              </w:rPr>
              <w:t>-241</w:t>
            </w:r>
          </w:p>
        </w:tc>
      </w:tr>
      <w:tr w:rsidR="009A0DC4" w:rsidRPr="00BA6AFA" w:rsidTr="00E768B1">
        <w:trPr>
          <w:cnfStyle w:val="000000100000"/>
          <w:trHeight w:val="745"/>
        </w:trPr>
        <w:tc>
          <w:tcPr>
            <w:tcW w:w="2129" w:type="pct"/>
          </w:tcPr>
          <w:p w:rsidR="009A0DC4" w:rsidRPr="00BA6AFA" w:rsidRDefault="009A0DC4" w:rsidP="00E768B1">
            <w:pPr>
              <w:rPr>
                <w:rFonts w:ascii="Times New Roman" w:hAnsi="Times New Roman" w:cs="Times New Roman"/>
                <w:sz w:val="28"/>
                <w:szCs w:val="28"/>
              </w:rPr>
            </w:pPr>
            <w:r w:rsidRPr="00BA6AFA">
              <w:rPr>
                <w:rFonts w:ascii="Times New Roman" w:hAnsi="Times New Roman" w:cs="Times New Roman"/>
                <w:sz w:val="28"/>
                <w:szCs w:val="28"/>
              </w:rPr>
              <w:t>Видано посвідок на тимчасове проживання</w:t>
            </w:r>
          </w:p>
        </w:tc>
        <w:tc>
          <w:tcPr>
            <w:tcW w:w="992" w:type="pct"/>
          </w:tcPr>
          <w:p w:rsidR="009A0DC4" w:rsidRPr="00BA6AFA" w:rsidRDefault="009A0DC4" w:rsidP="009A0DC4">
            <w:pPr>
              <w:tabs>
                <w:tab w:val="left" w:pos="585"/>
                <w:tab w:val="left" w:pos="1026"/>
                <w:tab w:val="center" w:pos="2372"/>
                <w:tab w:val="left" w:pos="4035"/>
              </w:tabs>
              <w:jc w:val="center"/>
              <w:rPr>
                <w:rFonts w:ascii="Times New Roman" w:hAnsi="Times New Roman" w:cs="Times New Roman"/>
                <w:sz w:val="28"/>
                <w:szCs w:val="28"/>
              </w:rPr>
            </w:pPr>
            <w:r w:rsidRPr="00BA6AFA">
              <w:rPr>
                <w:rFonts w:ascii="Times New Roman" w:hAnsi="Times New Roman" w:cs="Times New Roman"/>
                <w:sz w:val="28"/>
                <w:szCs w:val="28"/>
              </w:rPr>
              <w:t>419</w:t>
            </w:r>
          </w:p>
        </w:tc>
        <w:tc>
          <w:tcPr>
            <w:tcW w:w="992" w:type="pct"/>
          </w:tcPr>
          <w:p w:rsidR="009A0DC4" w:rsidRPr="00BA6AFA" w:rsidRDefault="009A0DC4" w:rsidP="009A0DC4">
            <w:pPr>
              <w:tabs>
                <w:tab w:val="left" w:pos="585"/>
                <w:tab w:val="left" w:pos="1026"/>
                <w:tab w:val="center" w:pos="2372"/>
                <w:tab w:val="left" w:pos="4035"/>
              </w:tabs>
              <w:jc w:val="center"/>
              <w:rPr>
                <w:rFonts w:ascii="Times New Roman" w:hAnsi="Times New Roman" w:cs="Times New Roman"/>
                <w:sz w:val="28"/>
                <w:szCs w:val="28"/>
              </w:rPr>
            </w:pPr>
            <w:r w:rsidRPr="00BA6AFA">
              <w:rPr>
                <w:rFonts w:ascii="Times New Roman" w:hAnsi="Times New Roman" w:cs="Times New Roman"/>
                <w:sz w:val="28"/>
                <w:szCs w:val="28"/>
              </w:rPr>
              <w:t>512</w:t>
            </w:r>
          </w:p>
        </w:tc>
        <w:tc>
          <w:tcPr>
            <w:tcW w:w="888" w:type="pct"/>
          </w:tcPr>
          <w:p w:rsidR="009A0DC4" w:rsidRPr="00BA6AFA" w:rsidRDefault="009A0DC4" w:rsidP="009A0DC4">
            <w:pPr>
              <w:tabs>
                <w:tab w:val="left" w:pos="585"/>
                <w:tab w:val="left" w:pos="1026"/>
                <w:tab w:val="center" w:pos="2372"/>
                <w:tab w:val="left" w:pos="4035"/>
              </w:tabs>
              <w:jc w:val="center"/>
              <w:rPr>
                <w:rFonts w:ascii="Times New Roman" w:hAnsi="Times New Roman" w:cs="Times New Roman"/>
                <w:sz w:val="28"/>
                <w:szCs w:val="28"/>
              </w:rPr>
            </w:pPr>
            <w:r w:rsidRPr="00BA6AFA">
              <w:rPr>
                <w:rFonts w:ascii="Times New Roman" w:hAnsi="Times New Roman" w:cs="Times New Roman"/>
                <w:sz w:val="28"/>
                <w:szCs w:val="28"/>
              </w:rPr>
              <w:t>-93</w:t>
            </w:r>
          </w:p>
        </w:tc>
      </w:tr>
      <w:tr w:rsidR="009A0DC4" w:rsidRPr="00BA6AFA" w:rsidTr="00E768B1">
        <w:trPr>
          <w:cnfStyle w:val="000000010000"/>
          <w:trHeight w:val="745"/>
        </w:trPr>
        <w:tc>
          <w:tcPr>
            <w:tcW w:w="2129" w:type="pct"/>
          </w:tcPr>
          <w:p w:rsidR="009A0DC4" w:rsidRPr="00BA6AFA" w:rsidRDefault="009A0DC4" w:rsidP="00E768B1">
            <w:pPr>
              <w:rPr>
                <w:rFonts w:ascii="Times New Roman" w:hAnsi="Times New Roman" w:cs="Times New Roman"/>
                <w:sz w:val="28"/>
                <w:szCs w:val="28"/>
              </w:rPr>
            </w:pPr>
            <w:r w:rsidRPr="00BA6AFA">
              <w:rPr>
                <w:rFonts w:ascii="Times New Roman" w:hAnsi="Times New Roman" w:cs="Times New Roman"/>
                <w:sz w:val="28"/>
                <w:szCs w:val="28"/>
              </w:rPr>
              <w:t xml:space="preserve">Оформлено спеціальних дозволів на в’їзд іноземців або </w:t>
            </w:r>
            <w:proofErr w:type="spellStart"/>
            <w:r w:rsidRPr="00BA6AFA">
              <w:rPr>
                <w:rFonts w:ascii="Times New Roman" w:hAnsi="Times New Roman" w:cs="Times New Roman"/>
                <w:sz w:val="28"/>
                <w:szCs w:val="28"/>
              </w:rPr>
              <w:t>ОБГ</w:t>
            </w:r>
            <w:proofErr w:type="spellEnd"/>
            <w:r w:rsidRPr="00BA6AFA">
              <w:rPr>
                <w:rFonts w:ascii="Times New Roman" w:hAnsi="Times New Roman" w:cs="Times New Roman"/>
                <w:sz w:val="28"/>
                <w:szCs w:val="28"/>
              </w:rPr>
              <w:t xml:space="preserve"> на тимчасово окуповану територію України та виїзд з неї</w:t>
            </w:r>
          </w:p>
        </w:tc>
        <w:tc>
          <w:tcPr>
            <w:tcW w:w="992" w:type="pct"/>
          </w:tcPr>
          <w:p w:rsidR="009A0DC4" w:rsidRPr="00BA6AFA" w:rsidRDefault="009A0DC4" w:rsidP="009A0DC4">
            <w:pPr>
              <w:tabs>
                <w:tab w:val="left" w:pos="465"/>
                <w:tab w:val="center" w:pos="2372"/>
                <w:tab w:val="left" w:pos="3990"/>
                <w:tab w:val="left" w:pos="4145"/>
              </w:tabs>
              <w:jc w:val="center"/>
              <w:rPr>
                <w:rFonts w:ascii="Times New Roman" w:hAnsi="Times New Roman" w:cs="Times New Roman"/>
                <w:sz w:val="28"/>
                <w:szCs w:val="28"/>
              </w:rPr>
            </w:pPr>
            <w:r w:rsidRPr="00BA6AFA">
              <w:rPr>
                <w:rFonts w:ascii="Times New Roman" w:hAnsi="Times New Roman" w:cs="Times New Roman"/>
                <w:sz w:val="28"/>
                <w:szCs w:val="28"/>
              </w:rPr>
              <w:t>3</w:t>
            </w:r>
          </w:p>
        </w:tc>
        <w:tc>
          <w:tcPr>
            <w:tcW w:w="992" w:type="pct"/>
          </w:tcPr>
          <w:p w:rsidR="009A0DC4" w:rsidRPr="00BA6AFA" w:rsidRDefault="009A0DC4" w:rsidP="009A0DC4">
            <w:pPr>
              <w:tabs>
                <w:tab w:val="left" w:pos="465"/>
                <w:tab w:val="center" w:pos="2372"/>
                <w:tab w:val="left" w:pos="3990"/>
                <w:tab w:val="left" w:pos="4145"/>
              </w:tabs>
              <w:jc w:val="center"/>
              <w:rPr>
                <w:rFonts w:ascii="Times New Roman" w:hAnsi="Times New Roman" w:cs="Times New Roman"/>
                <w:sz w:val="28"/>
                <w:szCs w:val="28"/>
              </w:rPr>
            </w:pPr>
            <w:r w:rsidRPr="00BA6AFA">
              <w:rPr>
                <w:rFonts w:ascii="Times New Roman" w:hAnsi="Times New Roman" w:cs="Times New Roman"/>
                <w:sz w:val="28"/>
                <w:szCs w:val="28"/>
              </w:rPr>
              <w:t>38</w:t>
            </w:r>
          </w:p>
        </w:tc>
        <w:tc>
          <w:tcPr>
            <w:tcW w:w="888" w:type="pct"/>
          </w:tcPr>
          <w:p w:rsidR="009A0DC4" w:rsidRPr="00BA6AFA" w:rsidRDefault="009A0DC4" w:rsidP="009A0DC4">
            <w:pPr>
              <w:tabs>
                <w:tab w:val="left" w:pos="465"/>
                <w:tab w:val="center" w:pos="2372"/>
                <w:tab w:val="left" w:pos="3990"/>
                <w:tab w:val="left" w:pos="4145"/>
              </w:tabs>
              <w:jc w:val="center"/>
              <w:rPr>
                <w:rFonts w:ascii="Times New Roman" w:hAnsi="Times New Roman" w:cs="Times New Roman"/>
                <w:sz w:val="28"/>
                <w:szCs w:val="28"/>
              </w:rPr>
            </w:pPr>
          </w:p>
          <w:p w:rsidR="009A0DC4" w:rsidRPr="00BA6AFA" w:rsidRDefault="009A0DC4" w:rsidP="009A0DC4">
            <w:pPr>
              <w:tabs>
                <w:tab w:val="left" w:pos="465"/>
                <w:tab w:val="center" w:pos="2372"/>
                <w:tab w:val="left" w:pos="3990"/>
                <w:tab w:val="left" w:pos="4145"/>
              </w:tabs>
              <w:jc w:val="center"/>
              <w:rPr>
                <w:rFonts w:ascii="Times New Roman" w:hAnsi="Times New Roman" w:cs="Times New Roman"/>
                <w:sz w:val="28"/>
                <w:szCs w:val="28"/>
              </w:rPr>
            </w:pPr>
          </w:p>
          <w:p w:rsidR="009A0DC4" w:rsidRPr="00BA6AFA" w:rsidRDefault="009A0DC4" w:rsidP="009A0DC4">
            <w:pPr>
              <w:tabs>
                <w:tab w:val="left" w:pos="465"/>
                <w:tab w:val="center" w:pos="2372"/>
                <w:tab w:val="left" w:pos="3990"/>
                <w:tab w:val="left" w:pos="4145"/>
              </w:tabs>
              <w:jc w:val="center"/>
              <w:rPr>
                <w:rFonts w:ascii="Times New Roman" w:hAnsi="Times New Roman" w:cs="Times New Roman"/>
                <w:sz w:val="28"/>
                <w:szCs w:val="28"/>
              </w:rPr>
            </w:pPr>
            <w:r w:rsidRPr="00BA6AFA">
              <w:rPr>
                <w:rFonts w:ascii="Times New Roman" w:hAnsi="Times New Roman" w:cs="Times New Roman"/>
                <w:sz w:val="28"/>
                <w:szCs w:val="28"/>
              </w:rPr>
              <w:t>-35</w:t>
            </w:r>
          </w:p>
          <w:p w:rsidR="009A0DC4" w:rsidRPr="00BA6AFA" w:rsidRDefault="009A0DC4" w:rsidP="009A0DC4">
            <w:pPr>
              <w:tabs>
                <w:tab w:val="left" w:pos="465"/>
                <w:tab w:val="center" w:pos="2372"/>
                <w:tab w:val="left" w:pos="3990"/>
                <w:tab w:val="left" w:pos="4145"/>
              </w:tabs>
              <w:jc w:val="center"/>
              <w:rPr>
                <w:rFonts w:ascii="Times New Roman" w:hAnsi="Times New Roman" w:cs="Times New Roman"/>
                <w:sz w:val="28"/>
                <w:szCs w:val="28"/>
              </w:rPr>
            </w:pPr>
          </w:p>
        </w:tc>
      </w:tr>
      <w:tr w:rsidR="009A0DC4" w:rsidRPr="00BA6AFA" w:rsidTr="00E768B1">
        <w:trPr>
          <w:cnfStyle w:val="000000100000"/>
          <w:trHeight w:val="540"/>
        </w:trPr>
        <w:tc>
          <w:tcPr>
            <w:tcW w:w="2129" w:type="pct"/>
          </w:tcPr>
          <w:p w:rsidR="009A0DC4" w:rsidRPr="00BA6AFA" w:rsidRDefault="009A0DC4" w:rsidP="00E768B1">
            <w:pPr>
              <w:rPr>
                <w:rFonts w:ascii="Times New Roman" w:hAnsi="Times New Roman" w:cs="Times New Roman"/>
                <w:sz w:val="28"/>
                <w:szCs w:val="28"/>
              </w:rPr>
            </w:pPr>
            <w:r w:rsidRPr="00BA6AFA">
              <w:rPr>
                <w:rFonts w:ascii="Times New Roman" w:hAnsi="Times New Roman" w:cs="Times New Roman"/>
                <w:sz w:val="28"/>
                <w:szCs w:val="28"/>
              </w:rPr>
              <w:t xml:space="preserve">Прийнято рішень щодо продовження строку перебування іноземців та </w:t>
            </w:r>
            <w:proofErr w:type="spellStart"/>
            <w:r w:rsidRPr="00BA6AFA">
              <w:rPr>
                <w:rFonts w:ascii="Times New Roman" w:hAnsi="Times New Roman" w:cs="Times New Roman"/>
                <w:sz w:val="28"/>
                <w:szCs w:val="28"/>
              </w:rPr>
              <w:t>ОБГ</w:t>
            </w:r>
            <w:proofErr w:type="spellEnd"/>
          </w:p>
        </w:tc>
        <w:tc>
          <w:tcPr>
            <w:tcW w:w="992" w:type="pct"/>
          </w:tcPr>
          <w:p w:rsidR="009A0DC4" w:rsidRPr="00BA6AFA" w:rsidRDefault="009A0DC4" w:rsidP="009A0DC4">
            <w:pPr>
              <w:tabs>
                <w:tab w:val="left" w:pos="944"/>
                <w:tab w:val="left" w:pos="2369"/>
                <w:tab w:val="left" w:pos="2594"/>
              </w:tabs>
              <w:jc w:val="center"/>
              <w:rPr>
                <w:rFonts w:ascii="Times New Roman" w:hAnsi="Times New Roman" w:cs="Times New Roman"/>
                <w:sz w:val="28"/>
                <w:szCs w:val="28"/>
              </w:rPr>
            </w:pPr>
            <w:r w:rsidRPr="00BA6AFA">
              <w:rPr>
                <w:rFonts w:ascii="Times New Roman" w:hAnsi="Times New Roman" w:cs="Times New Roman"/>
                <w:sz w:val="28"/>
                <w:szCs w:val="28"/>
              </w:rPr>
              <w:t>201</w:t>
            </w:r>
          </w:p>
        </w:tc>
        <w:tc>
          <w:tcPr>
            <w:tcW w:w="992" w:type="pct"/>
          </w:tcPr>
          <w:p w:rsidR="009A0DC4" w:rsidRPr="00BA6AFA" w:rsidRDefault="009A0DC4" w:rsidP="009A0DC4">
            <w:pPr>
              <w:tabs>
                <w:tab w:val="left" w:pos="944"/>
                <w:tab w:val="left" w:pos="2369"/>
                <w:tab w:val="left" w:pos="2594"/>
              </w:tabs>
              <w:jc w:val="center"/>
              <w:rPr>
                <w:rFonts w:ascii="Times New Roman" w:hAnsi="Times New Roman" w:cs="Times New Roman"/>
                <w:sz w:val="28"/>
                <w:szCs w:val="28"/>
              </w:rPr>
            </w:pPr>
            <w:r w:rsidRPr="00BA6AFA">
              <w:rPr>
                <w:rFonts w:ascii="Times New Roman" w:hAnsi="Times New Roman" w:cs="Times New Roman"/>
                <w:sz w:val="28"/>
                <w:szCs w:val="28"/>
              </w:rPr>
              <w:t>246</w:t>
            </w:r>
          </w:p>
        </w:tc>
        <w:tc>
          <w:tcPr>
            <w:tcW w:w="888" w:type="pct"/>
          </w:tcPr>
          <w:p w:rsidR="009A0DC4" w:rsidRPr="00BA6AFA" w:rsidRDefault="009A0DC4" w:rsidP="009A0DC4">
            <w:pPr>
              <w:tabs>
                <w:tab w:val="left" w:pos="944"/>
                <w:tab w:val="left" w:pos="2369"/>
                <w:tab w:val="left" w:pos="2594"/>
              </w:tabs>
              <w:jc w:val="center"/>
              <w:rPr>
                <w:rFonts w:ascii="Times New Roman" w:hAnsi="Times New Roman" w:cs="Times New Roman"/>
                <w:sz w:val="28"/>
                <w:szCs w:val="28"/>
              </w:rPr>
            </w:pPr>
            <w:r w:rsidRPr="00BA6AFA">
              <w:rPr>
                <w:rFonts w:ascii="Times New Roman" w:hAnsi="Times New Roman" w:cs="Times New Roman"/>
                <w:sz w:val="28"/>
                <w:szCs w:val="28"/>
              </w:rPr>
              <w:t>-45</w:t>
            </w:r>
          </w:p>
        </w:tc>
      </w:tr>
    </w:tbl>
    <w:p w:rsidR="009A17F2" w:rsidRPr="00BA6AFA" w:rsidRDefault="008C5D82">
      <w:pPr>
        <w:rPr>
          <w:rFonts w:ascii="Times New Roman" w:hAnsi="Times New Roman" w:cs="Times New Roman"/>
          <w:sz w:val="28"/>
          <w:szCs w:val="28"/>
        </w:rPr>
      </w:pPr>
      <w:r w:rsidRPr="008C5D82">
        <w:rPr>
          <w:rFonts w:ascii="Times New Roman" w:hAnsi="Times New Roman" w:cs="Times New Roman"/>
          <w:noProof/>
          <w:sz w:val="28"/>
          <w:szCs w:val="28"/>
          <w:lang w:eastAsia="uk-UA"/>
        </w:rPr>
        <w:drawing>
          <wp:inline distT="0" distB="0" distL="0" distR="0">
            <wp:extent cx="6120765" cy="3067050"/>
            <wp:effectExtent l="19050" t="0" r="13335"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D314A" w:rsidRDefault="00CD314A" w:rsidP="00CD314A">
      <w:pPr>
        <w:tabs>
          <w:tab w:val="left" w:pos="709"/>
        </w:tabs>
        <w:ind w:left="360"/>
        <w:jc w:val="both"/>
        <w:rPr>
          <w:rFonts w:ascii="Times New Roman" w:hAnsi="Times New Roman" w:cs="Times New Roman"/>
          <w:b/>
          <w:bCs/>
          <w:i/>
          <w:sz w:val="28"/>
          <w:szCs w:val="28"/>
        </w:rPr>
      </w:pPr>
      <w:r w:rsidRPr="00BA6AFA">
        <w:rPr>
          <w:rFonts w:ascii="Times New Roman" w:hAnsi="Times New Roman" w:cs="Times New Roman"/>
          <w:b/>
          <w:bCs/>
          <w:i/>
          <w:sz w:val="28"/>
          <w:szCs w:val="28"/>
        </w:rPr>
        <w:t>Результати роботи з протидії нелегальній міграції:</w:t>
      </w:r>
    </w:p>
    <w:p w:rsidR="00865E74" w:rsidRPr="00BA6AFA" w:rsidRDefault="00865E74" w:rsidP="00865E74">
      <w:pPr>
        <w:tabs>
          <w:tab w:val="left" w:pos="709"/>
        </w:tabs>
        <w:spacing w:after="0" w:line="240" w:lineRule="auto"/>
        <w:ind w:left="357"/>
        <w:jc w:val="both"/>
        <w:rPr>
          <w:rFonts w:ascii="Times New Roman" w:hAnsi="Times New Roman" w:cs="Times New Roman"/>
          <w:bCs/>
          <w:sz w:val="28"/>
          <w:szCs w:val="28"/>
        </w:rPr>
      </w:pPr>
      <w:r w:rsidRPr="00BA6AFA">
        <w:rPr>
          <w:rFonts w:ascii="Times New Roman" w:hAnsi="Times New Roman" w:cs="Times New Roman"/>
          <w:bCs/>
          <w:sz w:val="28"/>
          <w:szCs w:val="28"/>
        </w:rPr>
        <w:t xml:space="preserve">    - винесено судом </w:t>
      </w:r>
      <w:r w:rsidRPr="00BA6AFA">
        <w:rPr>
          <w:rFonts w:ascii="Times New Roman" w:hAnsi="Times New Roman" w:cs="Times New Roman"/>
          <w:b/>
          <w:bCs/>
          <w:sz w:val="28"/>
          <w:szCs w:val="28"/>
        </w:rPr>
        <w:t>2</w:t>
      </w:r>
      <w:r w:rsidRPr="00BA6AFA">
        <w:rPr>
          <w:rFonts w:ascii="Times New Roman" w:hAnsi="Times New Roman" w:cs="Times New Roman"/>
          <w:bCs/>
          <w:sz w:val="28"/>
          <w:szCs w:val="28"/>
        </w:rPr>
        <w:t xml:space="preserve">-а рішення про видворення в примусовому порядку     за межі України (РБ, Азербайджан) та </w:t>
      </w:r>
      <w:r w:rsidRPr="00BA6AFA">
        <w:rPr>
          <w:rFonts w:ascii="Times New Roman" w:hAnsi="Times New Roman" w:cs="Times New Roman"/>
          <w:b/>
          <w:bCs/>
          <w:sz w:val="28"/>
          <w:szCs w:val="28"/>
        </w:rPr>
        <w:t>3</w:t>
      </w:r>
      <w:r w:rsidRPr="00BA6AFA">
        <w:rPr>
          <w:rFonts w:ascii="Times New Roman" w:hAnsi="Times New Roman" w:cs="Times New Roman"/>
          <w:bCs/>
          <w:sz w:val="28"/>
          <w:szCs w:val="28"/>
        </w:rPr>
        <w:t xml:space="preserve"> рішення про затримання з поміщенням до ПТПІ осіб (з яких: 2 (гр. Грузії) – з метою ідентифікації,    1(гр. Азербайджан) – з метою забезпечення примусового видворення);</w:t>
      </w:r>
    </w:p>
    <w:p w:rsidR="00865E74" w:rsidRPr="00BA6AFA" w:rsidRDefault="00865E74" w:rsidP="00865E74">
      <w:pPr>
        <w:tabs>
          <w:tab w:val="left" w:pos="709"/>
        </w:tabs>
        <w:spacing w:after="0" w:line="240" w:lineRule="auto"/>
        <w:ind w:left="357"/>
        <w:jc w:val="both"/>
        <w:rPr>
          <w:rFonts w:ascii="Times New Roman" w:hAnsi="Times New Roman" w:cs="Times New Roman"/>
          <w:bCs/>
          <w:sz w:val="28"/>
          <w:szCs w:val="28"/>
        </w:rPr>
      </w:pPr>
      <w:r w:rsidRPr="00BA6AFA">
        <w:rPr>
          <w:rFonts w:ascii="Times New Roman" w:hAnsi="Times New Roman" w:cs="Times New Roman"/>
          <w:bCs/>
          <w:sz w:val="28"/>
          <w:szCs w:val="28"/>
        </w:rPr>
        <w:lastRenderedPageBreak/>
        <w:tab/>
        <w:t xml:space="preserve">- подано </w:t>
      </w:r>
      <w:r w:rsidRPr="00BA6AFA">
        <w:rPr>
          <w:rFonts w:ascii="Times New Roman" w:hAnsi="Times New Roman" w:cs="Times New Roman"/>
          <w:b/>
          <w:bCs/>
          <w:sz w:val="28"/>
          <w:szCs w:val="28"/>
        </w:rPr>
        <w:t>2</w:t>
      </w:r>
      <w:r w:rsidRPr="00BA6AFA">
        <w:rPr>
          <w:rFonts w:ascii="Times New Roman" w:hAnsi="Times New Roman" w:cs="Times New Roman"/>
          <w:bCs/>
          <w:sz w:val="28"/>
          <w:szCs w:val="28"/>
        </w:rPr>
        <w:t>-і позовні заяви до суду щодо продовження строку тримання        в Чернігівському ПТПІ ДМС України (1- гр. Бангладеш, 1 - гр. Азербайджан);</w:t>
      </w:r>
    </w:p>
    <w:p w:rsidR="00865E74" w:rsidRPr="00BA6AFA" w:rsidRDefault="00865E74" w:rsidP="00865E74">
      <w:pPr>
        <w:tabs>
          <w:tab w:val="left" w:pos="709"/>
        </w:tabs>
        <w:spacing w:after="0" w:line="240" w:lineRule="auto"/>
        <w:ind w:left="357"/>
        <w:jc w:val="both"/>
        <w:rPr>
          <w:rFonts w:ascii="Times New Roman" w:hAnsi="Times New Roman" w:cs="Times New Roman"/>
          <w:bCs/>
          <w:sz w:val="28"/>
          <w:szCs w:val="28"/>
        </w:rPr>
      </w:pPr>
      <w:r w:rsidRPr="00BA6AFA">
        <w:rPr>
          <w:rFonts w:ascii="Times New Roman" w:hAnsi="Times New Roman" w:cs="Times New Roman"/>
          <w:bCs/>
          <w:sz w:val="28"/>
          <w:szCs w:val="28"/>
        </w:rPr>
        <w:tab/>
        <w:t xml:space="preserve">- поміщено до Чернігівського ПТПІ ДМС України </w:t>
      </w:r>
      <w:r w:rsidRPr="00BA6AFA">
        <w:rPr>
          <w:rFonts w:ascii="Times New Roman" w:hAnsi="Times New Roman" w:cs="Times New Roman"/>
          <w:b/>
          <w:bCs/>
          <w:sz w:val="28"/>
          <w:szCs w:val="28"/>
        </w:rPr>
        <w:t>3</w:t>
      </w:r>
      <w:r w:rsidRPr="00BA6AFA">
        <w:rPr>
          <w:rFonts w:ascii="Times New Roman" w:hAnsi="Times New Roman" w:cs="Times New Roman"/>
          <w:bCs/>
          <w:sz w:val="28"/>
          <w:szCs w:val="28"/>
        </w:rPr>
        <w:t xml:space="preserve">-х осіб (2 - гр. Грузії,     1 - гр. Азербайджан. Тривала робота щодо встановлення особи стосовно 3-х іноземців: 2 – Грузія та 1 – Бангладеш; </w:t>
      </w:r>
    </w:p>
    <w:p w:rsidR="00865E74" w:rsidRDefault="00865E74" w:rsidP="00865E74">
      <w:pPr>
        <w:tabs>
          <w:tab w:val="left" w:pos="709"/>
        </w:tabs>
        <w:spacing w:line="240" w:lineRule="auto"/>
        <w:ind w:left="357"/>
        <w:jc w:val="both"/>
        <w:rPr>
          <w:rFonts w:ascii="Times New Roman" w:hAnsi="Times New Roman" w:cs="Times New Roman"/>
          <w:bCs/>
          <w:sz w:val="28"/>
          <w:szCs w:val="28"/>
        </w:rPr>
      </w:pPr>
      <w:r w:rsidRPr="00BA6AFA">
        <w:rPr>
          <w:rFonts w:ascii="Times New Roman" w:hAnsi="Times New Roman" w:cs="Times New Roman"/>
          <w:bCs/>
          <w:sz w:val="28"/>
          <w:szCs w:val="28"/>
        </w:rPr>
        <w:tab/>
        <w:t xml:space="preserve">- примусово видворено </w:t>
      </w:r>
      <w:r w:rsidRPr="00BA6AFA">
        <w:rPr>
          <w:rFonts w:ascii="Times New Roman" w:hAnsi="Times New Roman" w:cs="Times New Roman"/>
          <w:b/>
          <w:bCs/>
          <w:sz w:val="28"/>
          <w:szCs w:val="28"/>
        </w:rPr>
        <w:t>1</w:t>
      </w:r>
      <w:r w:rsidRPr="00BA6AFA">
        <w:rPr>
          <w:rFonts w:ascii="Times New Roman" w:hAnsi="Times New Roman" w:cs="Times New Roman"/>
          <w:bCs/>
          <w:sz w:val="28"/>
          <w:szCs w:val="28"/>
        </w:rPr>
        <w:t xml:space="preserve"> особа (громадянин РБ, </w:t>
      </w:r>
      <w:r w:rsidRPr="00BA6AFA">
        <w:rPr>
          <w:rFonts w:ascii="Times New Roman" w:hAnsi="Times New Roman" w:cs="Times New Roman"/>
          <w:sz w:val="28"/>
          <w:szCs w:val="28"/>
        </w:rPr>
        <w:t>який був виписаний</w:t>
      </w:r>
      <w:r w:rsidR="00280C06">
        <w:rPr>
          <w:rFonts w:ascii="Times New Roman" w:hAnsi="Times New Roman" w:cs="Times New Roman"/>
          <w:sz w:val="28"/>
          <w:szCs w:val="28"/>
        </w:rPr>
        <w:t xml:space="preserve"> </w:t>
      </w:r>
      <w:r w:rsidRPr="00BA6AFA">
        <w:rPr>
          <w:rFonts w:ascii="Times New Roman" w:hAnsi="Times New Roman" w:cs="Times New Roman"/>
          <w:sz w:val="28"/>
          <w:szCs w:val="28"/>
        </w:rPr>
        <w:t>з КЛПЗ «Чернігівський обласний протитуберкульозний диспансер»</w:t>
      </w:r>
      <w:r w:rsidRPr="00BA6AFA">
        <w:rPr>
          <w:rFonts w:ascii="Times New Roman" w:hAnsi="Times New Roman" w:cs="Times New Roman"/>
          <w:bCs/>
          <w:sz w:val="28"/>
          <w:szCs w:val="28"/>
        </w:rPr>
        <w:t>).</w:t>
      </w:r>
    </w:p>
    <w:p w:rsidR="00865E74" w:rsidRDefault="00865E74" w:rsidP="00865E74">
      <w:pPr>
        <w:tabs>
          <w:tab w:val="left" w:pos="709"/>
        </w:tabs>
        <w:spacing w:line="240" w:lineRule="auto"/>
        <w:ind w:left="357"/>
        <w:jc w:val="both"/>
        <w:rPr>
          <w:rFonts w:ascii="Times New Roman" w:hAnsi="Times New Roman" w:cs="Times New Roman"/>
          <w:b/>
          <w:bCs/>
          <w:i/>
          <w:sz w:val="28"/>
          <w:szCs w:val="28"/>
        </w:rPr>
      </w:pPr>
      <w:r w:rsidRPr="00865E74">
        <w:rPr>
          <w:rFonts w:ascii="Times New Roman" w:hAnsi="Times New Roman" w:cs="Times New Roman"/>
          <w:b/>
          <w:bCs/>
          <w:i/>
          <w:sz w:val="28"/>
          <w:szCs w:val="28"/>
        </w:rPr>
        <w:t>Порівняльний аналіз показників</w:t>
      </w:r>
    </w:p>
    <w:tbl>
      <w:tblPr>
        <w:tblStyle w:val="-50"/>
        <w:tblpPr w:leftFromText="180" w:rightFromText="180" w:vertAnchor="text" w:horzAnchor="margin" w:tblpXSpec="center" w:tblpY="25"/>
        <w:tblW w:w="5000" w:type="pct"/>
        <w:tblLook w:val="0420"/>
      </w:tblPr>
      <w:tblGrid>
        <w:gridCol w:w="4301"/>
        <w:gridCol w:w="2001"/>
        <w:gridCol w:w="2001"/>
        <w:gridCol w:w="1835"/>
      </w:tblGrid>
      <w:tr w:rsidR="008372D0" w:rsidRPr="00BA6AFA" w:rsidTr="00BF2282">
        <w:trPr>
          <w:cnfStyle w:val="100000000000"/>
          <w:trHeight w:val="708"/>
        </w:trPr>
        <w:tc>
          <w:tcPr>
            <w:tcW w:w="2121" w:type="pct"/>
            <w:vAlign w:val="center"/>
          </w:tcPr>
          <w:p w:rsidR="008372D0" w:rsidRPr="00BA6AFA" w:rsidRDefault="008372D0" w:rsidP="00BF2282">
            <w:pPr>
              <w:jc w:val="center"/>
              <w:rPr>
                <w:rFonts w:ascii="Times New Roman" w:hAnsi="Times New Roman" w:cs="Times New Roman"/>
                <w:b w:val="0"/>
                <w:bCs w:val="0"/>
                <w:sz w:val="28"/>
                <w:szCs w:val="28"/>
              </w:rPr>
            </w:pPr>
            <w:r w:rsidRPr="00BA6AFA">
              <w:rPr>
                <w:rFonts w:ascii="Times New Roman" w:hAnsi="Times New Roman" w:cs="Times New Roman"/>
                <w:sz w:val="28"/>
                <w:szCs w:val="28"/>
              </w:rPr>
              <w:t>Результати проведеної роботи</w:t>
            </w:r>
          </w:p>
        </w:tc>
        <w:tc>
          <w:tcPr>
            <w:tcW w:w="987" w:type="pct"/>
            <w:vAlign w:val="center"/>
          </w:tcPr>
          <w:p w:rsidR="008372D0" w:rsidRPr="00BA6AFA" w:rsidRDefault="008372D0" w:rsidP="00BF2282">
            <w:pPr>
              <w:jc w:val="center"/>
              <w:rPr>
                <w:rFonts w:ascii="Times New Roman" w:hAnsi="Times New Roman" w:cs="Times New Roman"/>
                <w:b w:val="0"/>
                <w:bCs w:val="0"/>
                <w:sz w:val="28"/>
                <w:szCs w:val="28"/>
              </w:rPr>
            </w:pPr>
            <w:r w:rsidRPr="00BA6AFA">
              <w:rPr>
                <w:rFonts w:ascii="Times New Roman" w:hAnsi="Times New Roman" w:cs="Times New Roman"/>
                <w:sz w:val="28"/>
                <w:szCs w:val="28"/>
              </w:rPr>
              <w:t>2020 рік</w:t>
            </w:r>
          </w:p>
        </w:tc>
        <w:tc>
          <w:tcPr>
            <w:tcW w:w="987" w:type="pct"/>
            <w:vAlign w:val="center"/>
          </w:tcPr>
          <w:p w:rsidR="008372D0" w:rsidRPr="00BA6AFA" w:rsidRDefault="008372D0" w:rsidP="00BF2282">
            <w:pPr>
              <w:jc w:val="center"/>
              <w:rPr>
                <w:rFonts w:ascii="Times New Roman" w:hAnsi="Times New Roman" w:cs="Times New Roman"/>
                <w:b w:val="0"/>
                <w:bCs w:val="0"/>
                <w:sz w:val="28"/>
                <w:szCs w:val="28"/>
              </w:rPr>
            </w:pPr>
            <w:r w:rsidRPr="00BA6AFA">
              <w:rPr>
                <w:rFonts w:ascii="Times New Roman" w:hAnsi="Times New Roman" w:cs="Times New Roman"/>
                <w:sz w:val="28"/>
                <w:szCs w:val="28"/>
              </w:rPr>
              <w:t>2019 рік</w:t>
            </w:r>
          </w:p>
        </w:tc>
        <w:tc>
          <w:tcPr>
            <w:tcW w:w="905" w:type="pct"/>
            <w:vAlign w:val="center"/>
          </w:tcPr>
          <w:p w:rsidR="008372D0" w:rsidRPr="00BA6AFA" w:rsidRDefault="008372D0" w:rsidP="00BF2282">
            <w:pPr>
              <w:jc w:val="center"/>
              <w:rPr>
                <w:rFonts w:ascii="Times New Roman" w:hAnsi="Times New Roman" w:cs="Times New Roman"/>
                <w:b w:val="0"/>
                <w:bCs w:val="0"/>
                <w:sz w:val="28"/>
                <w:szCs w:val="28"/>
              </w:rPr>
            </w:pPr>
            <w:r w:rsidRPr="00BA6AFA">
              <w:rPr>
                <w:rFonts w:ascii="Times New Roman" w:hAnsi="Times New Roman" w:cs="Times New Roman"/>
                <w:sz w:val="28"/>
                <w:szCs w:val="28"/>
              </w:rPr>
              <w:t>Динаміка</w:t>
            </w:r>
          </w:p>
        </w:tc>
      </w:tr>
      <w:tr w:rsidR="008372D0" w:rsidRPr="00BA6AFA" w:rsidTr="00BF2282">
        <w:trPr>
          <w:cnfStyle w:val="000000100000"/>
          <w:trHeight w:val="286"/>
        </w:trPr>
        <w:tc>
          <w:tcPr>
            <w:tcW w:w="2121" w:type="pct"/>
          </w:tcPr>
          <w:p w:rsidR="008372D0" w:rsidRPr="00BA6AFA" w:rsidRDefault="008372D0" w:rsidP="002E0BAC">
            <w:pPr>
              <w:rPr>
                <w:rFonts w:ascii="Times New Roman" w:hAnsi="Times New Roman" w:cs="Times New Roman"/>
                <w:sz w:val="28"/>
                <w:szCs w:val="28"/>
              </w:rPr>
            </w:pPr>
            <w:r w:rsidRPr="00BA6AFA">
              <w:rPr>
                <w:rFonts w:ascii="Times New Roman" w:hAnsi="Times New Roman" w:cs="Times New Roman"/>
                <w:sz w:val="28"/>
                <w:szCs w:val="28"/>
              </w:rPr>
              <w:t>Прийнято рішень про примусове видворення  (ідентифікація)</w:t>
            </w:r>
          </w:p>
        </w:tc>
        <w:tc>
          <w:tcPr>
            <w:tcW w:w="987"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2 (2)</w:t>
            </w:r>
          </w:p>
        </w:tc>
        <w:tc>
          <w:tcPr>
            <w:tcW w:w="987"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15 (0)</w:t>
            </w:r>
          </w:p>
        </w:tc>
        <w:tc>
          <w:tcPr>
            <w:tcW w:w="905"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-13 (+2)</w:t>
            </w:r>
          </w:p>
        </w:tc>
      </w:tr>
      <w:tr w:rsidR="008372D0" w:rsidRPr="00BA6AFA" w:rsidTr="00BF2282">
        <w:trPr>
          <w:cnfStyle w:val="000000010000"/>
          <w:trHeight w:val="286"/>
        </w:trPr>
        <w:tc>
          <w:tcPr>
            <w:tcW w:w="2121" w:type="pct"/>
          </w:tcPr>
          <w:p w:rsidR="008372D0" w:rsidRPr="00BA6AFA" w:rsidRDefault="008372D0" w:rsidP="002E0BAC">
            <w:pPr>
              <w:rPr>
                <w:rFonts w:ascii="Times New Roman" w:hAnsi="Times New Roman" w:cs="Times New Roman"/>
                <w:sz w:val="28"/>
                <w:szCs w:val="28"/>
              </w:rPr>
            </w:pPr>
            <w:r w:rsidRPr="00BA6AFA">
              <w:rPr>
                <w:rFonts w:ascii="Times New Roman" w:hAnsi="Times New Roman" w:cs="Times New Roman"/>
                <w:sz w:val="28"/>
                <w:szCs w:val="28"/>
              </w:rPr>
              <w:t xml:space="preserve">Примусово видворено (за дорученням ДМСУ-  інших органів ДМС) </w:t>
            </w:r>
          </w:p>
        </w:tc>
        <w:tc>
          <w:tcPr>
            <w:tcW w:w="987"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1 (3)</w:t>
            </w:r>
          </w:p>
        </w:tc>
        <w:tc>
          <w:tcPr>
            <w:tcW w:w="987"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15(11)</w:t>
            </w:r>
          </w:p>
        </w:tc>
        <w:tc>
          <w:tcPr>
            <w:tcW w:w="905"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-14 (-8)</w:t>
            </w:r>
          </w:p>
          <w:p w:rsidR="008372D0" w:rsidRPr="00BA6AFA" w:rsidRDefault="008372D0" w:rsidP="002E0BAC">
            <w:pPr>
              <w:jc w:val="center"/>
              <w:rPr>
                <w:rFonts w:ascii="Times New Roman" w:hAnsi="Times New Roman" w:cs="Times New Roman"/>
                <w:color w:val="FF0000"/>
                <w:sz w:val="28"/>
                <w:szCs w:val="28"/>
              </w:rPr>
            </w:pPr>
          </w:p>
        </w:tc>
      </w:tr>
      <w:tr w:rsidR="008372D0" w:rsidRPr="00BA6AFA" w:rsidTr="00BF2282">
        <w:trPr>
          <w:cnfStyle w:val="000000100000"/>
          <w:trHeight w:val="426"/>
        </w:trPr>
        <w:tc>
          <w:tcPr>
            <w:tcW w:w="2121" w:type="pct"/>
          </w:tcPr>
          <w:p w:rsidR="008372D0" w:rsidRPr="00BA6AFA" w:rsidRDefault="008372D0" w:rsidP="002E0BAC">
            <w:pPr>
              <w:rPr>
                <w:rFonts w:ascii="Times New Roman" w:hAnsi="Times New Roman" w:cs="Times New Roman"/>
                <w:sz w:val="28"/>
                <w:szCs w:val="28"/>
              </w:rPr>
            </w:pPr>
            <w:r w:rsidRPr="00BA6AFA">
              <w:rPr>
                <w:rFonts w:ascii="Times New Roman" w:hAnsi="Times New Roman" w:cs="Times New Roman"/>
                <w:sz w:val="28"/>
                <w:szCs w:val="28"/>
              </w:rPr>
              <w:t>Поміщено до ПТПІ</w:t>
            </w:r>
          </w:p>
        </w:tc>
        <w:tc>
          <w:tcPr>
            <w:tcW w:w="987"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3</w:t>
            </w:r>
          </w:p>
        </w:tc>
        <w:tc>
          <w:tcPr>
            <w:tcW w:w="987"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15</w:t>
            </w:r>
          </w:p>
        </w:tc>
        <w:tc>
          <w:tcPr>
            <w:tcW w:w="905"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-12</w:t>
            </w:r>
          </w:p>
        </w:tc>
      </w:tr>
      <w:tr w:rsidR="008372D0" w:rsidRPr="00BA6AFA" w:rsidTr="00BF2282">
        <w:trPr>
          <w:cnfStyle w:val="000000010000"/>
          <w:trHeight w:val="271"/>
        </w:trPr>
        <w:tc>
          <w:tcPr>
            <w:tcW w:w="2121" w:type="pct"/>
          </w:tcPr>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Прийнято рішень про примусове повернення (з них із забороною в’їзду)</w:t>
            </w:r>
          </w:p>
        </w:tc>
        <w:tc>
          <w:tcPr>
            <w:tcW w:w="987" w:type="pct"/>
          </w:tcPr>
          <w:p w:rsidR="008372D0" w:rsidRPr="00F8794D" w:rsidRDefault="008372D0" w:rsidP="002E0BAC">
            <w:pPr>
              <w:tabs>
                <w:tab w:val="left" w:pos="2504"/>
                <w:tab w:val="left" w:pos="2654"/>
                <w:tab w:val="left" w:pos="4003"/>
              </w:tabs>
              <w:jc w:val="center"/>
              <w:rPr>
                <w:rFonts w:ascii="Times New Roman" w:hAnsi="Times New Roman" w:cs="Times New Roman"/>
                <w:sz w:val="28"/>
                <w:szCs w:val="28"/>
              </w:rPr>
            </w:pPr>
            <w:r w:rsidRPr="00F8794D">
              <w:rPr>
                <w:rFonts w:ascii="Times New Roman" w:hAnsi="Times New Roman" w:cs="Times New Roman"/>
                <w:sz w:val="28"/>
                <w:szCs w:val="28"/>
              </w:rPr>
              <w:t xml:space="preserve">50 (0) </w:t>
            </w:r>
          </w:p>
        </w:tc>
        <w:tc>
          <w:tcPr>
            <w:tcW w:w="987" w:type="pct"/>
          </w:tcPr>
          <w:p w:rsidR="008372D0" w:rsidRPr="00BA6AFA" w:rsidRDefault="008372D0" w:rsidP="002E0BAC">
            <w:pPr>
              <w:tabs>
                <w:tab w:val="left" w:pos="2504"/>
                <w:tab w:val="left" w:pos="2654"/>
                <w:tab w:val="left" w:pos="4003"/>
              </w:tabs>
              <w:jc w:val="center"/>
              <w:rPr>
                <w:rFonts w:ascii="Times New Roman" w:hAnsi="Times New Roman" w:cs="Times New Roman"/>
                <w:sz w:val="28"/>
                <w:szCs w:val="28"/>
              </w:rPr>
            </w:pPr>
            <w:r w:rsidRPr="00BA6AFA">
              <w:rPr>
                <w:rFonts w:ascii="Times New Roman" w:hAnsi="Times New Roman" w:cs="Times New Roman"/>
                <w:sz w:val="28"/>
                <w:szCs w:val="28"/>
              </w:rPr>
              <w:t>233 (14)</w:t>
            </w:r>
          </w:p>
        </w:tc>
        <w:tc>
          <w:tcPr>
            <w:tcW w:w="905" w:type="pct"/>
          </w:tcPr>
          <w:p w:rsidR="008372D0" w:rsidRPr="00BA6AFA" w:rsidRDefault="008372D0" w:rsidP="002E0BAC">
            <w:pPr>
              <w:tabs>
                <w:tab w:val="left" w:pos="885"/>
                <w:tab w:val="center" w:pos="2372"/>
                <w:tab w:val="left" w:pos="3990"/>
              </w:tabs>
              <w:jc w:val="center"/>
              <w:rPr>
                <w:rFonts w:ascii="Times New Roman" w:hAnsi="Times New Roman" w:cs="Times New Roman"/>
                <w:sz w:val="28"/>
                <w:szCs w:val="28"/>
              </w:rPr>
            </w:pPr>
            <w:r w:rsidRPr="00BA6AFA">
              <w:rPr>
                <w:rFonts w:ascii="Times New Roman" w:hAnsi="Times New Roman" w:cs="Times New Roman"/>
                <w:sz w:val="28"/>
                <w:szCs w:val="28"/>
              </w:rPr>
              <w:t>-183 (-14)</w:t>
            </w:r>
          </w:p>
          <w:p w:rsidR="008372D0" w:rsidRPr="00BA6AFA" w:rsidRDefault="008372D0" w:rsidP="002E0BAC">
            <w:pPr>
              <w:tabs>
                <w:tab w:val="left" w:pos="885"/>
                <w:tab w:val="center" w:pos="2372"/>
                <w:tab w:val="left" w:pos="3990"/>
              </w:tabs>
              <w:jc w:val="center"/>
              <w:rPr>
                <w:rFonts w:ascii="Times New Roman" w:hAnsi="Times New Roman" w:cs="Times New Roman"/>
                <w:color w:val="FF0000"/>
                <w:sz w:val="28"/>
                <w:szCs w:val="28"/>
              </w:rPr>
            </w:pPr>
          </w:p>
        </w:tc>
      </w:tr>
      <w:tr w:rsidR="008372D0" w:rsidRPr="00BA6AFA" w:rsidTr="00BF2282">
        <w:trPr>
          <w:cnfStyle w:val="000000100000"/>
          <w:trHeight w:val="271"/>
        </w:trPr>
        <w:tc>
          <w:tcPr>
            <w:tcW w:w="2121" w:type="pct"/>
          </w:tcPr>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Виконано рішень про примусове повернення</w:t>
            </w:r>
          </w:p>
        </w:tc>
        <w:tc>
          <w:tcPr>
            <w:tcW w:w="987" w:type="pct"/>
          </w:tcPr>
          <w:p w:rsidR="008372D0" w:rsidRPr="00F8794D" w:rsidRDefault="008372D0" w:rsidP="002E0BAC">
            <w:pPr>
              <w:tabs>
                <w:tab w:val="left" w:pos="2504"/>
                <w:tab w:val="left" w:pos="2654"/>
                <w:tab w:val="left" w:pos="4003"/>
              </w:tabs>
              <w:jc w:val="center"/>
              <w:rPr>
                <w:rFonts w:ascii="Times New Roman" w:hAnsi="Times New Roman" w:cs="Times New Roman"/>
                <w:sz w:val="28"/>
                <w:szCs w:val="28"/>
              </w:rPr>
            </w:pPr>
            <w:r w:rsidRPr="00F8794D">
              <w:rPr>
                <w:rFonts w:ascii="Times New Roman" w:hAnsi="Times New Roman" w:cs="Times New Roman"/>
                <w:sz w:val="28"/>
                <w:szCs w:val="28"/>
              </w:rPr>
              <w:t>47 (94%)</w:t>
            </w:r>
          </w:p>
        </w:tc>
        <w:tc>
          <w:tcPr>
            <w:tcW w:w="987" w:type="pct"/>
          </w:tcPr>
          <w:p w:rsidR="008372D0" w:rsidRPr="00BA6AFA" w:rsidRDefault="008372D0" w:rsidP="002E0BAC">
            <w:pPr>
              <w:tabs>
                <w:tab w:val="left" w:pos="2504"/>
                <w:tab w:val="left" w:pos="2654"/>
                <w:tab w:val="left" w:pos="4003"/>
              </w:tabs>
              <w:jc w:val="center"/>
              <w:rPr>
                <w:rFonts w:ascii="Times New Roman" w:hAnsi="Times New Roman" w:cs="Times New Roman"/>
                <w:sz w:val="28"/>
                <w:szCs w:val="28"/>
              </w:rPr>
            </w:pPr>
            <w:r w:rsidRPr="00BA6AFA">
              <w:rPr>
                <w:rFonts w:ascii="Times New Roman" w:hAnsi="Times New Roman" w:cs="Times New Roman"/>
                <w:sz w:val="28"/>
                <w:szCs w:val="28"/>
              </w:rPr>
              <w:t>201 (86%)</w:t>
            </w:r>
          </w:p>
        </w:tc>
        <w:tc>
          <w:tcPr>
            <w:tcW w:w="905" w:type="pct"/>
          </w:tcPr>
          <w:p w:rsidR="008372D0" w:rsidRPr="00BA6AFA" w:rsidRDefault="008372D0" w:rsidP="002E0BAC">
            <w:pPr>
              <w:tabs>
                <w:tab w:val="left" w:pos="885"/>
                <w:tab w:val="center" w:pos="2372"/>
                <w:tab w:val="left" w:pos="3990"/>
              </w:tabs>
              <w:jc w:val="center"/>
              <w:rPr>
                <w:rFonts w:ascii="Times New Roman" w:hAnsi="Times New Roman" w:cs="Times New Roman"/>
                <w:sz w:val="28"/>
                <w:szCs w:val="28"/>
              </w:rPr>
            </w:pPr>
            <w:r w:rsidRPr="00BA6AFA">
              <w:rPr>
                <w:rFonts w:ascii="Times New Roman" w:hAnsi="Times New Roman" w:cs="Times New Roman"/>
                <w:sz w:val="28"/>
                <w:szCs w:val="28"/>
              </w:rPr>
              <w:t>-154 (+8%)</w:t>
            </w:r>
          </w:p>
          <w:p w:rsidR="008372D0" w:rsidRPr="00BA6AFA" w:rsidRDefault="008372D0" w:rsidP="002E0BAC">
            <w:pPr>
              <w:tabs>
                <w:tab w:val="left" w:pos="885"/>
                <w:tab w:val="center" w:pos="2372"/>
                <w:tab w:val="left" w:pos="3990"/>
              </w:tabs>
              <w:jc w:val="center"/>
              <w:rPr>
                <w:rFonts w:ascii="Times New Roman" w:hAnsi="Times New Roman" w:cs="Times New Roman"/>
                <w:color w:val="FF0000"/>
                <w:sz w:val="28"/>
                <w:szCs w:val="28"/>
              </w:rPr>
            </w:pPr>
          </w:p>
        </w:tc>
      </w:tr>
      <w:tr w:rsidR="008372D0" w:rsidRPr="00BA6AFA" w:rsidTr="00BF2282">
        <w:trPr>
          <w:cnfStyle w:val="000000010000"/>
          <w:trHeight w:val="271"/>
        </w:trPr>
        <w:tc>
          <w:tcPr>
            <w:tcW w:w="2121" w:type="pct"/>
          </w:tcPr>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Заборонено в’їзд (в тому числі при примусовому видворенні)</w:t>
            </w:r>
          </w:p>
        </w:tc>
        <w:tc>
          <w:tcPr>
            <w:tcW w:w="987" w:type="pct"/>
          </w:tcPr>
          <w:p w:rsidR="008372D0" w:rsidRPr="00F8794D" w:rsidRDefault="008372D0" w:rsidP="002E0BAC">
            <w:pPr>
              <w:tabs>
                <w:tab w:val="left" w:pos="2504"/>
                <w:tab w:val="left" w:pos="2654"/>
                <w:tab w:val="left" w:pos="4003"/>
              </w:tabs>
              <w:jc w:val="center"/>
              <w:rPr>
                <w:rFonts w:ascii="Times New Roman" w:hAnsi="Times New Roman" w:cs="Times New Roman"/>
                <w:sz w:val="28"/>
                <w:szCs w:val="28"/>
              </w:rPr>
            </w:pPr>
            <w:r w:rsidRPr="00F8794D">
              <w:rPr>
                <w:rFonts w:ascii="Times New Roman" w:hAnsi="Times New Roman" w:cs="Times New Roman"/>
                <w:sz w:val="28"/>
                <w:szCs w:val="28"/>
              </w:rPr>
              <w:t>31 (8)</w:t>
            </w:r>
          </w:p>
        </w:tc>
        <w:tc>
          <w:tcPr>
            <w:tcW w:w="987" w:type="pct"/>
          </w:tcPr>
          <w:p w:rsidR="008372D0" w:rsidRPr="00BA6AFA" w:rsidRDefault="008372D0" w:rsidP="002E0BAC">
            <w:pPr>
              <w:tabs>
                <w:tab w:val="left" w:pos="2504"/>
                <w:tab w:val="left" w:pos="2654"/>
                <w:tab w:val="left" w:pos="4003"/>
              </w:tabs>
              <w:jc w:val="center"/>
              <w:rPr>
                <w:rFonts w:ascii="Times New Roman" w:hAnsi="Times New Roman" w:cs="Times New Roman"/>
                <w:sz w:val="28"/>
                <w:szCs w:val="28"/>
              </w:rPr>
            </w:pPr>
            <w:r w:rsidRPr="00BA6AFA">
              <w:rPr>
                <w:rFonts w:ascii="Times New Roman" w:hAnsi="Times New Roman" w:cs="Times New Roman"/>
                <w:sz w:val="28"/>
                <w:szCs w:val="28"/>
              </w:rPr>
              <w:t>50 (15)</w:t>
            </w:r>
          </w:p>
        </w:tc>
        <w:tc>
          <w:tcPr>
            <w:tcW w:w="905" w:type="pct"/>
          </w:tcPr>
          <w:p w:rsidR="008372D0" w:rsidRPr="00BA6AFA" w:rsidRDefault="008372D0" w:rsidP="002E0BAC">
            <w:pPr>
              <w:tabs>
                <w:tab w:val="left" w:pos="885"/>
                <w:tab w:val="center" w:pos="2372"/>
                <w:tab w:val="left" w:pos="3990"/>
              </w:tabs>
              <w:jc w:val="center"/>
              <w:rPr>
                <w:rFonts w:ascii="Times New Roman" w:hAnsi="Times New Roman" w:cs="Times New Roman"/>
                <w:sz w:val="28"/>
                <w:szCs w:val="28"/>
              </w:rPr>
            </w:pPr>
            <w:r w:rsidRPr="00BA6AFA">
              <w:rPr>
                <w:rFonts w:ascii="Times New Roman" w:hAnsi="Times New Roman" w:cs="Times New Roman"/>
                <w:sz w:val="28"/>
                <w:szCs w:val="28"/>
              </w:rPr>
              <w:t>-19 (-7)</w:t>
            </w:r>
          </w:p>
          <w:p w:rsidR="008372D0" w:rsidRPr="00BA6AFA" w:rsidRDefault="008372D0" w:rsidP="002E0BAC">
            <w:pPr>
              <w:tabs>
                <w:tab w:val="left" w:pos="885"/>
                <w:tab w:val="center" w:pos="2372"/>
                <w:tab w:val="left" w:pos="3990"/>
              </w:tabs>
              <w:jc w:val="center"/>
              <w:rPr>
                <w:rFonts w:ascii="Times New Roman" w:hAnsi="Times New Roman" w:cs="Times New Roman"/>
                <w:color w:val="FF0000"/>
                <w:sz w:val="28"/>
                <w:szCs w:val="28"/>
              </w:rPr>
            </w:pPr>
          </w:p>
        </w:tc>
      </w:tr>
      <w:tr w:rsidR="008372D0" w:rsidRPr="00BA6AFA" w:rsidTr="00BF2282">
        <w:trPr>
          <w:cnfStyle w:val="000000100000"/>
          <w:trHeight w:val="1500"/>
        </w:trPr>
        <w:tc>
          <w:tcPr>
            <w:tcW w:w="2121" w:type="pct"/>
          </w:tcPr>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Притягнуто до адміністративної відповідальності:</w:t>
            </w:r>
          </w:p>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 xml:space="preserve">-  за ч. 1 ст. 203 </w:t>
            </w:r>
            <w:proofErr w:type="spellStart"/>
            <w:r w:rsidRPr="00F8794D">
              <w:rPr>
                <w:rFonts w:ascii="Times New Roman" w:hAnsi="Times New Roman" w:cs="Times New Roman"/>
                <w:sz w:val="28"/>
                <w:szCs w:val="28"/>
              </w:rPr>
              <w:t>КУпАП</w:t>
            </w:r>
            <w:proofErr w:type="spellEnd"/>
          </w:p>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 xml:space="preserve">-  за ст. 204  </w:t>
            </w:r>
            <w:proofErr w:type="spellStart"/>
            <w:r w:rsidRPr="00F8794D">
              <w:rPr>
                <w:rFonts w:ascii="Times New Roman" w:hAnsi="Times New Roman" w:cs="Times New Roman"/>
                <w:sz w:val="28"/>
                <w:szCs w:val="28"/>
              </w:rPr>
              <w:t>КУпАП</w:t>
            </w:r>
            <w:proofErr w:type="spellEnd"/>
          </w:p>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 xml:space="preserve">-  за ст. 205 </w:t>
            </w:r>
            <w:proofErr w:type="spellStart"/>
            <w:r w:rsidRPr="00F8794D">
              <w:rPr>
                <w:rFonts w:ascii="Times New Roman" w:hAnsi="Times New Roman" w:cs="Times New Roman"/>
                <w:sz w:val="28"/>
                <w:szCs w:val="28"/>
              </w:rPr>
              <w:t>КУпАП</w:t>
            </w:r>
            <w:proofErr w:type="spellEnd"/>
          </w:p>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 xml:space="preserve">-  за ст. 206 </w:t>
            </w:r>
            <w:proofErr w:type="spellStart"/>
            <w:r w:rsidRPr="00F8794D">
              <w:rPr>
                <w:rFonts w:ascii="Times New Roman" w:hAnsi="Times New Roman" w:cs="Times New Roman"/>
                <w:sz w:val="28"/>
                <w:szCs w:val="28"/>
              </w:rPr>
              <w:t>КУпАП</w:t>
            </w:r>
            <w:proofErr w:type="spellEnd"/>
          </w:p>
          <w:p w:rsidR="008372D0" w:rsidRPr="00F8794D" w:rsidRDefault="008372D0" w:rsidP="002E0BAC">
            <w:pPr>
              <w:rPr>
                <w:rFonts w:ascii="Times New Roman" w:hAnsi="Times New Roman" w:cs="Times New Roman"/>
                <w:sz w:val="28"/>
                <w:szCs w:val="28"/>
              </w:rPr>
            </w:pPr>
          </w:p>
        </w:tc>
        <w:tc>
          <w:tcPr>
            <w:tcW w:w="987" w:type="pct"/>
          </w:tcPr>
          <w:p w:rsidR="008372D0" w:rsidRPr="00F8794D" w:rsidRDefault="008372D0" w:rsidP="002E0BAC">
            <w:pPr>
              <w:rPr>
                <w:rFonts w:ascii="Times New Roman" w:hAnsi="Times New Roman" w:cs="Times New Roman"/>
                <w:sz w:val="28"/>
                <w:szCs w:val="28"/>
              </w:rPr>
            </w:pPr>
          </w:p>
          <w:p w:rsidR="008372D0" w:rsidRPr="00F8794D" w:rsidRDefault="008372D0" w:rsidP="002E0BAC">
            <w:pPr>
              <w:rPr>
                <w:rFonts w:ascii="Times New Roman" w:hAnsi="Times New Roman" w:cs="Times New Roman"/>
                <w:sz w:val="28"/>
                <w:szCs w:val="28"/>
              </w:rPr>
            </w:pPr>
          </w:p>
          <w:p w:rsidR="008372D0" w:rsidRPr="00F8794D" w:rsidRDefault="008372D0" w:rsidP="002E0BAC">
            <w:pPr>
              <w:rPr>
                <w:rFonts w:ascii="Times New Roman" w:hAnsi="Times New Roman" w:cs="Times New Roman"/>
                <w:sz w:val="28"/>
                <w:szCs w:val="28"/>
              </w:rPr>
            </w:pPr>
          </w:p>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147</w:t>
            </w:r>
          </w:p>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4</w:t>
            </w:r>
          </w:p>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27</w:t>
            </w:r>
          </w:p>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0</w:t>
            </w:r>
          </w:p>
          <w:p w:rsidR="008372D0" w:rsidRPr="00F8794D" w:rsidRDefault="008372D0" w:rsidP="002E0BAC">
            <w:pPr>
              <w:rPr>
                <w:rFonts w:ascii="Times New Roman" w:hAnsi="Times New Roman" w:cs="Times New Roman"/>
                <w:sz w:val="28"/>
                <w:szCs w:val="28"/>
              </w:rPr>
            </w:pPr>
          </w:p>
        </w:tc>
        <w:tc>
          <w:tcPr>
            <w:tcW w:w="987" w:type="pct"/>
          </w:tcPr>
          <w:p w:rsidR="008372D0" w:rsidRDefault="008372D0" w:rsidP="002E0BAC">
            <w:pPr>
              <w:rPr>
                <w:rFonts w:ascii="Times New Roman" w:hAnsi="Times New Roman" w:cs="Times New Roman"/>
                <w:sz w:val="28"/>
                <w:szCs w:val="28"/>
              </w:rPr>
            </w:pPr>
          </w:p>
          <w:p w:rsidR="008372D0" w:rsidRDefault="008372D0" w:rsidP="002E0BAC">
            <w:pPr>
              <w:rPr>
                <w:rFonts w:ascii="Times New Roman" w:hAnsi="Times New Roman" w:cs="Times New Roman"/>
                <w:sz w:val="28"/>
                <w:szCs w:val="28"/>
              </w:rPr>
            </w:pPr>
          </w:p>
          <w:p w:rsidR="008372D0" w:rsidRDefault="008372D0" w:rsidP="002E0BAC">
            <w:pPr>
              <w:rPr>
                <w:rFonts w:ascii="Times New Roman" w:hAnsi="Times New Roman" w:cs="Times New Roman"/>
                <w:sz w:val="28"/>
                <w:szCs w:val="28"/>
              </w:rPr>
            </w:pPr>
          </w:p>
          <w:p w:rsidR="008372D0" w:rsidRPr="00BA6AFA" w:rsidRDefault="008372D0" w:rsidP="002E0BAC">
            <w:pPr>
              <w:rPr>
                <w:rFonts w:ascii="Times New Roman" w:hAnsi="Times New Roman" w:cs="Times New Roman"/>
                <w:sz w:val="28"/>
                <w:szCs w:val="28"/>
              </w:rPr>
            </w:pPr>
            <w:r w:rsidRPr="00BA6AFA">
              <w:rPr>
                <w:rFonts w:ascii="Times New Roman" w:hAnsi="Times New Roman" w:cs="Times New Roman"/>
                <w:sz w:val="28"/>
                <w:szCs w:val="28"/>
              </w:rPr>
              <w:t>558</w:t>
            </w:r>
          </w:p>
          <w:p w:rsidR="008372D0" w:rsidRPr="00BA6AFA" w:rsidRDefault="008372D0" w:rsidP="002E0BAC">
            <w:pPr>
              <w:rPr>
                <w:rFonts w:ascii="Times New Roman" w:hAnsi="Times New Roman" w:cs="Times New Roman"/>
                <w:sz w:val="28"/>
                <w:szCs w:val="28"/>
              </w:rPr>
            </w:pPr>
            <w:r w:rsidRPr="00BA6AFA">
              <w:rPr>
                <w:rFonts w:ascii="Times New Roman" w:hAnsi="Times New Roman" w:cs="Times New Roman"/>
                <w:sz w:val="28"/>
                <w:szCs w:val="28"/>
              </w:rPr>
              <w:t>10</w:t>
            </w:r>
          </w:p>
          <w:p w:rsidR="008372D0" w:rsidRPr="00BA6AFA" w:rsidRDefault="008372D0" w:rsidP="002E0BAC">
            <w:pPr>
              <w:rPr>
                <w:rFonts w:ascii="Times New Roman" w:hAnsi="Times New Roman" w:cs="Times New Roman"/>
                <w:sz w:val="28"/>
                <w:szCs w:val="28"/>
              </w:rPr>
            </w:pPr>
            <w:r w:rsidRPr="00BA6AFA">
              <w:rPr>
                <w:rFonts w:ascii="Times New Roman" w:hAnsi="Times New Roman" w:cs="Times New Roman"/>
                <w:sz w:val="28"/>
                <w:szCs w:val="28"/>
              </w:rPr>
              <w:t>118</w:t>
            </w:r>
          </w:p>
          <w:p w:rsidR="008372D0" w:rsidRPr="00BA6AFA" w:rsidRDefault="008372D0" w:rsidP="002E0BAC">
            <w:pPr>
              <w:rPr>
                <w:rFonts w:ascii="Times New Roman" w:hAnsi="Times New Roman" w:cs="Times New Roman"/>
                <w:sz w:val="28"/>
                <w:szCs w:val="28"/>
              </w:rPr>
            </w:pPr>
            <w:r w:rsidRPr="00BA6AFA">
              <w:rPr>
                <w:rFonts w:ascii="Times New Roman" w:hAnsi="Times New Roman" w:cs="Times New Roman"/>
                <w:sz w:val="28"/>
                <w:szCs w:val="28"/>
              </w:rPr>
              <w:t>1</w:t>
            </w:r>
          </w:p>
          <w:p w:rsidR="008372D0" w:rsidRPr="00865E74" w:rsidRDefault="008372D0" w:rsidP="002E0BAC">
            <w:pPr>
              <w:rPr>
                <w:rFonts w:ascii="Times New Roman" w:hAnsi="Times New Roman" w:cs="Times New Roman"/>
                <w:sz w:val="28"/>
                <w:szCs w:val="28"/>
              </w:rPr>
            </w:pPr>
          </w:p>
        </w:tc>
        <w:tc>
          <w:tcPr>
            <w:tcW w:w="905" w:type="pct"/>
          </w:tcPr>
          <w:p w:rsidR="008372D0" w:rsidRDefault="008372D0" w:rsidP="002E0BAC">
            <w:pPr>
              <w:tabs>
                <w:tab w:val="left" w:pos="279"/>
              </w:tabs>
              <w:rPr>
                <w:rFonts w:ascii="Times New Roman" w:hAnsi="Times New Roman" w:cs="Times New Roman"/>
                <w:sz w:val="28"/>
                <w:szCs w:val="28"/>
              </w:rPr>
            </w:pPr>
          </w:p>
          <w:p w:rsidR="008372D0" w:rsidRDefault="008372D0" w:rsidP="002E0BAC">
            <w:pPr>
              <w:tabs>
                <w:tab w:val="left" w:pos="279"/>
              </w:tabs>
              <w:rPr>
                <w:rFonts w:ascii="Times New Roman" w:hAnsi="Times New Roman" w:cs="Times New Roman"/>
                <w:sz w:val="28"/>
                <w:szCs w:val="28"/>
              </w:rPr>
            </w:pPr>
          </w:p>
          <w:p w:rsidR="008372D0" w:rsidRDefault="008372D0" w:rsidP="002E0BAC">
            <w:pPr>
              <w:tabs>
                <w:tab w:val="left" w:pos="279"/>
              </w:tabs>
              <w:rPr>
                <w:rFonts w:ascii="Times New Roman" w:hAnsi="Times New Roman" w:cs="Times New Roman"/>
                <w:sz w:val="28"/>
                <w:szCs w:val="28"/>
              </w:rPr>
            </w:pPr>
          </w:p>
          <w:p w:rsidR="008372D0" w:rsidRPr="00BA6AFA" w:rsidRDefault="008372D0" w:rsidP="002E0BAC">
            <w:pPr>
              <w:tabs>
                <w:tab w:val="left" w:pos="279"/>
              </w:tabs>
              <w:rPr>
                <w:rFonts w:ascii="Times New Roman" w:hAnsi="Times New Roman" w:cs="Times New Roman"/>
                <w:sz w:val="28"/>
                <w:szCs w:val="28"/>
              </w:rPr>
            </w:pPr>
            <w:r w:rsidRPr="00BA6AFA">
              <w:rPr>
                <w:rFonts w:ascii="Times New Roman" w:hAnsi="Times New Roman" w:cs="Times New Roman"/>
                <w:sz w:val="28"/>
                <w:szCs w:val="28"/>
              </w:rPr>
              <w:t>-411</w:t>
            </w:r>
          </w:p>
          <w:p w:rsidR="008372D0" w:rsidRPr="00BA6AFA" w:rsidRDefault="008372D0" w:rsidP="002E0BAC">
            <w:pPr>
              <w:tabs>
                <w:tab w:val="left" w:pos="279"/>
              </w:tabs>
              <w:rPr>
                <w:rFonts w:ascii="Times New Roman" w:hAnsi="Times New Roman" w:cs="Times New Roman"/>
                <w:sz w:val="28"/>
                <w:szCs w:val="28"/>
              </w:rPr>
            </w:pPr>
            <w:r w:rsidRPr="00BA6AFA">
              <w:rPr>
                <w:rFonts w:ascii="Times New Roman" w:hAnsi="Times New Roman" w:cs="Times New Roman"/>
                <w:sz w:val="28"/>
                <w:szCs w:val="28"/>
              </w:rPr>
              <w:t>-6</w:t>
            </w:r>
          </w:p>
          <w:p w:rsidR="008372D0" w:rsidRPr="00BA6AFA" w:rsidRDefault="008372D0" w:rsidP="002E0BAC">
            <w:pPr>
              <w:tabs>
                <w:tab w:val="left" w:pos="279"/>
              </w:tabs>
              <w:rPr>
                <w:rFonts w:ascii="Times New Roman" w:hAnsi="Times New Roman" w:cs="Times New Roman"/>
                <w:sz w:val="28"/>
                <w:szCs w:val="28"/>
              </w:rPr>
            </w:pPr>
            <w:r w:rsidRPr="00BA6AFA">
              <w:rPr>
                <w:rFonts w:ascii="Times New Roman" w:hAnsi="Times New Roman" w:cs="Times New Roman"/>
                <w:sz w:val="28"/>
                <w:szCs w:val="28"/>
              </w:rPr>
              <w:t>- 91</w:t>
            </w:r>
          </w:p>
          <w:p w:rsidR="008372D0" w:rsidRPr="00BA6AFA" w:rsidRDefault="008372D0" w:rsidP="002E0BAC">
            <w:pPr>
              <w:tabs>
                <w:tab w:val="left" w:pos="279"/>
              </w:tabs>
              <w:rPr>
                <w:rFonts w:ascii="Times New Roman" w:hAnsi="Times New Roman" w:cs="Times New Roman"/>
                <w:sz w:val="28"/>
                <w:szCs w:val="28"/>
              </w:rPr>
            </w:pPr>
            <w:r w:rsidRPr="00BA6AFA">
              <w:rPr>
                <w:rFonts w:ascii="Times New Roman" w:hAnsi="Times New Roman" w:cs="Times New Roman"/>
                <w:sz w:val="28"/>
                <w:szCs w:val="28"/>
              </w:rPr>
              <w:t>-1</w:t>
            </w:r>
          </w:p>
          <w:p w:rsidR="008372D0" w:rsidRPr="00865E74" w:rsidRDefault="008372D0" w:rsidP="002E0BAC">
            <w:pPr>
              <w:tabs>
                <w:tab w:val="left" w:pos="279"/>
              </w:tabs>
              <w:rPr>
                <w:rFonts w:ascii="Times New Roman" w:hAnsi="Times New Roman" w:cs="Times New Roman"/>
                <w:sz w:val="28"/>
                <w:szCs w:val="28"/>
              </w:rPr>
            </w:pPr>
          </w:p>
        </w:tc>
      </w:tr>
      <w:tr w:rsidR="008372D0" w:rsidRPr="00BA6AFA" w:rsidTr="00BF2282">
        <w:trPr>
          <w:cnfStyle w:val="000000010000"/>
          <w:trHeight w:val="318"/>
        </w:trPr>
        <w:tc>
          <w:tcPr>
            <w:tcW w:w="2121" w:type="pct"/>
          </w:tcPr>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Накладено штрафів, грн.</w:t>
            </w:r>
          </w:p>
        </w:tc>
        <w:tc>
          <w:tcPr>
            <w:tcW w:w="987" w:type="pct"/>
          </w:tcPr>
          <w:p w:rsidR="008372D0" w:rsidRPr="00F8794D" w:rsidRDefault="008372D0" w:rsidP="002E0BAC">
            <w:pPr>
              <w:tabs>
                <w:tab w:val="left" w:pos="884"/>
              </w:tabs>
              <w:jc w:val="center"/>
              <w:rPr>
                <w:rFonts w:ascii="Times New Roman" w:hAnsi="Times New Roman" w:cs="Times New Roman"/>
                <w:sz w:val="28"/>
                <w:szCs w:val="28"/>
              </w:rPr>
            </w:pPr>
            <w:r w:rsidRPr="00F8794D">
              <w:rPr>
                <w:rFonts w:ascii="Times New Roman" w:hAnsi="Times New Roman" w:cs="Times New Roman"/>
                <w:sz w:val="28"/>
                <w:szCs w:val="28"/>
              </w:rPr>
              <w:t xml:space="preserve">346426 </w:t>
            </w:r>
          </w:p>
        </w:tc>
        <w:tc>
          <w:tcPr>
            <w:tcW w:w="987" w:type="pct"/>
          </w:tcPr>
          <w:p w:rsidR="008372D0" w:rsidRPr="00BA6AFA" w:rsidRDefault="008372D0" w:rsidP="002E0BAC">
            <w:pPr>
              <w:tabs>
                <w:tab w:val="left" w:pos="884"/>
              </w:tabs>
              <w:jc w:val="center"/>
              <w:rPr>
                <w:rFonts w:ascii="Times New Roman" w:hAnsi="Times New Roman" w:cs="Times New Roman"/>
                <w:sz w:val="28"/>
                <w:szCs w:val="28"/>
              </w:rPr>
            </w:pPr>
            <w:r w:rsidRPr="00BA6AFA">
              <w:rPr>
                <w:rFonts w:ascii="Times New Roman" w:hAnsi="Times New Roman" w:cs="Times New Roman"/>
                <w:sz w:val="28"/>
                <w:szCs w:val="28"/>
              </w:rPr>
              <w:t>1141560</w:t>
            </w:r>
          </w:p>
        </w:tc>
        <w:tc>
          <w:tcPr>
            <w:tcW w:w="905" w:type="pct"/>
          </w:tcPr>
          <w:p w:rsidR="008372D0" w:rsidRPr="00BA6AFA" w:rsidRDefault="008372D0" w:rsidP="002E0BAC">
            <w:pPr>
              <w:tabs>
                <w:tab w:val="left" w:pos="279"/>
                <w:tab w:val="left" w:pos="884"/>
              </w:tabs>
              <w:jc w:val="center"/>
              <w:rPr>
                <w:rFonts w:ascii="Times New Roman" w:hAnsi="Times New Roman" w:cs="Times New Roman"/>
                <w:sz w:val="28"/>
                <w:szCs w:val="28"/>
              </w:rPr>
            </w:pPr>
            <w:r w:rsidRPr="00BA6AFA">
              <w:rPr>
                <w:rFonts w:ascii="Times New Roman" w:hAnsi="Times New Roman" w:cs="Times New Roman"/>
                <w:sz w:val="28"/>
                <w:szCs w:val="28"/>
              </w:rPr>
              <w:t>-795134</w:t>
            </w:r>
          </w:p>
        </w:tc>
      </w:tr>
      <w:tr w:rsidR="008372D0" w:rsidRPr="00BA6AFA" w:rsidTr="00BF2282">
        <w:trPr>
          <w:cnfStyle w:val="000000100000"/>
          <w:trHeight w:val="286"/>
        </w:trPr>
        <w:tc>
          <w:tcPr>
            <w:tcW w:w="2121" w:type="pct"/>
          </w:tcPr>
          <w:p w:rsidR="008372D0" w:rsidRPr="00F8794D" w:rsidRDefault="008372D0" w:rsidP="002E0BAC">
            <w:pPr>
              <w:rPr>
                <w:rFonts w:ascii="Times New Roman" w:hAnsi="Times New Roman" w:cs="Times New Roman"/>
                <w:sz w:val="28"/>
                <w:szCs w:val="28"/>
              </w:rPr>
            </w:pPr>
            <w:r w:rsidRPr="00F8794D">
              <w:rPr>
                <w:rFonts w:ascii="Times New Roman" w:hAnsi="Times New Roman" w:cs="Times New Roman"/>
                <w:sz w:val="28"/>
                <w:szCs w:val="28"/>
              </w:rPr>
              <w:t>Стягнуто штрафів, грн.(%)</w:t>
            </w:r>
          </w:p>
        </w:tc>
        <w:tc>
          <w:tcPr>
            <w:tcW w:w="987" w:type="pct"/>
          </w:tcPr>
          <w:p w:rsidR="008372D0" w:rsidRPr="00F8794D" w:rsidRDefault="008372D0" w:rsidP="002E0BAC">
            <w:pPr>
              <w:jc w:val="center"/>
              <w:rPr>
                <w:rFonts w:ascii="Times New Roman" w:hAnsi="Times New Roman" w:cs="Times New Roman"/>
                <w:sz w:val="28"/>
                <w:szCs w:val="28"/>
              </w:rPr>
            </w:pPr>
            <w:r w:rsidRPr="00F8794D">
              <w:rPr>
                <w:rFonts w:ascii="Times New Roman" w:hAnsi="Times New Roman" w:cs="Times New Roman"/>
                <w:sz w:val="28"/>
                <w:szCs w:val="28"/>
              </w:rPr>
              <w:t>326536 (94%)</w:t>
            </w:r>
          </w:p>
        </w:tc>
        <w:tc>
          <w:tcPr>
            <w:tcW w:w="987"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1022678 (90%)</w:t>
            </w:r>
          </w:p>
        </w:tc>
        <w:tc>
          <w:tcPr>
            <w:tcW w:w="905" w:type="pct"/>
          </w:tcPr>
          <w:p w:rsidR="008372D0" w:rsidRPr="00BA6AFA" w:rsidRDefault="008372D0" w:rsidP="002E0BAC">
            <w:pPr>
              <w:jc w:val="center"/>
              <w:rPr>
                <w:rFonts w:ascii="Times New Roman" w:hAnsi="Times New Roman" w:cs="Times New Roman"/>
                <w:sz w:val="28"/>
                <w:szCs w:val="28"/>
              </w:rPr>
            </w:pPr>
            <w:r w:rsidRPr="00BA6AFA">
              <w:rPr>
                <w:rFonts w:ascii="Times New Roman" w:hAnsi="Times New Roman" w:cs="Times New Roman"/>
                <w:sz w:val="28"/>
                <w:szCs w:val="28"/>
              </w:rPr>
              <w:t>-696142 (+4%)</w:t>
            </w:r>
          </w:p>
        </w:tc>
      </w:tr>
    </w:tbl>
    <w:p w:rsidR="008372D0" w:rsidRPr="00D679EE" w:rsidRDefault="008372D0" w:rsidP="00865E74">
      <w:pPr>
        <w:tabs>
          <w:tab w:val="left" w:pos="709"/>
        </w:tabs>
        <w:spacing w:line="240" w:lineRule="auto"/>
        <w:ind w:left="357"/>
        <w:jc w:val="both"/>
        <w:rPr>
          <w:rFonts w:ascii="Times New Roman" w:hAnsi="Times New Roman" w:cs="Times New Roman"/>
          <w:b/>
          <w:bCs/>
          <w:i/>
          <w:sz w:val="20"/>
          <w:szCs w:val="20"/>
        </w:rPr>
      </w:pPr>
    </w:p>
    <w:p w:rsidR="0001152F" w:rsidRDefault="00746B11" w:rsidP="00865E74">
      <w:pPr>
        <w:tabs>
          <w:tab w:val="left" w:pos="709"/>
        </w:tabs>
        <w:spacing w:line="240" w:lineRule="auto"/>
        <w:ind w:left="357"/>
        <w:jc w:val="both"/>
        <w:rPr>
          <w:rFonts w:ascii="Times New Roman" w:hAnsi="Times New Roman" w:cs="Times New Roman"/>
          <w:b/>
          <w:bCs/>
          <w:i/>
          <w:sz w:val="28"/>
          <w:szCs w:val="28"/>
        </w:rPr>
      </w:pPr>
      <w:r>
        <w:rPr>
          <w:rFonts w:ascii="Times New Roman" w:hAnsi="Times New Roman" w:cs="Times New Roman"/>
          <w:b/>
          <w:bCs/>
          <w:i/>
          <w:noProof/>
          <w:sz w:val="28"/>
          <w:szCs w:val="28"/>
          <w:lang w:eastAsia="uk-UA"/>
        </w:rPr>
        <w:drawing>
          <wp:anchor distT="0" distB="0" distL="114300" distR="114300" simplePos="0" relativeHeight="251659264" behindDoc="0" locked="0" layoutInCell="1" allowOverlap="1">
            <wp:simplePos x="0" y="0"/>
            <wp:positionH relativeFrom="column">
              <wp:posOffset>280035</wp:posOffset>
            </wp:positionH>
            <wp:positionV relativeFrom="paragraph">
              <wp:posOffset>-34925</wp:posOffset>
            </wp:positionV>
            <wp:extent cx="2876550" cy="2686050"/>
            <wp:effectExtent l="19050" t="0" r="38100" b="0"/>
            <wp:wrapNone/>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390A08">
        <w:rPr>
          <w:rFonts w:ascii="Times New Roman" w:hAnsi="Times New Roman" w:cs="Times New Roman"/>
          <w:b/>
          <w:bCs/>
          <w:i/>
          <w:noProof/>
          <w:sz w:val="28"/>
          <w:szCs w:val="28"/>
          <w:lang w:eastAsia="uk-UA"/>
        </w:rPr>
        <w:drawing>
          <wp:anchor distT="0" distB="0" distL="114300" distR="114300" simplePos="0" relativeHeight="251660288" behindDoc="0" locked="0" layoutInCell="1" allowOverlap="1">
            <wp:simplePos x="0" y="0"/>
            <wp:positionH relativeFrom="column">
              <wp:posOffset>3528060</wp:posOffset>
            </wp:positionH>
            <wp:positionV relativeFrom="paragraph">
              <wp:posOffset>-34925</wp:posOffset>
            </wp:positionV>
            <wp:extent cx="2800350" cy="2685415"/>
            <wp:effectExtent l="19050" t="0" r="19050" b="635"/>
            <wp:wrapNone/>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01152F" w:rsidRDefault="0001152F" w:rsidP="00865E74">
      <w:pPr>
        <w:tabs>
          <w:tab w:val="left" w:pos="709"/>
        </w:tabs>
        <w:spacing w:line="240" w:lineRule="auto"/>
        <w:ind w:left="357"/>
        <w:jc w:val="both"/>
        <w:rPr>
          <w:rFonts w:ascii="Times New Roman" w:hAnsi="Times New Roman" w:cs="Times New Roman"/>
          <w:b/>
          <w:bCs/>
          <w:i/>
          <w:sz w:val="28"/>
          <w:szCs w:val="28"/>
        </w:rPr>
      </w:pPr>
    </w:p>
    <w:p w:rsidR="0001152F" w:rsidRDefault="0001152F" w:rsidP="00865E74">
      <w:pPr>
        <w:tabs>
          <w:tab w:val="left" w:pos="709"/>
        </w:tabs>
        <w:spacing w:line="240" w:lineRule="auto"/>
        <w:ind w:left="357"/>
        <w:jc w:val="both"/>
        <w:rPr>
          <w:rFonts w:ascii="Times New Roman" w:hAnsi="Times New Roman" w:cs="Times New Roman"/>
          <w:b/>
          <w:bCs/>
          <w:i/>
          <w:sz w:val="28"/>
          <w:szCs w:val="28"/>
        </w:rPr>
      </w:pPr>
    </w:p>
    <w:p w:rsidR="0001152F" w:rsidRDefault="0001152F" w:rsidP="00865E74">
      <w:pPr>
        <w:tabs>
          <w:tab w:val="left" w:pos="709"/>
        </w:tabs>
        <w:spacing w:line="240" w:lineRule="auto"/>
        <w:ind w:left="357"/>
        <w:jc w:val="both"/>
        <w:rPr>
          <w:rFonts w:ascii="Times New Roman" w:hAnsi="Times New Roman" w:cs="Times New Roman"/>
          <w:b/>
          <w:bCs/>
          <w:i/>
          <w:sz w:val="28"/>
          <w:szCs w:val="28"/>
        </w:rPr>
      </w:pPr>
    </w:p>
    <w:p w:rsidR="0001152F" w:rsidRDefault="0001152F" w:rsidP="00865E74">
      <w:pPr>
        <w:tabs>
          <w:tab w:val="left" w:pos="709"/>
        </w:tabs>
        <w:spacing w:line="240" w:lineRule="auto"/>
        <w:ind w:left="357"/>
        <w:jc w:val="both"/>
        <w:rPr>
          <w:rFonts w:ascii="Times New Roman" w:hAnsi="Times New Roman" w:cs="Times New Roman"/>
          <w:b/>
          <w:bCs/>
          <w:i/>
          <w:sz w:val="28"/>
          <w:szCs w:val="28"/>
        </w:rPr>
      </w:pPr>
    </w:p>
    <w:p w:rsidR="007F1CA6" w:rsidRPr="00D66C35" w:rsidRDefault="007F1CA6" w:rsidP="00DA43E7">
      <w:pPr>
        <w:pStyle w:val="HTML"/>
        <w:shd w:val="clear" w:color="auto" w:fill="FFFFFF"/>
        <w:spacing w:after="24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Значне зниження показників проведеної роботи за звітний період відбулось </w:t>
      </w:r>
      <w:r w:rsidR="00865E74">
        <w:rPr>
          <w:rFonts w:ascii="Times New Roman" w:hAnsi="Times New Roman" w:cs="Times New Roman"/>
          <w:sz w:val="28"/>
          <w:szCs w:val="28"/>
          <w:lang w:val="uk-UA"/>
        </w:rPr>
        <w:t xml:space="preserve">за рахунок </w:t>
      </w:r>
      <w:r w:rsidRPr="00D50143">
        <w:rPr>
          <w:rFonts w:ascii="Times New Roman" w:hAnsi="Times New Roman" w:cs="Times New Roman"/>
          <w:sz w:val="28"/>
          <w:szCs w:val="28"/>
          <w:lang w:val="uk-UA"/>
        </w:rPr>
        <w:t>прийнят</w:t>
      </w:r>
      <w:r w:rsidR="00865E74">
        <w:rPr>
          <w:rFonts w:ascii="Times New Roman" w:hAnsi="Times New Roman" w:cs="Times New Roman"/>
          <w:sz w:val="28"/>
          <w:szCs w:val="28"/>
          <w:lang w:val="uk-UA"/>
        </w:rPr>
        <w:t>ої</w:t>
      </w:r>
      <w:r w:rsidRPr="00D50143">
        <w:rPr>
          <w:rFonts w:ascii="Times New Roman" w:hAnsi="Times New Roman" w:cs="Times New Roman"/>
          <w:sz w:val="28"/>
          <w:szCs w:val="28"/>
          <w:lang w:val="uk-UA"/>
        </w:rPr>
        <w:t xml:space="preserve"> Постанов</w:t>
      </w:r>
      <w:r>
        <w:rPr>
          <w:rFonts w:ascii="Times New Roman" w:hAnsi="Times New Roman" w:cs="Times New Roman"/>
          <w:sz w:val="28"/>
          <w:szCs w:val="28"/>
          <w:lang w:val="uk-UA"/>
        </w:rPr>
        <w:t>и</w:t>
      </w:r>
      <w:r w:rsidRPr="00D50143">
        <w:rPr>
          <w:rFonts w:ascii="Times New Roman" w:hAnsi="Times New Roman" w:cs="Times New Roman"/>
          <w:sz w:val="28"/>
          <w:szCs w:val="28"/>
          <w:lang w:val="uk-UA"/>
        </w:rPr>
        <w:t xml:space="preserve"> Кабінету Міністрів України № 259 </w:t>
      </w:r>
      <w:r>
        <w:rPr>
          <w:rFonts w:ascii="Times New Roman" w:hAnsi="Times New Roman" w:cs="Times New Roman"/>
          <w:sz w:val="28"/>
          <w:szCs w:val="28"/>
          <w:lang w:val="uk-UA"/>
        </w:rPr>
        <w:t xml:space="preserve">від </w:t>
      </w:r>
      <w:r w:rsidRPr="00D50143">
        <w:rPr>
          <w:rFonts w:ascii="Times New Roman" w:hAnsi="Times New Roman" w:cs="Times New Roman"/>
          <w:sz w:val="28"/>
          <w:szCs w:val="28"/>
          <w:lang w:val="uk-UA"/>
        </w:rPr>
        <w:t>18.03.2020 «Деякі питання реалізації актів законодавства у сфері міграції на період установлення на всій території України карантину», яка фактично позбав</w:t>
      </w:r>
      <w:r>
        <w:rPr>
          <w:rFonts w:ascii="Times New Roman" w:hAnsi="Times New Roman" w:cs="Times New Roman"/>
          <w:sz w:val="28"/>
          <w:szCs w:val="28"/>
          <w:lang w:val="uk-UA"/>
        </w:rPr>
        <w:t>и</w:t>
      </w:r>
      <w:r w:rsidRPr="00D50143">
        <w:rPr>
          <w:rFonts w:ascii="Times New Roman" w:hAnsi="Times New Roman" w:cs="Times New Roman"/>
          <w:sz w:val="28"/>
          <w:szCs w:val="28"/>
          <w:lang w:val="uk-UA"/>
        </w:rPr>
        <w:t>л</w:t>
      </w:r>
      <w:r>
        <w:rPr>
          <w:rFonts w:ascii="Times New Roman" w:hAnsi="Times New Roman" w:cs="Times New Roman"/>
          <w:sz w:val="28"/>
          <w:szCs w:val="28"/>
          <w:lang w:val="uk-UA"/>
        </w:rPr>
        <w:t>а</w:t>
      </w:r>
      <w:r w:rsidRPr="00D50143">
        <w:rPr>
          <w:rFonts w:ascii="Times New Roman" w:hAnsi="Times New Roman" w:cs="Times New Roman"/>
          <w:sz w:val="28"/>
          <w:szCs w:val="28"/>
          <w:lang w:val="uk-UA"/>
        </w:rPr>
        <w:t xml:space="preserve"> ДМС можливості застосовувати будь-які заходи, пов’язані з притягненням до адміністративної відповідальності іноземців, які перевищили дозволений строк перебування в Україні</w:t>
      </w:r>
      <w:r w:rsidRPr="00D66C35">
        <w:rPr>
          <w:rFonts w:ascii="Times New Roman" w:hAnsi="Times New Roman" w:cs="Times New Roman"/>
          <w:sz w:val="28"/>
          <w:szCs w:val="28"/>
          <w:lang w:val="uk-UA"/>
        </w:rPr>
        <w:t xml:space="preserve"> або не виїхали після закінчення терміну дії посвідки на тимчасове проживання чи скасування посвідки на постійне проживання, якщо такі порушення сталися в період або внаслідок карантин</w:t>
      </w:r>
      <w:r w:rsidR="00F8794D">
        <w:rPr>
          <w:rFonts w:ascii="Times New Roman" w:hAnsi="Times New Roman" w:cs="Times New Roman"/>
          <w:sz w:val="28"/>
          <w:szCs w:val="28"/>
          <w:lang w:val="uk-UA"/>
        </w:rPr>
        <w:t>них обмежень</w:t>
      </w:r>
      <w:r w:rsidRPr="00D66C35">
        <w:rPr>
          <w:rFonts w:ascii="Times New Roman" w:hAnsi="Times New Roman" w:cs="Times New Roman"/>
          <w:sz w:val="28"/>
          <w:szCs w:val="28"/>
          <w:lang w:val="uk-UA"/>
        </w:rPr>
        <w:t xml:space="preserve">.  </w:t>
      </w:r>
    </w:p>
    <w:p w:rsidR="004B2F77" w:rsidRPr="00BA6AFA" w:rsidRDefault="004B2F77" w:rsidP="004B2F77">
      <w:pPr>
        <w:spacing w:line="240" w:lineRule="auto"/>
        <w:ind w:left="426"/>
        <w:jc w:val="both"/>
        <w:rPr>
          <w:rFonts w:ascii="Times New Roman" w:eastAsia="Calibri" w:hAnsi="Times New Roman" w:cs="Times New Roman"/>
          <w:b/>
          <w:i/>
          <w:color w:val="000000"/>
          <w:sz w:val="28"/>
          <w:szCs w:val="28"/>
        </w:rPr>
      </w:pPr>
      <w:r w:rsidRPr="00BA6AFA">
        <w:rPr>
          <w:rFonts w:ascii="Times New Roman" w:eastAsia="Calibri" w:hAnsi="Times New Roman" w:cs="Times New Roman"/>
          <w:b/>
          <w:i/>
          <w:color w:val="000000"/>
          <w:sz w:val="28"/>
          <w:szCs w:val="28"/>
        </w:rPr>
        <w:t>Робота з шукачами притулку:</w:t>
      </w:r>
    </w:p>
    <w:p w:rsidR="004B2F77" w:rsidRPr="00BA6AFA" w:rsidRDefault="004B2F77" w:rsidP="004B2F77">
      <w:pPr>
        <w:spacing w:after="0" w:line="240" w:lineRule="auto"/>
        <w:ind w:firstLine="709"/>
        <w:jc w:val="both"/>
        <w:rPr>
          <w:rFonts w:ascii="Times New Roman" w:eastAsia="Calibri" w:hAnsi="Times New Roman" w:cs="Times New Roman"/>
          <w:color w:val="000000"/>
          <w:sz w:val="28"/>
          <w:szCs w:val="28"/>
        </w:rPr>
      </w:pPr>
      <w:r w:rsidRPr="00BA6AFA">
        <w:rPr>
          <w:rFonts w:ascii="Times New Roman" w:eastAsia="Calibri" w:hAnsi="Times New Roman" w:cs="Times New Roman"/>
          <w:color w:val="000000"/>
          <w:sz w:val="28"/>
          <w:szCs w:val="28"/>
        </w:rPr>
        <w:t xml:space="preserve">Прийнято 12 заяв шукачів захисту. Видано довідок про звернення за захистом в Україні – 18. За12 місяців 2020 року звернулось </w:t>
      </w:r>
      <w:r w:rsidRPr="00BA6AFA">
        <w:rPr>
          <w:rFonts w:ascii="Times New Roman" w:eastAsia="Calibri" w:hAnsi="Times New Roman" w:cs="Times New Roman"/>
          <w:color w:val="000000"/>
          <w:sz w:val="28"/>
          <w:szCs w:val="28"/>
          <w:lang w:val="ru-RU"/>
        </w:rPr>
        <w:t xml:space="preserve">12 </w:t>
      </w:r>
      <w:r w:rsidRPr="00BA6AFA">
        <w:rPr>
          <w:rFonts w:ascii="Times New Roman" w:eastAsia="Calibri" w:hAnsi="Times New Roman" w:cs="Times New Roman"/>
          <w:color w:val="000000"/>
          <w:sz w:val="28"/>
          <w:szCs w:val="28"/>
        </w:rPr>
        <w:t xml:space="preserve">іноземців, з них </w:t>
      </w:r>
      <w:r w:rsidRPr="00BA6AFA">
        <w:rPr>
          <w:rFonts w:ascii="Times New Roman" w:eastAsia="Calibri" w:hAnsi="Times New Roman" w:cs="Times New Roman"/>
          <w:color w:val="000000"/>
          <w:sz w:val="28"/>
          <w:szCs w:val="28"/>
          <w:lang w:val="ru-RU"/>
        </w:rPr>
        <w:t>5</w:t>
      </w:r>
      <w:r w:rsidRPr="00BA6AFA">
        <w:rPr>
          <w:rFonts w:ascii="Times New Roman" w:eastAsia="Calibri" w:hAnsi="Times New Roman" w:cs="Times New Roman"/>
          <w:b/>
          <w:color w:val="000000"/>
          <w:sz w:val="28"/>
          <w:szCs w:val="28"/>
        </w:rPr>
        <w:t xml:space="preserve"> </w:t>
      </w:r>
      <w:r w:rsidRPr="00BA6AFA">
        <w:rPr>
          <w:rFonts w:ascii="Times New Roman" w:eastAsia="Calibri" w:hAnsi="Times New Roman" w:cs="Times New Roman"/>
          <w:color w:val="000000"/>
          <w:sz w:val="28"/>
          <w:szCs w:val="28"/>
        </w:rPr>
        <w:t xml:space="preserve">іноземців на момент звернення перебували в Чернігівському ПТПІ. </w:t>
      </w:r>
    </w:p>
    <w:p w:rsidR="004B2F77" w:rsidRDefault="004B2F77" w:rsidP="004B2F77">
      <w:pPr>
        <w:spacing w:after="0" w:line="240" w:lineRule="auto"/>
        <w:ind w:firstLine="709"/>
        <w:jc w:val="both"/>
        <w:rPr>
          <w:rFonts w:ascii="Times New Roman" w:eastAsia="Calibri" w:hAnsi="Times New Roman" w:cs="Times New Roman"/>
          <w:color w:val="000000"/>
          <w:sz w:val="28"/>
          <w:szCs w:val="28"/>
        </w:rPr>
      </w:pPr>
      <w:r w:rsidRPr="00BA6AFA">
        <w:rPr>
          <w:rFonts w:ascii="Times New Roman" w:eastAsia="Calibri" w:hAnsi="Times New Roman" w:cs="Times New Roman"/>
          <w:color w:val="000000"/>
          <w:sz w:val="28"/>
          <w:szCs w:val="28"/>
        </w:rPr>
        <w:t xml:space="preserve">Країни походження шукачів притулку та кількість осіб по країнах окремо у 2020 році: Таджикистан – 1, Нігерія – 3, Шрі-Ланка – 3, Російська Федерація – 1, Республіка Білорусь – 2, Республіка Гана – 1, Республіка Казахстан – 1. </w:t>
      </w:r>
    </w:p>
    <w:p w:rsidR="005E4C9A" w:rsidRPr="00BA6AFA" w:rsidRDefault="005E4C9A" w:rsidP="004B2F77">
      <w:pPr>
        <w:spacing w:after="0" w:line="240" w:lineRule="auto"/>
        <w:ind w:firstLine="709"/>
        <w:jc w:val="both"/>
        <w:rPr>
          <w:rFonts w:ascii="Times New Roman" w:eastAsia="Calibri" w:hAnsi="Times New Roman" w:cs="Times New Roman"/>
          <w:color w:val="000000"/>
          <w:sz w:val="28"/>
          <w:szCs w:val="28"/>
        </w:rPr>
      </w:pPr>
    </w:p>
    <w:tbl>
      <w:tblPr>
        <w:tblStyle w:val="-50"/>
        <w:tblW w:w="5000" w:type="pct"/>
        <w:tblLook w:val="0420"/>
      </w:tblPr>
      <w:tblGrid>
        <w:gridCol w:w="5361"/>
        <w:gridCol w:w="1711"/>
        <w:gridCol w:w="1533"/>
        <w:gridCol w:w="1533"/>
      </w:tblGrid>
      <w:tr w:rsidR="001F79D6" w:rsidRPr="001F79D6" w:rsidTr="00807AE6">
        <w:trPr>
          <w:cnfStyle w:val="100000000000"/>
          <w:trHeight w:val="771"/>
        </w:trPr>
        <w:tc>
          <w:tcPr>
            <w:tcW w:w="2644" w:type="pct"/>
            <w:vAlign w:val="center"/>
            <w:hideMark/>
          </w:tcPr>
          <w:p w:rsidR="001D5D30" w:rsidRPr="001F79D6" w:rsidRDefault="001F79D6" w:rsidP="00807AE6">
            <w:pPr>
              <w:jc w:val="center"/>
              <w:rPr>
                <w:rFonts w:ascii="Times New Roman" w:eastAsia="Calibri" w:hAnsi="Times New Roman" w:cs="Times New Roman"/>
                <w:b w:val="0"/>
                <w:sz w:val="28"/>
                <w:szCs w:val="28"/>
              </w:rPr>
            </w:pPr>
            <w:r w:rsidRPr="001F79D6">
              <w:rPr>
                <w:rFonts w:ascii="Times New Roman" w:eastAsia="Calibri" w:hAnsi="Times New Roman" w:cs="Times New Roman"/>
                <w:sz w:val="28"/>
                <w:szCs w:val="28"/>
              </w:rPr>
              <w:t>Робота з шукачами захисту</w:t>
            </w:r>
          </w:p>
        </w:tc>
        <w:tc>
          <w:tcPr>
            <w:tcW w:w="844" w:type="pct"/>
            <w:vAlign w:val="center"/>
            <w:hideMark/>
          </w:tcPr>
          <w:p w:rsidR="001D5D30" w:rsidRPr="001F79D6" w:rsidRDefault="001F79D6" w:rsidP="00807AE6">
            <w:pPr>
              <w:jc w:val="center"/>
              <w:rPr>
                <w:rFonts w:ascii="Times New Roman" w:eastAsia="Calibri" w:hAnsi="Times New Roman" w:cs="Times New Roman"/>
                <w:b w:val="0"/>
                <w:sz w:val="28"/>
                <w:szCs w:val="28"/>
              </w:rPr>
            </w:pPr>
            <w:r w:rsidRPr="001F79D6">
              <w:rPr>
                <w:rFonts w:ascii="Times New Roman" w:eastAsia="Calibri" w:hAnsi="Times New Roman" w:cs="Times New Roman"/>
                <w:sz w:val="28"/>
                <w:szCs w:val="28"/>
              </w:rPr>
              <w:t>За 12 місяців 2020</w:t>
            </w:r>
          </w:p>
        </w:tc>
        <w:tc>
          <w:tcPr>
            <w:tcW w:w="756" w:type="pct"/>
            <w:vAlign w:val="center"/>
            <w:hideMark/>
          </w:tcPr>
          <w:p w:rsidR="001D5D30" w:rsidRPr="001F79D6" w:rsidRDefault="001F79D6" w:rsidP="00807AE6">
            <w:pPr>
              <w:jc w:val="center"/>
              <w:rPr>
                <w:rFonts w:ascii="Times New Roman" w:eastAsia="Calibri" w:hAnsi="Times New Roman" w:cs="Times New Roman"/>
                <w:b w:val="0"/>
                <w:sz w:val="28"/>
                <w:szCs w:val="28"/>
              </w:rPr>
            </w:pPr>
            <w:r w:rsidRPr="001F79D6">
              <w:rPr>
                <w:rFonts w:ascii="Times New Roman" w:eastAsia="Calibri" w:hAnsi="Times New Roman" w:cs="Times New Roman"/>
                <w:sz w:val="28"/>
                <w:szCs w:val="28"/>
              </w:rPr>
              <w:t>За 12 місяців 2019</w:t>
            </w:r>
          </w:p>
        </w:tc>
        <w:tc>
          <w:tcPr>
            <w:tcW w:w="756" w:type="pct"/>
            <w:vAlign w:val="center"/>
            <w:hideMark/>
          </w:tcPr>
          <w:p w:rsidR="001D5D30" w:rsidRPr="001F79D6" w:rsidRDefault="001F79D6" w:rsidP="00807AE6">
            <w:pPr>
              <w:jc w:val="center"/>
              <w:rPr>
                <w:rFonts w:ascii="Times New Roman" w:eastAsia="Calibri" w:hAnsi="Times New Roman" w:cs="Times New Roman"/>
                <w:b w:val="0"/>
                <w:sz w:val="28"/>
                <w:szCs w:val="28"/>
              </w:rPr>
            </w:pPr>
            <w:r w:rsidRPr="001F79D6">
              <w:rPr>
                <w:rFonts w:ascii="Times New Roman" w:eastAsia="Calibri" w:hAnsi="Times New Roman" w:cs="Times New Roman"/>
                <w:sz w:val="28"/>
                <w:szCs w:val="28"/>
              </w:rPr>
              <w:t>Динаміка</w:t>
            </w:r>
          </w:p>
        </w:tc>
      </w:tr>
      <w:tr w:rsidR="001F79D6" w:rsidRPr="001F79D6" w:rsidTr="00807AE6">
        <w:trPr>
          <w:cnfStyle w:val="000000100000"/>
          <w:trHeight w:val="780"/>
        </w:trPr>
        <w:tc>
          <w:tcPr>
            <w:tcW w:w="2644" w:type="pct"/>
            <w:hideMark/>
          </w:tcPr>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Всього надійшло заяв, в т.ч.:</w:t>
            </w:r>
          </w:p>
          <w:p w:rsidR="001D5D30" w:rsidRPr="001F79D6" w:rsidRDefault="001D5D30" w:rsidP="001F79D6">
            <w:pPr>
              <w:numPr>
                <w:ilvl w:val="0"/>
                <w:numId w:val="37"/>
              </w:num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із Чернігівського ПТПІ</w:t>
            </w:r>
          </w:p>
          <w:p w:rsidR="001D5D30" w:rsidRPr="001F79D6" w:rsidRDefault="001D5D30" w:rsidP="001F79D6">
            <w:pPr>
              <w:numPr>
                <w:ilvl w:val="0"/>
                <w:numId w:val="37"/>
              </w:num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за актом прийому-передачі Чернігівським  прикордонним загоном (наказ №772)</w:t>
            </w:r>
          </w:p>
          <w:p w:rsidR="001D5D30" w:rsidRPr="001F79D6" w:rsidRDefault="001D5D30" w:rsidP="001F79D6">
            <w:pPr>
              <w:numPr>
                <w:ilvl w:val="0"/>
                <w:numId w:val="37"/>
              </w:num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із установ пенітенціарної служби </w:t>
            </w:r>
          </w:p>
        </w:tc>
        <w:tc>
          <w:tcPr>
            <w:tcW w:w="844" w:type="pct"/>
            <w:hideMark/>
          </w:tcPr>
          <w:p w:rsidR="001F79D6" w:rsidRDefault="001F79D6" w:rsidP="001F79D6">
            <w:pPr>
              <w:jc w:val="both"/>
              <w:rPr>
                <w:rFonts w:ascii="Times New Roman" w:eastAsia="Calibri" w:hAnsi="Times New Roman" w:cs="Times New Roman"/>
                <w:sz w:val="28"/>
                <w:szCs w:val="28"/>
                <w:lang w:val="ru-RU"/>
              </w:rPr>
            </w:pPr>
          </w:p>
          <w:p w:rsidR="001F79D6" w:rsidRDefault="001F79D6" w:rsidP="001F79D6">
            <w:pPr>
              <w:jc w:val="both"/>
              <w:rPr>
                <w:rFonts w:ascii="Times New Roman" w:eastAsia="Calibri" w:hAnsi="Times New Roman" w:cs="Times New Roman"/>
                <w:sz w:val="28"/>
                <w:szCs w:val="28"/>
                <w:lang w:val="ru-RU"/>
              </w:rPr>
            </w:pP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12</w:t>
            </w:r>
            <w:r w:rsidRPr="001F79D6">
              <w:rPr>
                <w:rFonts w:ascii="Times New Roman" w:eastAsia="Calibri" w:hAnsi="Times New Roman" w:cs="Times New Roman"/>
                <w:sz w:val="28"/>
                <w:szCs w:val="28"/>
              </w:rPr>
              <w:t xml:space="preserve"> </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5</w:t>
            </w:r>
            <w:r w:rsidRPr="001F79D6">
              <w:rPr>
                <w:rFonts w:ascii="Times New Roman" w:eastAsia="Calibri" w:hAnsi="Times New Roman" w:cs="Times New Roman"/>
                <w:sz w:val="28"/>
                <w:szCs w:val="28"/>
              </w:rPr>
              <w:t xml:space="preserve"> </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1</w:t>
            </w:r>
            <w:r w:rsidRPr="001F79D6">
              <w:rPr>
                <w:rFonts w:ascii="Times New Roman" w:eastAsia="Calibri" w:hAnsi="Times New Roman" w:cs="Times New Roman"/>
                <w:sz w:val="28"/>
                <w:szCs w:val="28"/>
              </w:rPr>
              <w:t xml:space="preserve"> </w:t>
            </w:r>
          </w:p>
        </w:tc>
        <w:tc>
          <w:tcPr>
            <w:tcW w:w="756" w:type="pct"/>
            <w:hideMark/>
          </w:tcPr>
          <w:p w:rsidR="001F79D6" w:rsidRDefault="001F79D6" w:rsidP="001F79D6">
            <w:pPr>
              <w:jc w:val="both"/>
              <w:rPr>
                <w:rFonts w:ascii="Times New Roman" w:eastAsia="Calibri" w:hAnsi="Times New Roman" w:cs="Times New Roman"/>
                <w:sz w:val="28"/>
                <w:szCs w:val="28"/>
                <w:lang w:val="ru-RU"/>
              </w:rPr>
            </w:pPr>
          </w:p>
          <w:p w:rsidR="001F79D6" w:rsidRDefault="001F79D6" w:rsidP="001F79D6">
            <w:pPr>
              <w:jc w:val="both"/>
              <w:rPr>
                <w:rFonts w:ascii="Times New Roman" w:eastAsia="Calibri" w:hAnsi="Times New Roman" w:cs="Times New Roman"/>
                <w:sz w:val="28"/>
                <w:szCs w:val="28"/>
                <w:lang w:val="ru-RU"/>
              </w:rPr>
            </w:pP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24</w:t>
            </w:r>
            <w:r w:rsidRPr="001F79D6">
              <w:rPr>
                <w:rFonts w:ascii="Times New Roman" w:eastAsia="Calibri" w:hAnsi="Times New Roman" w:cs="Times New Roman"/>
                <w:sz w:val="28"/>
                <w:szCs w:val="28"/>
              </w:rPr>
              <w:t xml:space="preserve"> </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8</w:t>
            </w:r>
            <w:r w:rsidRPr="001F79D6">
              <w:rPr>
                <w:rFonts w:ascii="Times New Roman" w:eastAsia="Calibri" w:hAnsi="Times New Roman" w:cs="Times New Roman"/>
                <w:sz w:val="28"/>
                <w:szCs w:val="28"/>
              </w:rPr>
              <w:t xml:space="preserve"> </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1</w:t>
            </w:r>
            <w:r w:rsidRPr="001F79D6">
              <w:rPr>
                <w:rFonts w:ascii="Times New Roman" w:eastAsia="Calibri" w:hAnsi="Times New Roman" w:cs="Times New Roman"/>
                <w:sz w:val="28"/>
                <w:szCs w:val="28"/>
              </w:rPr>
              <w:t xml:space="preserve"> </w:t>
            </w:r>
          </w:p>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tc>
        <w:tc>
          <w:tcPr>
            <w:tcW w:w="756" w:type="pct"/>
            <w:hideMark/>
          </w:tcPr>
          <w:p w:rsidR="001F79D6" w:rsidRDefault="001F79D6" w:rsidP="001F79D6">
            <w:pPr>
              <w:jc w:val="both"/>
              <w:rPr>
                <w:rFonts w:ascii="Times New Roman" w:eastAsia="Calibri" w:hAnsi="Times New Roman" w:cs="Times New Roman"/>
                <w:sz w:val="28"/>
                <w:szCs w:val="28"/>
              </w:rPr>
            </w:pPr>
          </w:p>
          <w:p w:rsidR="001F79D6" w:rsidRDefault="001F79D6" w:rsidP="001F79D6">
            <w:pPr>
              <w:jc w:val="both"/>
              <w:rPr>
                <w:rFonts w:ascii="Times New Roman" w:eastAsia="Calibri" w:hAnsi="Times New Roman" w:cs="Times New Roman"/>
                <w:sz w:val="28"/>
                <w:szCs w:val="28"/>
              </w:rPr>
            </w:pP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-12</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-3</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-1</w:t>
            </w:r>
          </w:p>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1 </w:t>
            </w:r>
          </w:p>
        </w:tc>
      </w:tr>
      <w:tr w:rsidR="001F79D6" w:rsidRPr="001F79D6" w:rsidTr="00807AE6">
        <w:trPr>
          <w:cnfStyle w:val="000000010000"/>
          <w:trHeight w:val="257"/>
        </w:trPr>
        <w:tc>
          <w:tcPr>
            <w:tcW w:w="26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Всього звернулось осіб </w:t>
            </w:r>
          </w:p>
        </w:tc>
        <w:tc>
          <w:tcPr>
            <w:tcW w:w="8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12</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24</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-12 </w:t>
            </w:r>
          </w:p>
        </w:tc>
      </w:tr>
      <w:tr w:rsidR="001F79D6" w:rsidRPr="001F79D6" w:rsidTr="00807AE6">
        <w:trPr>
          <w:cnfStyle w:val="000000100000"/>
          <w:trHeight w:val="514"/>
        </w:trPr>
        <w:tc>
          <w:tcPr>
            <w:tcW w:w="26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Звернулось неповнолітніх осіб  без супроводу </w:t>
            </w:r>
          </w:p>
        </w:tc>
        <w:tc>
          <w:tcPr>
            <w:tcW w:w="8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4</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4 </w:t>
            </w:r>
          </w:p>
        </w:tc>
      </w:tr>
      <w:tr w:rsidR="001F79D6" w:rsidRPr="001F79D6" w:rsidTr="00807AE6">
        <w:trPr>
          <w:cnfStyle w:val="000000010000"/>
          <w:trHeight w:val="257"/>
        </w:trPr>
        <w:tc>
          <w:tcPr>
            <w:tcW w:w="26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Відмовлено у прийнятті заяви </w:t>
            </w:r>
          </w:p>
        </w:tc>
        <w:tc>
          <w:tcPr>
            <w:tcW w:w="8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0 </w:t>
            </w:r>
          </w:p>
        </w:tc>
      </w:tr>
      <w:tr w:rsidR="001F79D6" w:rsidRPr="001F79D6" w:rsidTr="00807AE6">
        <w:trPr>
          <w:cnfStyle w:val="000000100000"/>
          <w:trHeight w:val="514"/>
        </w:trPr>
        <w:tc>
          <w:tcPr>
            <w:tcW w:w="26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Відмовлено в оформленні документів </w:t>
            </w:r>
          </w:p>
        </w:tc>
        <w:tc>
          <w:tcPr>
            <w:tcW w:w="8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5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19</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14 </w:t>
            </w:r>
          </w:p>
        </w:tc>
      </w:tr>
      <w:tr w:rsidR="001F79D6" w:rsidRPr="001F79D6" w:rsidTr="00807AE6">
        <w:trPr>
          <w:cnfStyle w:val="000000010000"/>
          <w:trHeight w:val="514"/>
        </w:trPr>
        <w:tc>
          <w:tcPr>
            <w:tcW w:w="26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Прийнято рішень про оформлення документів </w:t>
            </w:r>
          </w:p>
        </w:tc>
        <w:tc>
          <w:tcPr>
            <w:tcW w:w="8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8</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4</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4 </w:t>
            </w:r>
          </w:p>
        </w:tc>
      </w:tr>
      <w:tr w:rsidR="001F79D6" w:rsidRPr="001F79D6" w:rsidTr="00807AE6">
        <w:trPr>
          <w:cnfStyle w:val="000000100000"/>
          <w:trHeight w:val="257"/>
        </w:trPr>
        <w:tc>
          <w:tcPr>
            <w:tcW w:w="26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Припинено розгляд заяв </w:t>
            </w:r>
          </w:p>
        </w:tc>
        <w:tc>
          <w:tcPr>
            <w:tcW w:w="8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0 </w:t>
            </w:r>
          </w:p>
        </w:tc>
      </w:tr>
      <w:tr w:rsidR="001F79D6" w:rsidRPr="001F79D6" w:rsidTr="00807AE6">
        <w:trPr>
          <w:cnfStyle w:val="000000010000"/>
          <w:trHeight w:val="257"/>
        </w:trPr>
        <w:tc>
          <w:tcPr>
            <w:tcW w:w="26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Призупинено розгляд заяв </w:t>
            </w:r>
          </w:p>
        </w:tc>
        <w:tc>
          <w:tcPr>
            <w:tcW w:w="8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2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-2 </w:t>
            </w:r>
          </w:p>
        </w:tc>
      </w:tr>
      <w:tr w:rsidR="001F79D6" w:rsidRPr="001F79D6" w:rsidTr="00807AE6">
        <w:trPr>
          <w:cnfStyle w:val="000000100000"/>
          <w:trHeight w:val="257"/>
        </w:trPr>
        <w:tc>
          <w:tcPr>
            <w:tcW w:w="26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Поновлено розгляд заяв </w:t>
            </w:r>
          </w:p>
        </w:tc>
        <w:tc>
          <w:tcPr>
            <w:tcW w:w="844"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2 </w:t>
            </w:r>
          </w:p>
        </w:tc>
        <w:tc>
          <w:tcPr>
            <w:tcW w:w="756" w:type="pct"/>
            <w:hideMark/>
          </w:tcPr>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-2 </w:t>
            </w:r>
          </w:p>
        </w:tc>
      </w:tr>
      <w:tr w:rsidR="001F79D6" w:rsidRPr="001F79D6" w:rsidTr="00807AE6">
        <w:trPr>
          <w:cnfStyle w:val="000000010000"/>
          <w:trHeight w:val="771"/>
        </w:trPr>
        <w:tc>
          <w:tcPr>
            <w:tcW w:w="2644" w:type="pct"/>
            <w:hideMark/>
          </w:tcPr>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Направлено справ до ДМС </w:t>
            </w:r>
          </w:p>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w:t>
            </w:r>
            <w:r w:rsidRPr="001F79D6">
              <w:rPr>
                <w:rFonts w:ascii="Times New Roman" w:eastAsia="Calibri" w:hAnsi="Times New Roman" w:cs="Times New Roman"/>
                <w:sz w:val="28"/>
                <w:szCs w:val="28"/>
              </w:rPr>
              <w:t xml:space="preserve">в т.ч. для прийняття остаточного </w:t>
            </w:r>
            <w:proofErr w:type="gramStart"/>
            <w:r w:rsidRPr="001F79D6">
              <w:rPr>
                <w:rFonts w:ascii="Times New Roman" w:eastAsia="Calibri" w:hAnsi="Times New Roman" w:cs="Times New Roman"/>
                <w:sz w:val="28"/>
                <w:szCs w:val="28"/>
              </w:rPr>
              <w:t>р</w:t>
            </w:r>
            <w:proofErr w:type="gramEnd"/>
            <w:r w:rsidRPr="001F79D6">
              <w:rPr>
                <w:rFonts w:ascii="Times New Roman" w:eastAsia="Calibri" w:hAnsi="Times New Roman" w:cs="Times New Roman"/>
                <w:sz w:val="28"/>
                <w:szCs w:val="28"/>
              </w:rPr>
              <w:t>ішення</w:t>
            </w:r>
            <w:r w:rsidRPr="001F79D6">
              <w:rPr>
                <w:rFonts w:ascii="Times New Roman" w:eastAsia="Calibri" w:hAnsi="Times New Roman" w:cs="Times New Roman"/>
                <w:sz w:val="28"/>
                <w:szCs w:val="28"/>
                <w:lang w:val="ru-RU"/>
              </w:rPr>
              <w:t>)</w:t>
            </w:r>
            <w:r w:rsidRPr="001F79D6">
              <w:rPr>
                <w:rFonts w:ascii="Times New Roman" w:eastAsia="Calibri" w:hAnsi="Times New Roman" w:cs="Times New Roman"/>
                <w:sz w:val="28"/>
                <w:szCs w:val="28"/>
              </w:rPr>
              <w:t xml:space="preserve"> </w:t>
            </w:r>
          </w:p>
        </w:tc>
        <w:tc>
          <w:tcPr>
            <w:tcW w:w="844" w:type="pct"/>
            <w:hideMark/>
          </w:tcPr>
          <w:p w:rsidR="001D5D30" w:rsidRPr="001F79D6" w:rsidRDefault="001F79D6" w:rsidP="001F79D6">
            <w:pPr>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8</w:t>
            </w:r>
          </w:p>
        </w:tc>
        <w:tc>
          <w:tcPr>
            <w:tcW w:w="756" w:type="pct"/>
            <w:hideMark/>
          </w:tcPr>
          <w:p w:rsidR="001D5D30" w:rsidRPr="001F79D6" w:rsidRDefault="001F79D6" w:rsidP="001F79D6">
            <w:pPr>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4</w:t>
            </w:r>
          </w:p>
        </w:tc>
        <w:tc>
          <w:tcPr>
            <w:tcW w:w="756" w:type="pct"/>
            <w:hideMark/>
          </w:tcPr>
          <w:p w:rsidR="001D5D30" w:rsidRPr="001F79D6" w:rsidRDefault="001F79D6" w:rsidP="001F79D6">
            <w:pPr>
              <w:rPr>
                <w:rFonts w:ascii="Times New Roman" w:eastAsia="Calibri" w:hAnsi="Times New Roman" w:cs="Times New Roman"/>
                <w:sz w:val="28"/>
                <w:szCs w:val="28"/>
              </w:rPr>
            </w:pPr>
            <w:r w:rsidRPr="001F79D6">
              <w:rPr>
                <w:rFonts w:ascii="Times New Roman" w:eastAsia="Calibri" w:hAnsi="Times New Roman" w:cs="Times New Roman"/>
                <w:sz w:val="28"/>
                <w:szCs w:val="28"/>
              </w:rPr>
              <w:t>4</w:t>
            </w:r>
          </w:p>
        </w:tc>
      </w:tr>
      <w:tr w:rsidR="001F79D6" w:rsidRPr="001F79D6" w:rsidTr="00807AE6">
        <w:trPr>
          <w:cnfStyle w:val="000000100000"/>
          <w:trHeight w:val="1798"/>
        </w:trPr>
        <w:tc>
          <w:tcPr>
            <w:tcW w:w="2644" w:type="pct"/>
            <w:hideMark/>
          </w:tcPr>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lastRenderedPageBreak/>
              <w:t>Прийнято рішень ДМС (в тому числі за заявами за попередній рік), в т.ч.</w:t>
            </w:r>
          </w:p>
          <w:p w:rsidR="001D5D30" w:rsidRPr="001F79D6" w:rsidRDefault="001D5D30" w:rsidP="001F79D6">
            <w:pPr>
              <w:numPr>
                <w:ilvl w:val="0"/>
                <w:numId w:val="38"/>
              </w:num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відмова</w:t>
            </w:r>
          </w:p>
          <w:p w:rsidR="001D5D30" w:rsidRPr="001F79D6" w:rsidRDefault="001D5D30" w:rsidP="001F79D6">
            <w:pPr>
              <w:numPr>
                <w:ilvl w:val="0"/>
                <w:numId w:val="38"/>
              </w:num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надано статус біженця</w:t>
            </w:r>
          </w:p>
          <w:p w:rsidR="001D5D30" w:rsidRPr="001F79D6" w:rsidRDefault="001D5D30" w:rsidP="001F79D6">
            <w:pPr>
              <w:numPr>
                <w:ilvl w:val="0"/>
                <w:numId w:val="38"/>
              </w:num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надано додатковий захист</w:t>
            </w:r>
          </w:p>
          <w:p w:rsidR="001D5D30" w:rsidRPr="001F79D6" w:rsidRDefault="001D5D30" w:rsidP="001F79D6">
            <w:pPr>
              <w:numPr>
                <w:ilvl w:val="0"/>
                <w:numId w:val="38"/>
              </w:num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втрата статусу біженця </w:t>
            </w:r>
          </w:p>
        </w:tc>
        <w:tc>
          <w:tcPr>
            <w:tcW w:w="844" w:type="pct"/>
            <w:hideMark/>
          </w:tcPr>
          <w:p w:rsidR="001F79D6" w:rsidRDefault="001F79D6" w:rsidP="001F79D6">
            <w:pPr>
              <w:jc w:val="both"/>
              <w:rPr>
                <w:rFonts w:ascii="Times New Roman" w:eastAsia="Calibri" w:hAnsi="Times New Roman" w:cs="Times New Roman"/>
                <w:sz w:val="28"/>
                <w:szCs w:val="28"/>
              </w:rPr>
            </w:pPr>
          </w:p>
          <w:p w:rsidR="001F79D6" w:rsidRDefault="001F79D6" w:rsidP="001F79D6">
            <w:pPr>
              <w:jc w:val="both"/>
              <w:rPr>
                <w:rFonts w:ascii="Times New Roman" w:eastAsia="Calibri" w:hAnsi="Times New Roman" w:cs="Times New Roman"/>
                <w:sz w:val="28"/>
                <w:szCs w:val="28"/>
              </w:rPr>
            </w:pP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en-US"/>
              </w:rPr>
              <w:t>1</w:t>
            </w:r>
            <w:r w:rsidRPr="001F79D6">
              <w:rPr>
                <w:rFonts w:ascii="Times New Roman" w:eastAsia="Calibri" w:hAnsi="Times New Roman" w:cs="Times New Roman"/>
                <w:sz w:val="28"/>
                <w:szCs w:val="28"/>
              </w:rPr>
              <w:t xml:space="preserve"> </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1</w:t>
            </w:r>
            <w:r w:rsidRPr="001F79D6">
              <w:rPr>
                <w:rFonts w:ascii="Times New Roman" w:eastAsia="Calibri" w:hAnsi="Times New Roman" w:cs="Times New Roman"/>
                <w:sz w:val="28"/>
                <w:szCs w:val="28"/>
              </w:rPr>
              <w:t xml:space="preserve"> </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1</w:t>
            </w:r>
            <w:r w:rsidRPr="001F79D6">
              <w:rPr>
                <w:rFonts w:ascii="Times New Roman" w:eastAsia="Calibri" w:hAnsi="Times New Roman" w:cs="Times New Roman"/>
                <w:sz w:val="28"/>
                <w:szCs w:val="28"/>
              </w:rPr>
              <w:t xml:space="preserve"> </w:t>
            </w:r>
          </w:p>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tc>
        <w:tc>
          <w:tcPr>
            <w:tcW w:w="756" w:type="pct"/>
            <w:hideMark/>
          </w:tcPr>
          <w:p w:rsidR="001F79D6" w:rsidRDefault="001F79D6" w:rsidP="001F79D6">
            <w:pPr>
              <w:jc w:val="both"/>
              <w:rPr>
                <w:rFonts w:ascii="Times New Roman" w:eastAsia="Calibri" w:hAnsi="Times New Roman" w:cs="Times New Roman"/>
                <w:sz w:val="28"/>
                <w:szCs w:val="28"/>
              </w:rPr>
            </w:pPr>
          </w:p>
          <w:p w:rsidR="001F79D6" w:rsidRDefault="001F79D6" w:rsidP="001F79D6">
            <w:pPr>
              <w:jc w:val="both"/>
              <w:rPr>
                <w:rFonts w:ascii="Times New Roman" w:eastAsia="Calibri" w:hAnsi="Times New Roman" w:cs="Times New Roman"/>
                <w:sz w:val="28"/>
                <w:szCs w:val="28"/>
              </w:rPr>
            </w:pP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2</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0</w:t>
            </w:r>
            <w:r w:rsidRPr="001F79D6">
              <w:rPr>
                <w:rFonts w:ascii="Times New Roman" w:eastAsia="Calibri" w:hAnsi="Times New Roman" w:cs="Times New Roman"/>
                <w:sz w:val="28"/>
                <w:szCs w:val="28"/>
              </w:rPr>
              <w:t xml:space="preserve"> </w:t>
            </w:r>
          </w:p>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lang w:val="ru-RU"/>
              </w:rPr>
              <w:t>1</w:t>
            </w:r>
            <w:r w:rsidRPr="001F79D6">
              <w:rPr>
                <w:rFonts w:ascii="Times New Roman" w:eastAsia="Calibri" w:hAnsi="Times New Roman" w:cs="Times New Roman"/>
                <w:sz w:val="28"/>
                <w:szCs w:val="28"/>
              </w:rPr>
              <w:t xml:space="preserve"> </w:t>
            </w:r>
          </w:p>
        </w:tc>
        <w:tc>
          <w:tcPr>
            <w:tcW w:w="756" w:type="pct"/>
            <w:hideMark/>
          </w:tcPr>
          <w:p w:rsidR="001F79D6" w:rsidRDefault="001F79D6" w:rsidP="001F79D6">
            <w:pPr>
              <w:jc w:val="both"/>
              <w:rPr>
                <w:rFonts w:ascii="Times New Roman" w:eastAsia="Calibri" w:hAnsi="Times New Roman" w:cs="Times New Roman"/>
                <w:sz w:val="28"/>
                <w:szCs w:val="28"/>
              </w:rPr>
            </w:pPr>
          </w:p>
          <w:p w:rsidR="001F79D6" w:rsidRDefault="001F79D6" w:rsidP="001F79D6">
            <w:pPr>
              <w:jc w:val="both"/>
              <w:rPr>
                <w:rFonts w:ascii="Times New Roman" w:eastAsia="Calibri" w:hAnsi="Times New Roman" w:cs="Times New Roman"/>
                <w:sz w:val="28"/>
                <w:szCs w:val="28"/>
              </w:rPr>
            </w:pP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-1</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1</w:t>
            </w:r>
          </w:p>
          <w:p w:rsidR="001F79D6"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1</w:t>
            </w:r>
          </w:p>
          <w:p w:rsidR="001D5D30" w:rsidRPr="001F79D6" w:rsidRDefault="001F79D6" w:rsidP="001F79D6">
            <w:pPr>
              <w:jc w:val="both"/>
              <w:rPr>
                <w:rFonts w:ascii="Times New Roman" w:eastAsia="Calibri" w:hAnsi="Times New Roman" w:cs="Times New Roman"/>
                <w:sz w:val="28"/>
                <w:szCs w:val="28"/>
              </w:rPr>
            </w:pPr>
            <w:r w:rsidRPr="001F79D6">
              <w:rPr>
                <w:rFonts w:ascii="Times New Roman" w:eastAsia="Calibri" w:hAnsi="Times New Roman" w:cs="Times New Roman"/>
                <w:sz w:val="28"/>
                <w:szCs w:val="28"/>
              </w:rPr>
              <w:t xml:space="preserve">-1 </w:t>
            </w:r>
          </w:p>
        </w:tc>
      </w:tr>
    </w:tbl>
    <w:p w:rsidR="001F79D6" w:rsidRDefault="001F79D6" w:rsidP="004B2F77">
      <w:pPr>
        <w:spacing w:after="0" w:line="240" w:lineRule="auto"/>
        <w:jc w:val="both"/>
        <w:rPr>
          <w:rFonts w:ascii="Times New Roman" w:eastAsia="Calibri" w:hAnsi="Times New Roman" w:cs="Times New Roman"/>
          <w:b/>
          <w:i/>
          <w:sz w:val="28"/>
          <w:szCs w:val="28"/>
        </w:rPr>
      </w:pPr>
    </w:p>
    <w:p w:rsidR="004B2F77" w:rsidRPr="00BA6AFA" w:rsidRDefault="00DA43E7" w:rsidP="004B2F77">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Основні</w:t>
      </w:r>
      <w:r w:rsidR="004B2F77" w:rsidRPr="00BA6AFA">
        <w:rPr>
          <w:rFonts w:ascii="Times New Roman" w:eastAsia="Calibri" w:hAnsi="Times New Roman" w:cs="Times New Roman"/>
          <w:b/>
          <w:i/>
          <w:sz w:val="28"/>
          <w:szCs w:val="28"/>
        </w:rPr>
        <w:t xml:space="preserve"> досягненнями Відділу в </w:t>
      </w:r>
      <w:r>
        <w:rPr>
          <w:rFonts w:ascii="Times New Roman" w:eastAsia="Calibri" w:hAnsi="Times New Roman" w:cs="Times New Roman"/>
          <w:b/>
          <w:i/>
          <w:sz w:val="28"/>
          <w:szCs w:val="28"/>
        </w:rPr>
        <w:t>роботі з іноземними громадянами</w:t>
      </w:r>
      <w:r w:rsidR="004B2F77" w:rsidRPr="00BA6AFA">
        <w:rPr>
          <w:rFonts w:ascii="Times New Roman" w:eastAsia="Calibri" w:hAnsi="Times New Roman" w:cs="Times New Roman"/>
          <w:b/>
          <w:i/>
          <w:sz w:val="28"/>
          <w:szCs w:val="28"/>
        </w:rPr>
        <w:t>:</w:t>
      </w:r>
    </w:p>
    <w:p w:rsidR="004B2F77" w:rsidRPr="00BA6AFA" w:rsidRDefault="004B2F77" w:rsidP="004B2F77">
      <w:pPr>
        <w:pStyle w:val="a3"/>
        <w:numPr>
          <w:ilvl w:val="0"/>
          <w:numId w:val="2"/>
        </w:numPr>
        <w:spacing w:after="0"/>
        <w:jc w:val="both"/>
        <w:rPr>
          <w:rFonts w:ascii="Times New Roman" w:eastAsia="Calibri" w:hAnsi="Times New Roman" w:cs="Times New Roman"/>
          <w:b/>
          <w:sz w:val="28"/>
          <w:szCs w:val="28"/>
        </w:rPr>
      </w:pPr>
      <w:r w:rsidRPr="00BA6AFA">
        <w:rPr>
          <w:rFonts w:ascii="Times New Roman" w:eastAsia="Calibri" w:hAnsi="Times New Roman" w:cs="Times New Roman"/>
          <w:sz w:val="28"/>
          <w:szCs w:val="28"/>
        </w:rPr>
        <w:t>недопущення незаконного документування іноземних громадян;</w:t>
      </w:r>
    </w:p>
    <w:p w:rsidR="004B2F77" w:rsidRPr="00BA6AFA" w:rsidRDefault="004B2F77" w:rsidP="004B2F77">
      <w:pPr>
        <w:pStyle w:val="a3"/>
        <w:numPr>
          <w:ilvl w:val="0"/>
          <w:numId w:val="2"/>
        </w:numPr>
        <w:spacing w:after="0"/>
        <w:jc w:val="both"/>
        <w:rPr>
          <w:rFonts w:ascii="Times New Roman" w:eastAsia="Calibri" w:hAnsi="Times New Roman" w:cs="Times New Roman"/>
          <w:b/>
          <w:sz w:val="28"/>
          <w:szCs w:val="28"/>
        </w:rPr>
      </w:pPr>
      <w:r w:rsidRPr="00BA6AFA">
        <w:rPr>
          <w:rFonts w:ascii="Times New Roman" w:eastAsia="Calibri" w:hAnsi="Times New Roman" w:cs="Times New Roman"/>
          <w:sz w:val="28"/>
          <w:szCs w:val="28"/>
        </w:rPr>
        <w:t>ефективна взаємодія з правоохоронними органами, з органами виконавчої влади щодо протидії нелегальній міграції;</w:t>
      </w:r>
    </w:p>
    <w:p w:rsidR="004B2F77" w:rsidRPr="00BA6AFA" w:rsidRDefault="004B2F77" w:rsidP="004B2F77">
      <w:pPr>
        <w:pStyle w:val="a3"/>
        <w:numPr>
          <w:ilvl w:val="0"/>
          <w:numId w:val="2"/>
        </w:numPr>
        <w:spacing w:after="0"/>
        <w:jc w:val="both"/>
        <w:rPr>
          <w:rFonts w:ascii="Times New Roman" w:eastAsia="Calibri" w:hAnsi="Times New Roman" w:cs="Times New Roman"/>
          <w:b/>
          <w:sz w:val="28"/>
          <w:szCs w:val="28"/>
        </w:rPr>
      </w:pPr>
      <w:r w:rsidRPr="00BA6AFA">
        <w:rPr>
          <w:rFonts w:ascii="Times New Roman" w:eastAsia="Calibri" w:hAnsi="Times New Roman" w:cs="Times New Roman"/>
          <w:sz w:val="28"/>
          <w:szCs w:val="28"/>
        </w:rPr>
        <w:t>відповідний професійний рівень співробітників з опрацювання нормативно-правових документів, в тому числі на порушників міграційного законодавства;</w:t>
      </w:r>
    </w:p>
    <w:p w:rsidR="004B2F77" w:rsidRPr="00BA6AFA" w:rsidRDefault="004B2F77" w:rsidP="004B2F77">
      <w:pPr>
        <w:spacing w:line="240" w:lineRule="auto"/>
        <w:ind w:firstLine="709"/>
        <w:jc w:val="both"/>
        <w:rPr>
          <w:rFonts w:ascii="Times New Roman" w:hAnsi="Times New Roman" w:cs="Times New Roman"/>
          <w:sz w:val="28"/>
          <w:szCs w:val="28"/>
        </w:rPr>
      </w:pPr>
      <w:r w:rsidRPr="00BA6AFA">
        <w:rPr>
          <w:rFonts w:ascii="Times New Roman" w:hAnsi="Times New Roman" w:cs="Times New Roman"/>
          <w:sz w:val="28"/>
          <w:szCs w:val="28"/>
        </w:rPr>
        <w:t xml:space="preserve">Сектором організації запобігання нелегальній міграції, </w:t>
      </w:r>
      <w:proofErr w:type="spellStart"/>
      <w:r w:rsidRPr="00BA6AFA">
        <w:rPr>
          <w:rFonts w:ascii="Times New Roman" w:hAnsi="Times New Roman" w:cs="Times New Roman"/>
          <w:sz w:val="28"/>
          <w:szCs w:val="28"/>
        </w:rPr>
        <w:t>реадмісії</w:t>
      </w:r>
      <w:proofErr w:type="spellEnd"/>
      <w:r w:rsidRPr="00BA6AFA">
        <w:rPr>
          <w:rFonts w:ascii="Times New Roman" w:hAnsi="Times New Roman" w:cs="Times New Roman"/>
          <w:sz w:val="28"/>
          <w:szCs w:val="28"/>
        </w:rPr>
        <w:t xml:space="preserve"> та видворення відділу у справах іноземців та осіб без громадянства Управління було розроблено та впроваджено Електронну систему «Заборона в’їзду». Особливістю даної системи є постійний, автоматизований контроль за закінченням строку попередньої заборони в’їзду в Україну. Актуальність   такого підходу відносно контролю за іноземцями-порушниками зумовлена необхідністю продовження заборони в’їзду до України, у разі наявності майнових зобов’язань перед державою, на дату закінчення попередньої заборони в’їзду. </w:t>
      </w:r>
    </w:p>
    <w:p w:rsidR="004B2F77" w:rsidRPr="00BA6AFA" w:rsidRDefault="004B2F77" w:rsidP="00C72AEF">
      <w:pPr>
        <w:autoSpaceDE w:val="0"/>
        <w:autoSpaceDN w:val="0"/>
        <w:adjustRightInd w:val="0"/>
        <w:spacing w:line="240" w:lineRule="auto"/>
        <w:ind w:left="708"/>
        <w:jc w:val="center"/>
        <w:rPr>
          <w:rFonts w:ascii="Times New Roman" w:hAnsi="Times New Roman" w:cs="Times New Roman"/>
          <w:b/>
          <w:sz w:val="28"/>
          <w:szCs w:val="28"/>
        </w:rPr>
      </w:pPr>
      <w:r w:rsidRPr="00BA6AFA">
        <w:rPr>
          <w:rFonts w:ascii="Times New Roman" w:hAnsi="Times New Roman" w:cs="Times New Roman"/>
          <w:b/>
          <w:sz w:val="28"/>
          <w:szCs w:val="28"/>
        </w:rPr>
        <w:t>Питання паспортизації</w:t>
      </w:r>
    </w:p>
    <w:p w:rsidR="004B2F77" w:rsidRPr="00BA6AFA" w:rsidRDefault="004B2F77" w:rsidP="004B2F77">
      <w:pPr>
        <w:spacing w:after="0" w:line="240" w:lineRule="auto"/>
        <w:ind w:firstLine="709"/>
        <w:jc w:val="both"/>
        <w:rPr>
          <w:rFonts w:ascii="Times New Roman" w:hAnsi="Times New Roman" w:cs="Times New Roman"/>
          <w:sz w:val="28"/>
          <w:szCs w:val="28"/>
        </w:rPr>
      </w:pPr>
      <w:r w:rsidRPr="00BA6AFA">
        <w:rPr>
          <w:rFonts w:ascii="Times New Roman" w:hAnsi="Times New Roman" w:cs="Times New Roman"/>
          <w:sz w:val="28"/>
          <w:szCs w:val="28"/>
        </w:rPr>
        <w:t xml:space="preserve"> Протягом </w:t>
      </w:r>
      <w:r w:rsidRPr="00BA6AFA">
        <w:rPr>
          <w:rFonts w:ascii="Times New Roman" w:hAnsi="Times New Roman" w:cs="Times New Roman"/>
          <w:b/>
          <w:sz w:val="28"/>
          <w:szCs w:val="28"/>
        </w:rPr>
        <w:t>12-ти місяців</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 xml:space="preserve">2020 року, </w:t>
      </w:r>
      <w:r w:rsidRPr="00BA6AFA">
        <w:rPr>
          <w:rFonts w:ascii="Times New Roman" w:hAnsi="Times New Roman" w:cs="Times New Roman"/>
          <w:sz w:val="28"/>
          <w:szCs w:val="28"/>
        </w:rPr>
        <w:t>із урахуванням запровадження з кінця березня поточного року карантинних обмежень у зв’язку з пандемією СОVID-19,  Відділом з питань громадянства, паспортизації,</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реєстрації та еміграції УДМС України в Чернігівській області та територіальними підрозділами Управління здійснювалось по можливості безперешкодне надання адміністративних послуг громадянам України з питань: документування паспортами громадянина України та паспортами громадянина України для виїзду за кордон, вклеювання фотокартки до паспорта громадянина України у зв’язку із досягненням певного віку, а також щодо оформлення та видачі дозволу для виїзду громадян України за кордон</w:t>
      </w:r>
      <w:r w:rsidR="00C72AEF">
        <w:rPr>
          <w:rFonts w:ascii="Times New Roman" w:hAnsi="Times New Roman" w:cs="Times New Roman"/>
          <w:sz w:val="28"/>
          <w:szCs w:val="28"/>
        </w:rPr>
        <w:t xml:space="preserve"> на постійне місце проживання. </w:t>
      </w:r>
    </w:p>
    <w:p w:rsidR="00C72AEF" w:rsidRDefault="004B2F77" w:rsidP="004B2F77">
      <w:pPr>
        <w:spacing w:line="240" w:lineRule="auto"/>
        <w:ind w:firstLine="709"/>
        <w:jc w:val="both"/>
        <w:rPr>
          <w:rFonts w:ascii="Times New Roman" w:hAnsi="Times New Roman" w:cs="Times New Roman"/>
          <w:sz w:val="28"/>
          <w:szCs w:val="28"/>
        </w:rPr>
      </w:pPr>
      <w:r w:rsidRPr="00BA6AFA">
        <w:rPr>
          <w:rFonts w:ascii="Times New Roman" w:hAnsi="Times New Roman" w:cs="Times New Roman"/>
          <w:sz w:val="28"/>
          <w:szCs w:val="28"/>
        </w:rPr>
        <w:t xml:space="preserve">Варто зазначити, що внаслідок введення  карантину, ситуація  щодо оформлення паспортних документів в Управлінні та його територіальних підрозділах змінилася та позначилася зменшенням попиту населення по даному питанню. Про вказане вище детальніше наступне. </w:t>
      </w:r>
    </w:p>
    <w:p w:rsidR="00DA43E7" w:rsidRDefault="00DA43E7" w:rsidP="004B2F77">
      <w:pPr>
        <w:spacing w:line="240" w:lineRule="auto"/>
        <w:ind w:firstLine="709"/>
        <w:jc w:val="both"/>
        <w:rPr>
          <w:rFonts w:ascii="Times New Roman" w:hAnsi="Times New Roman" w:cs="Times New Roman"/>
          <w:sz w:val="28"/>
          <w:szCs w:val="28"/>
        </w:rPr>
      </w:pPr>
    </w:p>
    <w:p w:rsidR="00DA43E7" w:rsidRDefault="00DA43E7" w:rsidP="004B2F77">
      <w:pPr>
        <w:spacing w:line="240" w:lineRule="auto"/>
        <w:ind w:firstLine="709"/>
        <w:jc w:val="both"/>
        <w:rPr>
          <w:rFonts w:ascii="Times New Roman" w:hAnsi="Times New Roman" w:cs="Times New Roman"/>
          <w:sz w:val="28"/>
          <w:szCs w:val="28"/>
        </w:rPr>
      </w:pPr>
    </w:p>
    <w:p w:rsidR="00DA43E7" w:rsidRDefault="00DA43E7" w:rsidP="004B2F77">
      <w:pPr>
        <w:spacing w:line="240" w:lineRule="auto"/>
        <w:ind w:firstLine="709"/>
        <w:jc w:val="both"/>
        <w:rPr>
          <w:rFonts w:ascii="Times New Roman" w:hAnsi="Times New Roman" w:cs="Times New Roman"/>
          <w:sz w:val="28"/>
          <w:szCs w:val="28"/>
        </w:rPr>
      </w:pPr>
    </w:p>
    <w:p w:rsidR="00DA43E7" w:rsidRDefault="00DA43E7" w:rsidP="004B2F77">
      <w:pPr>
        <w:spacing w:line="240" w:lineRule="auto"/>
        <w:ind w:firstLine="709"/>
        <w:jc w:val="both"/>
        <w:rPr>
          <w:rFonts w:ascii="Times New Roman" w:hAnsi="Times New Roman" w:cs="Times New Roman"/>
          <w:sz w:val="28"/>
          <w:szCs w:val="28"/>
        </w:rPr>
      </w:pPr>
    </w:p>
    <w:p w:rsidR="004B2F77" w:rsidRPr="00F8794D" w:rsidRDefault="004B2F77" w:rsidP="00F8794D">
      <w:pPr>
        <w:spacing w:after="0" w:line="240" w:lineRule="auto"/>
        <w:ind w:firstLine="709"/>
        <w:jc w:val="right"/>
        <w:rPr>
          <w:rFonts w:ascii="Times New Roman" w:hAnsi="Times New Roman" w:cs="Times New Roman"/>
          <w:i/>
          <w:sz w:val="28"/>
          <w:szCs w:val="28"/>
        </w:rPr>
      </w:pPr>
      <w:r w:rsidRPr="00F8794D">
        <w:rPr>
          <w:rFonts w:ascii="Times New Roman" w:hAnsi="Times New Roman" w:cs="Times New Roman"/>
          <w:b/>
          <w:i/>
          <w:sz w:val="28"/>
          <w:szCs w:val="28"/>
        </w:rPr>
        <w:lastRenderedPageBreak/>
        <w:t>«Загальні показники роботи</w:t>
      </w:r>
      <w:r w:rsidR="00D679EE">
        <w:rPr>
          <w:rFonts w:ascii="Times New Roman" w:hAnsi="Times New Roman" w:cs="Times New Roman"/>
          <w:b/>
          <w:i/>
          <w:sz w:val="28"/>
          <w:szCs w:val="28"/>
        </w:rPr>
        <w:t xml:space="preserve"> за 2019 та 2020 роки</w:t>
      </w:r>
      <w:r w:rsidRPr="00F8794D">
        <w:rPr>
          <w:rFonts w:ascii="Times New Roman" w:hAnsi="Times New Roman" w:cs="Times New Roman"/>
          <w:b/>
          <w:i/>
          <w:sz w:val="28"/>
          <w:szCs w:val="28"/>
        </w:rPr>
        <w:t>»</w:t>
      </w:r>
    </w:p>
    <w:tbl>
      <w:tblPr>
        <w:tblStyle w:val="-50"/>
        <w:tblpPr w:leftFromText="180" w:rightFromText="180" w:vertAnchor="text" w:horzAnchor="margin" w:tblpXSpec="center" w:tblpY="336"/>
        <w:tblW w:w="5000" w:type="pct"/>
        <w:tblLook w:val="0420"/>
      </w:tblPr>
      <w:tblGrid>
        <w:gridCol w:w="4435"/>
        <w:gridCol w:w="1849"/>
        <w:gridCol w:w="1697"/>
        <w:gridCol w:w="2157"/>
      </w:tblGrid>
      <w:tr w:rsidR="001601FA" w:rsidRPr="000B79FE" w:rsidTr="00390A08">
        <w:trPr>
          <w:cnfStyle w:val="100000000000"/>
          <w:trHeight w:val="703"/>
        </w:trPr>
        <w:tc>
          <w:tcPr>
            <w:tcW w:w="2187" w:type="pct"/>
            <w:vAlign w:val="center"/>
          </w:tcPr>
          <w:p w:rsidR="001601FA" w:rsidRPr="00390A08" w:rsidRDefault="001601FA" w:rsidP="00390A08">
            <w:pPr>
              <w:jc w:val="center"/>
              <w:rPr>
                <w:rFonts w:ascii="Times New Roman" w:hAnsi="Times New Roman"/>
                <w:bCs w:val="0"/>
                <w:sz w:val="28"/>
                <w:szCs w:val="28"/>
              </w:rPr>
            </w:pPr>
            <w:r w:rsidRPr="00390A08">
              <w:rPr>
                <w:rFonts w:ascii="Times New Roman" w:hAnsi="Times New Roman"/>
                <w:bCs w:val="0"/>
                <w:sz w:val="28"/>
                <w:szCs w:val="28"/>
              </w:rPr>
              <w:t>Показники</w:t>
            </w:r>
          </w:p>
        </w:tc>
        <w:tc>
          <w:tcPr>
            <w:tcW w:w="912" w:type="pct"/>
            <w:vAlign w:val="center"/>
          </w:tcPr>
          <w:p w:rsidR="001601FA" w:rsidRPr="00390A08" w:rsidRDefault="001601FA" w:rsidP="00390A08">
            <w:pPr>
              <w:jc w:val="center"/>
              <w:rPr>
                <w:rFonts w:ascii="Times New Roman" w:hAnsi="Times New Roman"/>
                <w:bCs w:val="0"/>
                <w:sz w:val="28"/>
                <w:szCs w:val="28"/>
              </w:rPr>
            </w:pPr>
            <w:r w:rsidRPr="00390A08">
              <w:rPr>
                <w:rFonts w:ascii="Times New Roman" w:hAnsi="Times New Roman"/>
                <w:bCs w:val="0"/>
                <w:sz w:val="28"/>
                <w:szCs w:val="28"/>
              </w:rPr>
              <w:t>2020 рік</w:t>
            </w:r>
          </w:p>
        </w:tc>
        <w:tc>
          <w:tcPr>
            <w:tcW w:w="837" w:type="pct"/>
            <w:vAlign w:val="center"/>
          </w:tcPr>
          <w:p w:rsidR="001601FA" w:rsidRPr="00390A08" w:rsidRDefault="001601FA" w:rsidP="00390A08">
            <w:pPr>
              <w:jc w:val="center"/>
              <w:rPr>
                <w:rFonts w:ascii="Times New Roman" w:hAnsi="Times New Roman"/>
                <w:bCs w:val="0"/>
                <w:sz w:val="28"/>
                <w:szCs w:val="28"/>
              </w:rPr>
            </w:pPr>
            <w:r w:rsidRPr="00390A08">
              <w:rPr>
                <w:rFonts w:ascii="Times New Roman" w:hAnsi="Times New Roman"/>
                <w:bCs w:val="0"/>
                <w:sz w:val="28"/>
                <w:szCs w:val="28"/>
              </w:rPr>
              <w:t>2019 рік</w:t>
            </w:r>
          </w:p>
        </w:tc>
        <w:tc>
          <w:tcPr>
            <w:tcW w:w="1064" w:type="pct"/>
            <w:vAlign w:val="center"/>
          </w:tcPr>
          <w:p w:rsidR="001601FA" w:rsidRPr="00390A08" w:rsidRDefault="001601FA" w:rsidP="00390A08">
            <w:pPr>
              <w:jc w:val="center"/>
              <w:rPr>
                <w:rFonts w:ascii="Times New Roman" w:hAnsi="Times New Roman"/>
                <w:bCs w:val="0"/>
                <w:sz w:val="28"/>
                <w:szCs w:val="28"/>
              </w:rPr>
            </w:pPr>
            <w:r w:rsidRPr="00390A08">
              <w:rPr>
                <w:rFonts w:ascii="Times New Roman" w:hAnsi="Times New Roman"/>
                <w:bCs w:val="0"/>
                <w:sz w:val="28"/>
                <w:szCs w:val="28"/>
              </w:rPr>
              <w:t>% (+/-)</w:t>
            </w:r>
          </w:p>
        </w:tc>
      </w:tr>
      <w:tr w:rsidR="001601FA" w:rsidRPr="000B79FE" w:rsidTr="00C66BFF">
        <w:trPr>
          <w:cnfStyle w:val="000000100000"/>
          <w:trHeight w:val="333"/>
        </w:trPr>
        <w:tc>
          <w:tcPr>
            <w:tcW w:w="5000" w:type="pct"/>
            <w:gridSpan w:val="4"/>
          </w:tcPr>
          <w:p w:rsidR="001601FA" w:rsidRPr="000B79FE" w:rsidRDefault="001601FA" w:rsidP="00DB2FAF">
            <w:pPr>
              <w:tabs>
                <w:tab w:val="left" w:pos="885"/>
                <w:tab w:val="center" w:pos="2372"/>
                <w:tab w:val="left" w:pos="3990"/>
              </w:tabs>
              <w:rPr>
                <w:rFonts w:ascii="Times New Roman" w:hAnsi="Times New Roman"/>
                <w:b/>
                <w:sz w:val="32"/>
                <w:szCs w:val="32"/>
              </w:rPr>
            </w:pPr>
            <w:r w:rsidRPr="000B79FE">
              <w:rPr>
                <w:rFonts w:ascii="Times New Roman" w:hAnsi="Times New Roman"/>
                <w:b/>
                <w:sz w:val="32"/>
                <w:szCs w:val="32"/>
                <w:lang w:val="en-US"/>
              </w:rPr>
              <w:t>ID-</w:t>
            </w:r>
            <w:proofErr w:type="spellStart"/>
            <w:r w:rsidRPr="000B79FE">
              <w:rPr>
                <w:rFonts w:ascii="Times New Roman" w:hAnsi="Times New Roman"/>
                <w:b/>
                <w:sz w:val="32"/>
                <w:szCs w:val="32"/>
                <w:lang w:val="en-US"/>
              </w:rPr>
              <w:t>картки</w:t>
            </w:r>
            <w:proofErr w:type="spellEnd"/>
            <w:r w:rsidRPr="000B79FE">
              <w:rPr>
                <w:rFonts w:ascii="Times New Roman" w:hAnsi="Times New Roman"/>
                <w:b/>
                <w:sz w:val="32"/>
                <w:szCs w:val="32"/>
              </w:rPr>
              <w:t>:</w:t>
            </w:r>
          </w:p>
        </w:tc>
      </w:tr>
      <w:tr w:rsidR="001601FA" w:rsidRPr="000B79FE" w:rsidTr="00C66BFF">
        <w:trPr>
          <w:cnfStyle w:val="000000010000"/>
          <w:trHeight w:val="879"/>
        </w:trPr>
        <w:tc>
          <w:tcPr>
            <w:tcW w:w="2187" w:type="pct"/>
          </w:tcPr>
          <w:p w:rsidR="001601FA" w:rsidRPr="000B79FE" w:rsidRDefault="001601FA" w:rsidP="00DB2FAF">
            <w:pPr>
              <w:rPr>
                <w:rFonts w:ascii="Times New Roman" w:hAnsi="Times New Roman"/>
                <w:sz w:val="28"/>
                <w:szCs w:val="28"/>
              </w:rPr>
            </w:pPr>
            <w:r w:rsidRPr="000B79FE">
              <w:rPr>
                <w:rFonts w:ascii="Times New Roman" w:hAnsi="Times New Roman"/>
                <w:b/>
                <w:sz w:val="28"/>
                <w:szCs w:val="28"/>
              </w:rPr>
              <w:t>оформлено</w:t>
            </w:r>
            <w:r w:rsidRPr="000B79FE">
              <w:rPr>
                <w:rFonts w:ascii="Times New Roman" w:hAnsi="Times New Roman"/>
                <w:sz w:val="28"/>
                <w:szCs w:val="28"/>
              </w:rPr>
              <w:t>,</w:t>
            </w:r>
            <w:r>
              <w:rPr>
                <w:rFonts w:ascii="Times New Roman" w:hAnsi="Times New Roman"/>
                <w:sz w:val="28"/>
                <w:szCs w:val="28"/>
              </w:rPr>
              <w:t xml:space="preserve"> </w:t>
            </w:r>
            <w:r w:rsidRPr="000B79FE">
              <w:rPr>
                <w:rFonts w:ascii="Times New Roman" w:hAnsi="Times New Roman"/>
                <w:sz w:val="28"/>
                <w:szCs w:val="28"/>
              </w:rPr>
              <w:t xml:space="preserve"> з </w:t>
            </w:r>
            <w:r>
              <w:rPr>
                <w:rFonts w:ascii="Times New Roman" w:hAnsi="Times New Roman"/>
                <w:sz w:val="28"/>
                <w:szCs w:val="28"/>
              </w:rPr>
              <w:t xml:space="preserve"> </w:t>
            </w:r>
            <w:r w:rsidRPr="000B79FE">
              <w:rPr>
                <w:rFonts w:ascii="Times New Roman" w:hAnsi="Times New Roman"/>
                <w:sz w:val="28"/>
                <w:szCs w:val="28"/>
              </w:rPr>
              <w:t>них:</w:t>
            </w:r>
          </w:p>
        </w:tc>
        <w:tc>
          <w:tcPr>
            <w:tcW w:w="912" w:type="pct"/>
          </w:tcPr>
          <w:p w:rsidR="001601FA" w:rsidRPr="000B79FE" w:rsidRDefault="001601FA" w:rsidP="00DB2FAF">
            <w:pPr>
              <w:tabs>
                <w:tab w:val="left" w:pos="465"/>
                <w:tab w:val="center" w:pos="2372"/>
                <w:tab w:val="left" w:pos="3990"/>
                <w:tab w:val="left" w:pos="4145"/>
              </w:tabs>
              <w:jc w:val="center"/>
              <w:rPr>
                <w:rFonts w:ascii="Times New Roman" w:hAnsi="Times New Roman"/>
                <w:b/>
                <w:sz w:val="28"/>
                <w:szCs w:val="28"/>
              </w:rPr>
            </w:pPr>
            <w:r w:rsidRPr="000B79FE">
              <w:rPr>
                <w:rFonts w:ascii="Times New Roman" w:hAnsi="Times New Roman"/>
                <w:b/>
                <w:sz w:val="28"/>
                <w:szCs w:val="28"/>
              </w:rPr>
              <w:t>27017</w:t>
            </w:r>
          </w:p>
        </w:tc>
        <w:tc>
          <w:tcPr>
            <w:tcW w:w="837" w:type="pct"/>
          </w:tcPr>
          <w:p w:rsidR="001601FA" w:rsidRPr="000B79FE" w:rsidRDefault="001601FA" w:rsidP="00DB2FAF">
            <w:pPr>
              <w:tabs>
                <w:tab w:val="left" w:pos="465"/>
                <w:tab w:val="center" w:pos="2372"/>
                <w:tab w:val="left" w:pos="3990"/>
                <w:tab w:val="left" w:pos="4145"/>
              </w:tabs>
              <w:jc w:val="center"/>
              <w:rPr>
                <w:rFonts w:ascii="Times New Roman" w:hAnsi="Times New Roman"/>
                <w:b/>
                <w:sz w:val="28"/>
                <w:szCs w:val="28"/>
              </w:rPr>
            </w:pPr>
            <w:r w:rsidRPr="000B79FE">
              <w:rPr>
                <w:rFonts w:ascii="Times New Roman" w:hAnsi="Times New Roman"/>
                <w:b/>
                <w:sz w:val="28"/>
                <w:szCs w:val="28"/>
              </w:rPr>
              <w:t>39126</w:t>
            </w:r>
          </w:p>
        </w:tc>
        <w:tc>
          <w:tcPr>
            <w:tcW w:w="1064" w:type="pct"/>
          </w:tcPr>
          <w:p w:rsidR="001601FA" w:rsidRPr="000B79FE" w:rsidRDefault="001601FA" w:rsidP="00DB2FAF">
            <w:pPr>
              <w:tabs>
                <w:tab w:val="left" w:pos="465"/>
                <w:tab w:val="center" w:pos="2372"/>
                <w:tab w:val="left" w:pos="3990"/>
                <w:tab w:val="left" w:pos="4145"/>
              </w:tabs>
              <w:jc w:val="center"/>
              <w:rPr>
                <w:rFonts w:ascii="Times New Roman" w:hAnsi="Times New Roman"/>
                <w:sz w:val="28"/>
                <w:szCs w:val="28"/>
              </w:rPr>
            </w:pPr>
            <w:r w:rsidRPr="000B79FE">
              <w:rPr>
                <w:rFonts w:ascii="Times New Roman" w:hAnsi="Times New Roman"/>
                <w:sz w:val="28"/>
                <w:szCs w:val="28"/>
              </w:rPr>
              <w:t>-31%                     (-12109)</w:t>
            </w:r>
          </w:p>
        </w:tc>
      </w:tr>
      <w:tr w:rsidR="001601FA" w:rsidRPr="000B79FE" w:rsidTr="00C66BFF">
        <w:trPr>
          <w:cnfStyle w:val="000000100000"/>
          <w:trHeight w:val="565"/>
        </w:trPr>
        <w:tc>
          <w:tcPr>
            <w:tcW w:w="2187" w:type="pct"/>
          </w:tcPr>
          <w:p w:rsidR="001601FA" w:rsidRPr="000B79FE" w:rsidRDefault="001601FA" w:rsidP="00DB2FAF">
            <w:pPr>
              <w:ind w:left="709"/>
              <w:rPr>
                <w:rFonts w:ascii="Times New Roman" w:hAnsi="Times New Roman"/>
                <w:sz w:val="28"/>
                <w:szCs w:val="28"/>
              </w:rPr>
            </w:pPr>
            <w:r w:rsidRPr="000B79FE">
              <w:rPr>
                <w:rFonts w:ascii="Times New Roman" w:hAnsi="Times New Roman"/>
                <w:sz w:val="28"/>
                <w:szCs w:val="28"/>
              </w:rPr>
              <w:t>- у терміновому режимі</w:t>
            </w:r>
          </w:p>
        </w:tc>
        <w:tc>
          <w:tcPr>
            <w:tcW w:w="912" w:type="pct"/>
          </w:tcPr>
          <w:p w:rsidR="001601FA" w:rsidRPr="000B79FE" w:rsidRDefault="001601FA" w:rsidP="00DB2FAF">
            <w:pPr>
              <w:tabs>
                <w:tab w:val="left" w:pos="585"/>
                <w:tab w:val="left" w:pos="1026"/>
                <w:tab w:val="center" w:pos="2372"/>
                <w:tab w:val="left" w:pos="4035"/>
              </w:tabs>
              <w:jc w:val="center"/>
              <w:rPr>
                <w:rFonts w:ascii="Times New Roman" w:hAnsi="Times New Roman"/>
                <w:sz w:val="28"/>
                <w:szCs w:val="28"/>
              </w:rPr>
            </w:pPr>
            <w:r w:rsidRPr="000B79FE">
              <w:rPr>
                <w:rFonts w:ascii="Times New Roman" w:hAnsi="Times New Roman"/>
                <w:sz w:val="28"/>
                <w:szCs w:val="28"/>
              </w:rPr>
              <w:t>8121</w:t>
            </w:r>
          </w:p>
        </w:tc>
        <w:tc>
          <w:tcPr>
            <w:tcW w:w="837" w:type="pct"/>
          </w:tcPr>
          <w:p w:rsidR="001601FA" w:rsidRPr="000B79FE" w:rsidRDefault="001601FA" w:rsidP="00DB2FAF">
            <w:pPr>
              <w:tabs>
                <w:tab w:val="left" w:pos="585"/>
                <w:tab w:val="left" w:pos="1026"/>
                <w:tab w:val="center" w:pos="2372"/>
                <w:tab w:val="left" w:pos="4035"/>
              </w:tabs>
              <w:jc w:val="center"/>
              <w:rPr>
                <w:rFonts w:ascii="Times New Roman" w:hAnsi="Times New Roman"/>
                <w:sz w:val="28"/>
                <w:szCs w:val="28"/>
              </w:rPr>
            </w:pPr>
            <w:r w:rsidRPr="000B79FE">
              <w:rPr>
                <w:rFonts w:ascii="Times New Roman" w:hAnsi="Times New Roman"/>
                <w:sz w:val="28"/>
                <w:szCs w:val="28"/>
              </w:rPr>
              <w:t>14290</w:t>
            </w:r>
          </w:p>
        </w:tc>
        <w:tc>
          <w:tcPr>
            <w:tcW w:w="1064" w:type="pct"/>
          </w:tcPr>
          <w:p w:rsidR="001601FA" w:rsidRDefault="001601FA" w:rsidP="00DB2FAF">
            <w:pPr>
              <w:tabs>
                <w:tab w:val="left" w:pos="585"/>
                <w:tab w:val="left" w:pos="1026"/>
                <w:tab w:val="center" w:pos="2372"/>
                <w:tab w:val="left" w:pos="4035"/>
              </w:tabs>
              <w:jc w:val="center"/>
              <w:rPr>
                <w:rFonts w:ascii="Times New Roman" w:hAnsi="Times New Roman"/>
                <w:sz w:val="28"/>
                <w:szCs w:val="28"/>
              </w:rPr>
            </w:pPr>
            <w:r w:rsidRPr="000B79FE">
              <w:rPr>
                <w:rFonts w:ascii="Times New Roman" w:hAnsi="Times New Roman"/>
                <w:sz w:val="28"/>
                <w:szCs w:val="28"/>
              </w:rPr>
              <w:t xml:space="preserve">-43% </w:t>
            </w:r>
          </w:p>
          <w:p w:rsidR="001601FA" w:rsidRPr="000B79FE" w:rsidRDefault="001601FA" w:rsidP="00DB2FAF">
            <w:pPr>
              <w:tabs>
                <w:tab w:val="left" w:pos="585"/>
                <w:tab w:val="left" w:pos="1026"/>
                <w:tab w:val="center" w:pos="2372"/>
                <w:tab w:val="left" w:pos="4035"/>
              </w:tabs>
              <w:jc w:val="center"/>
              <w:rPr>
                <w:rFonts w:ascii="Times New Roman" w:hAnsi="Times New Roman"/>
                <w:sz w:val="28"/>
                <w:szCs w:val="28"/>
              </w:rPr>
            </w:pPr>
            <w:r w:rsidRPr="000B79FE">
              <w:rPr>
                <w:rFonts w:ascii="Times New Roman" w:hAnsi="Times New Roman"/>
                <w:sz w:val="28"/>
                <w:szCs w:val="28"/>
              </w:rPr>
              <w:t>(-6169)</w:t>
            </w:r>
          </w:p>
        </w:tc>
      </w:tr>
      <w:tr w:rsidR="001601FA" w:rsidRPr="000B79FE" w:rsidTr="00C66BFF">
        <w:trPr>
          <w:cnfStyle w:val="000000010000"/>
          <w:trHeight w:val="545"/>
        </w:trPr>
        <w:tc>
          <w:tcPr>
            <w:tcW w:w="2187" w:type="pct"/>
          </w:tcPr>
          <w:p w:rsidR="001601FA" w:rsidRPr="000B79FE" w:rsidRDefault="001601FA" w:rsidP="00DB2FAF">
            <w:pPr>
              <w:ind w:left="709"/>
              <w:rPr>
                <w:rFonts w:ascii="Times New Roman" w:hAnsi="Times New Roman"/>
                <w:sz w:val="28"/>
                <w:szCs w:val="28"/>
              </w:rPr>
            </w:pPr>
            <w:r w:rsidRPr="000B79FE">
              <w:rPr>
                <w:rFonts w:ascii="Times New Roman" w:hAnsi="Times New Roman"/>
                <w:sz w:val="28"/>
                <w:szCs w:val="28"/>
              </w:rPr>
              <w:t>- у нетерміновому режимі</w:t>
            </w:r>
          </w:p>
        </w:tc>
        <w:tc>
          <w:tcPr>
            <w:tcW w:w="912" w:type="pct"/>
          </w:tcPr>
          <w:p w:rsidR="001601FA" w:rsidRPr="000B79FE" w:rsidRDefault="001601FA" w:rsidP="00DB2FAF">
            <w:pPr>
              <w:tabs>
                <w:tab w:val="left" w:pos="465"/>
                <w:tab w:val="center" w:pos="2372"/>
                <w:tab w:val="left" w:pos="3990"/>
                <w:tab w:val="left" w:pos="4145"/>
              </w:tabs>
              <w:jc w:val="center"/>
              <w:rPr>
                <w:rFonts w:ascii="Times New Roman" w:hAnsi="Times New Roman"/>
                <w:sz w:val="28"/>
                <w:szCs w:val="28"/>
              </w:rPr>
            </w:pPr>
            <w:r w:rsidRPr="000B79FE">
              <w:rPr>
                <w:rFonts w:ascii="Times New Roman" w:hAnsi="Times New Roman"/>
                <w:sz w:val="28"/>
                <w:szCs w:val="28"/>
              </w:rPr>
              <w:t>18896</w:t>
            </w:r>
          </w:p>
        </w:tc>
        <w:tc>
          <w:tcPr>
            <w:tcW w:w="837" w:type="pct"/>
          </w:tcPr>
          <w:p w:rsidR="001601FA" w:rsidRPr="000B79FE" w:rsidRDefault="001601FA" w:rsidP="00DB2FAF">
            <w:pPr>
              <w:tabs>
                <w:tab w:val="left" w:pos="465"/>
                <w:tab w:val="center" w:pos="2372"/>
                <w:tab w:val="left" w:pos="3990"/>
                <w:tab w:val="left" w:pos="4145"/>
              </w:tabs>
              <w:jc w:val="center"/>
              <w:rPr>
                <w:rFonts w:ascii="Times New Roman" w:hAnsi="Times New Roman"/>
                <w:sz w:val="28"/>
                <w:szCs w:val="28"/>
              </w:rPr>
            </w:pPr>
            <w:r w:rsidRPr="000B79FE">
              <w:rPr>
                <w:rFonts w:ascii="Times New Roman" w:hAnsi="Times New Roman"/>
                <w:sz w:val="28"/>
                <w:szCs w:val="28"/>
              </w:rPr>
              <w:t>24836</w:t>
            </w:r>
          </w:p>
        </w:tc>
        <w:tc>
          <w:tcPr>
            <w:tcW w:w="1064" w:type="pct"/>
          </w:tcPr>
          <w:p w:rsidR="001601FA" w:rsidRDefault="001601FA" w:rsidP="00DB2FAF">
            <w:pPr>
              <w:tabs>
                <w:tab w:val="left" w:pos="465"/>
                <w:tab w:val="center" w:pos="2372"/>
                <w:tab w:val="left" w:pos="3990"/>
                <w:tab w:val="left" w:pos="4145"/>
              </w:tabs>
              <w:jc w:val="center"/>
              <w:rPr>
                <w:rFonts w:ascii="Times New Roman" w:hAnsi="Times New Roman"/>
                <w:sz w:val="28"/>
                <w:szCs w:val="28"/>
              </w:rPr>
            </w:pPr>
            <w:r w:rsidRPr="000B79FE">
              <w:rPr>
                <w:rFonts w:ascii="Times New Roman" w:hAnsi="Times New Roman"/>
                <w:sz w:val="28"/>
                <w:szCs w:val="28"/>
              </w:rPr>
              <w:t xml:space="preserve">-24% </w:t>
            </w:r>
          </w:p>
          <w:p w:rsidR="001601FA" w:rsidRPr="000B79FE" w:rsidRDefault="001601FA" w:rsidP="00DB2FAF">
            <w:pPr>
              <w:tabs>
                <w:tab w:val="left" w:pos="465"/>
                <w:tab w:val="center" w:pos="2372"/>
                <w:tab w:val="left" w:pos="3990"/>
                <w:tab w:val="left" w:pos="4145"/>
              </w:tabs>
              <w:jc w:val="center"/>
              <w:rPr>
                <w:rFonts w:ascii="Times New Roman" w:hAnsi="Times New Roman"/>
                <w:sz w:val="28"/>
                <w:szCs w:val="28"/>
              </w:rPr>
            </w:pPr>
            <w:r w:rsidRPr="000B79FE">
              <w:rPr>
                <w:rFonts w:ascii="Times New Roman" w:hAnsi="Times New Roman"/>
                <w:sz w:val="28"/>
                <w:szCs w:val="28"/>
              </w:rPr>
              <w:t>(-5940)</w:t>
            </w:r>
          </w:p>
        </w:tc>
      </w:tr>
      <w:tr w:rsidR="001601FA" w:rsidRPr="000B79FE" w:rsidTr="00C66BFF">
        <w:trPr>
          <w:cnfStyle w:val="000000100000"/>
          <w:trHeight w:val="615"/>
        </w:trPr>
        <w:tc>
          <w:tcPr>
            <w:tcW w:w="2187" w:type="pct"/>
          </w:tcPr>
          <w:p w:rsidR="001601FA" w:rsidRPr="000B79FE" w:rsidRDefault="001601FA" w:rsidP="00DB2FAF">
            <w:pPr>
              <w:rPr>
                <w:rFonts w:ascii="Times New Roman" w:hAnsi="Times New Roman"/>
                <w:sz w:val="28"/>
                <w:szCs w:val="28"/>
              </w:rPr>
            </w:pPr>
            <w:r w:rsidRPr="000B79FE">
              <w:rPr>
                <w:rFonts w:ascii="Times New Roman" w:hAnsi="Times New Roman"/>
                <w:b/>
                <w:sz w:val="28"/>
                <w:szCs w:val="28"/>
              </w:rPr>
              <w:t>видано</w:t>
            </w:r>
            <w:r w:rsidRPr="000B79FE">
              <w:rPr>
                <w:rFonts w:ascii="Times New Roman" w:hAnsi="Times New Roman"/>
                <w:sz w:val="28"/>
                <w:szCs w:val="28"/>
              </w:rPr>
              <w:t>,</w:t>
            </w:r>
            <w:r>
              <w:rPr>
                <w:rFonts w:ascii="Times New Roman" w:hAnsi="Times New Roman"/>
                <w:sz w:val="28"/>
                <w:szCs w:val="28"/>
              </w:rPr>
              <w:t xml:space="preserve"> </w:t>
            </w:r>
            <w:r w:rsidRPr="000B79FE">
              <w:rPr>
                <w:rFonts w:ascii="Times New Roman" w:hAnsi="Times New Roman"/>
                <w:sz w:val="28"/>
                <w:szCs w:val="28"/>
              </w:rPr>
              <w:t xml:space="preserve"> з </w:t>
            </w:r>
            <w:r>
              <w:rPr>
                <w:rFonts w:ascii="Times New Roman" w:hAnsi="Times New Roman"/>
                <w:sz w:val="28"/>
                <w:szCs w:val="28"/>
              </w:rPr>
              <w:t xml:space="preserve"> </w:t>
            </w:r>
            <w:r w:rsidRPr="000B79FE">
              <w:rPr>
                <w:rFonts w:ascii="Times New Roman" w:hAnsi="Times New Roman"/>
                <w:sz w:val="28"/>
                <w:szCs w:val="28"/>
              </w:rPr>
              <w:t>них:</w:t>
            </w:r>
          </w:p>
        </w:tc>
        <w:tc>
          <w:tcPr>
            <w:tcW w:w="912" w:type="pct"/>
          </w:tcPr>
          <w:p w:rsidR="001601FA" w:rsidRPr="000B79FE" w:rsidRDefault="001601FA" w:rsidP="00DB2FAF">
            <w:pPr>
              <w:tabs>
                <w:tab w:val="left" w:pos="944"/>
                <w:tab w:val="left" w:pos="2369"/>
                <w:tab w:val="left" w:pos="2594"/>
              </w:tabs>
              <w:jc w:val="center"/>
              <w:rPr>
                <w:rFonts w:ascii="Times New Roman" w:hAnsi="Times New Roman"/>
                <w:b/>
                <w:sz w:val="28"/>
                <w:szCs w:val="28"/>
              </w:rPr>
            </w:pPr>
            <w:r w:rsidRPr="000B79FE">
              <w:rPr>
                <w:rFonts w:ascii="Times New Roman" w:hAnsi="Times New Roman"/>
                <w:b/>
                <w:sz w:val="28"/>
                <w:szCs w:val="28"/>
              </w:rPr>
              <w:t>27381</w:t>
            </w:r>
          </w:p>
        </w:tc>
        <w:tc>
          <w:tcPr>
            <w:tcW w:w="837" w:type="pct"/>
          </w:tcPr>
          <w:p w:rsidR="001601FA" w:rsidRPr="000B79FE" w:rsidRDefault="001601FA" w:rsidP="00DB2FAF">
            <w:pPr>
              <w:tabs>
                <w:tab w:val="left" w:pos="944"/>
                <w:tab w:val="left" w:pos="2369"/>
                <w:tab w:val="left" w:pos="2594"/>
              </w:tabs>
              <w:jc w:val="center"/>
              <w:rPr>
                <w:rFonts w:ascii="Times New Roman" w:hAnsi="Times New Roman"/>
                <w:b/>
                <w:sz w:val="28"/>
                <w:szCs w:val="28"/>
              </w:rPr>
            </w:pPr>
            <w:r w:rsidRPr="000B79FE">
              <w:rPr>
                <w:rFonts w:ascii="Times New Roman" w:hAnsi="Times New Roman"/>
                <w:b/>
                <w:sz w:val="28"/>
                <w:szCs w:val="28"/>
              </w:rPr>
              <w:t>39275</w:t>
            </w:r>
          </w:p>
        </w:tc>
        <w:tc>
          <w:tcPr>
            <w:tcW w:w="1064"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-30%                    (-11894)</w:t>
            </w:r>
          </w:p>
        </w:tc>
      </w:tr>
      <w:tr w:rsidR="001601FA" w:rsidRPr="000B79FE" w:rsidTr="00C66BFF">
        <w:trPr>
          <w:cnfStyle w:val="000000010000"/>
          <w:trHeight w:val="521"/>
        </w:trPr>
        <w:tc>
          <w:tcPr>
            <w:tcW w:w="2187" w:type="pct"/>
          </w:tcPr>
          <w:p w:rsidR="001601FA" w:rsidRPr="000B79FE" w:rsidRDefault="001601FA" w:rsidP="00DB2FAF">
            <w:pPr>
              <w:ind w:left="709"/>
              <w:rPr>
                <w:rFonts w:ascii="Times New Roman" w:hAnsi="Times New Roman"/>
                <w:sz w:val="28"/>
                <w:szCs w:val="28"/>
              </w:rPr>
            </w:pPr>
            <w:r w:rsidRPr="000B79FE">
              <w:rPr>
                <w:rFonts w:ascii="Times New Roman" w:hAnsi="Times New Roman"/>
                <w:sz w:val="28"/>
                <w:szCs w:val="28"/>
              </w:rPr>
              <w:t>- у терміновому режимі</w:t>
            </w:r>
          </w:p>
        </w:tc>
        <w:tc>
          <w:tcPr>
            <w:tcW w:w="912"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8329</w:t>
            </w:r>
          </w:p>
        </w:tc>
        <w:tc>
          <w:tcPr>
            <w:tcW w:w="837"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14439</w:t>
            </w:r>
          </w:p>
        </w:tc>
        <w:tc>
          <w:tcPr>
            <w:tcW w:w="1064" w:type="pct"/>
          </w:tcPr>
          <w:p w:rsidR="001601FA"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-42%</w:t>
            </w:r>
          </w:p>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 xml:space="preserve"> (-6110)</w:t>
            </w:r>
          </w:p>
        </w:tc>
      </w:tr>
      <w:tr w:rsidR="001601FA" w:rsidRPr="000B79FE" w:rsidTr="00C66BFF">
        <w:trPr>
          <w:cnfStyle w:val="000000100000"/>
          <w:trHeight w:val="557"/>
        </w:trPr>
        <w:tc>
          <w:tcPr>
            <w:tcW w:w="2187" w:type="pct"/>
          </w:tcPr>
          <w:p w:rsidR="001601FA" w:rsidRPr="000B79FE" w:rsidRDefault="001601FA" w:rsidP="00DB2FAF">
            <w:pPr>
              <w:ind w:left="709"/>
              <w:rPr>
                <w:rFonts w:ascii="Times New Roman" w:hAnsi="Times New Roman"/>
                <w:sz w:val="28"/>
                <w:szCs w:val="28"/>
              </w:rPr>
            </w:pPr>
            <w:r w:rsidRPr="000B79FE">
              <w:rPr>
                <w:rFonts w:ascii="Times New Roman" w:hAnsi="Times New Roman"/>
                <w:sz w:val="28"/>
                <w:szCs w:val="28"/>
              </w:rPr>
              <w:t>- у нетерміновому режимі</w:t>
            </w:r>
          </w:p>
        </w:tc>
        <w:tc>
          <w:tcPr>
            <w:tcW w:w="912"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19052</w:t>
            </w:r>
          </w:p>
        </w:tc>
        <w:tc>
          <w:tcPr>
            <w:tcW w:w="837"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24836</w:t>
            </w:r>
          </w:p>
        </w:tc>
        <w:tc>
          <w:tcPr>
            <w:tcW w:w="1064" w:type="pct"/>
          </w:tcPr>
          <w:p w:rsidR="001601FA"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-23%</w:t>
            </w:r>
          </w:p>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 xml:space="preserve"> (-5784)</w:t>
            </w:r>
          </w:p>
        </w:tc>
      </w:tr>
      <w:tr w:rsidR="001601FA" w:rsidRPr="000B79FE" w:rsidTr="00C66BFF">
        <w:trPr>
          <w:cnfStyle w:val="000000010000"/>
          <w:trHeight w:val="551"/>
        </w:trPr>
        <w:tc>
          <w:tcPr>
            <w:tcW w:w="5000" w:type="pct"/>
            <w:gridSpan w:val="4"/>
          </w:tcPr>
          <w:p w:rsidR="001601FA" w:rsidRPr="000B79FE" w:rsidRDefault="001601FA" w:rsidP="00DB2FAF">
            <w:pPr>
              <w:tabs>
                <w:tab w:val="left" w:pos="944"/>
                <w:tab w:val="left" w:pos="2369"/>
                <w:tab w:val="left" w:pos="2594"/>
              </w:tabs>
              <w:rPr>
                <w:rFonts w:ascii="Times New Roman" w:hAnsi="Times New Roman"/>
                <w:b/>
                <w:sz w:val="32"/>
                <w:szCs w:val="32"/>
              </w:rPr>
            </w:pPr>
            <w:r w:rsidRPr="000B79FE">
              <w:rPr>
                <w:rFonts w:ascii="Times New Roman" w:hAnsi="Times New Roman"/>
                <w:b/>
                <w:sz w:val="32"/>
                <w:szCs w:val="32"/>
              </w:rPr>
              <w:t>Паспорти громадянина України для виїзду за кордон</w:t>
            </w:r>
            <w:r>
              <w:rPr>
                <w:rFonts w:ascii="Times New Roman" w:hAnsi="Times New Roman"/>
                <w:b/>
                <w:sz w:val="32"/>
                <w:szCs w:val="32"/>
              </w:rPr>
              <w:t>:</w:t>
            </w:r>
          </w:p>
        </w:tc>
      </w:tr>
      <w:tr w:rsidR="001601FA" w:rsidRPr="000B79FE" w:rsidTr="00C66BFF">
        <w:trPr>
          <w:cnfStyle w:val="000000100000"/>
          <w:trHeight w:val="268"/>
        </w:trPr>
        <w:tc>
          <w:tcPr>
            <w:tcW w:w="2187" w:type="pct"/>
          </w:tcPr>
          <w:p w:rsidR="001601FA" w:rsidRPr="000B79FE" w:rsidRDefault="001601FA" w:rsidP="00DB2FAF">
            <w:pPr>
              <w:rPr>
                <w:rFonts w:ascii="Times New Roman" w:hAnsi="Times New Roman"/>
                <w:sz w:val="28"/>
                <w:szCs w:val="28"/>
              </w:rPr>
            </w:pPr>
            <w:r w:rsidRPr="00FC58B3">
              <w:rPr>
                <w:rFonts w:ascii="Times New Roman" w:hAnsi="Times New Roman"/>
                <w:b/>
                <w:sz w:val="28"/>
                <w:szCs w:val="28"/>
              </w:rPr>
              <w:t>оформлено</w:t>
            </w:r>
            <w:r w:rsidRPr="000B79FE">
              <w:rPr>
                <w:rFonts w:ascii="Times New Roman" w:hAnsi="Times New Roman"/>
                <w:sz w:val="28"/>
                <w:szCs w:val="28"/>
              </w:rPr>
              <w:t>,</w:t>
            </w:r>
            <w:r>
              <w:rPr>
                <w:rFonts w:ascii="Times New Roman" w:hAnsi="Times New Roman"/>
                <w:sz w:val="28"/>
                <w:szCs w:val="28"/>
              </w:rPr>
              <w:t xml:space="preserve"> </w:t>
            </w:r>
            <w:r w:rsidRPr="000B79FE">
              <w:rPr>
                <w:rFonts w:ascii="Times New Roman" w:hAnsi="Times New Roman"/>
                <w:sz w:val="28"/>
                <w:szCs w:val="28"/>
              </w:rPr>
              <w:t xml:space="preserve"> з </w:t>
            </w:r>
            <w:r>
              <w:rPr>
                <w:rFonts w:ascii="Times New Roman" w:hAnsi="Times New Roman"/>
                <w:sz w:val="28"/>
                <w:szCs w:val="28"/>
              </w:rPr>
              <w:t xml:space="preserve"> </w:t>
            </w:r>
            <w:r w:rsidRPr="000B79FE">
              <w:rPr>
                <w:rFonts w:ascii="Times New Roman" w:hAnsi="Times New Roman"/>
                <w:sz w:val="28"/>
                <w:szCs w:val="28"/>
              </w:rPr>
              <w:t>них:</w:t>
            </w:r>
          </w:p>
        </w:tc>
        <w:tc>
          <w:tcPr>
            <w:tcW w:w="912" w:type="pct"/>
          </w:tcPr>
          <w:p w:rsidR="001601FA" w:rsidRPr="000B79FE" w:rsidRDefault="001601FA" w:rsidP="00DB2FAF">
            <w:pPr>
              <w:tabs>
                <w:tab w:val="left" w:pos="944"/>
                <w:tab w:val="left" w:pos="2369"/>
                <w:tab w:val="left" w:pos="2594"/>
              </w:tabs>
              <w:jc w:val="center"/>
              <w:rPr>
                <w:rFonts w:ascii="Times New Roman" w:hAnsi="Times New Roman"/>
                <w:b/>
                <w:sz w:val="28"/>
                <w:szCs w:val="28"/>
              </w:rPr>
            </w:pPr>
            <w:r w:rsidRPr="000B79FE">
              <w:rPr>
                <w:rFonts w:ascii="Times New Roman" w:hAnsi="Times New Roman"/>
                <w:b/>
                <w:sz w:val="28"/>
                <w:szCs w:val="28"/>
              </w:rPr>
              <w:t>25347</w:t>
            </w:r>
          </w:p>
        </w:tc>
        <w:tc>
          <w:tcPr>
            <w:tcW w:w="837" w:type="pct"/>
          </w:tcPr>
          <w:p w:rsidR="001601FA" w:rsidRPr="000B79FE" w:rsidRDefault="001601FA" w:rsidP="00DB2FAF">
            <w:pPr>
              <w:tabs>
                <w:tab w:val="left" w:pos="944"/>
                <w:tab w:val="left" w:pos="2369"/>
                <w:tab w:val="left" w:pos="2594"/>
              </w:tabs>
              <w:jc w:val="center"/>
              <w:rPr>
                <w:rFonts w:ascii="Times New Roman" w:hAnsi="Times New Roman"/>
                <w:b/>
                <w:sz w:val="28"/>
                <w:szCs w:val="28"/>
              </w:rPr>
            </w:pPr>
            <w:r w:rsidRPr="000B79FE">
              <w:rPr>
                <w:rFonts w:ascii="Times New Roman" w:hAnsi="Times New Roman"/>
                <w:b/>
                <w:sz w:val="28"/>
                <w:szCs w:val="28"/>
              </w:rPr>
              <w:t>60663</w:t>
            </w:r>
          </w:p>
        </w:tc>
        <w:tc>
          <w:tcPr>
            <w:tcW w:w="1064"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-58%                    (-35316)</w:t>
            </w:r>
          </w:p>
        </w:tc>
      </w:tr>
      <w:tr w:rsidR="001601FA" w:rsidRPr="000B79FE" w:rsidTr="00C66BFF">
        <w:trPr>
          <w:cnfStyle w:val="000000010000"/>
          <w:trHeight w:val="268"/>
        </w:trPr>
        <w:tc>
          <w:tcPr>
            <w:tcW w:w="2187" w:type="pct"/>
          </w:tcPr>
          <w:p w:rsidR="001601FA" w:rsidRPr="000B79FE" w:rsidRDefault="001601FA" w:rsidP="00DB2FAF">
            <w:pPr>
              <w:ind w:left="709"/>
              <w:rPr>
                <w:rFonts w:ascii="Times New Roman" w:hAnsi="Times New Roman"/>
                <w:sz w:val="28"/>
                <w:szCs w:val="28"/>
              </w:rPr>
            </w:pPr>
            <w:r w:rsidRPr="000B79FE">
              <w:rPr>
                <w:rFonts w:ascii="Times New Roman" w:hAnsi="Times New Roman"/>
                <w:sz w:val="28"/>
                <w:szCs w:val="28"/>
              </w:rPr>
              <w:t>- у терміновому режимі</w:t>
            </w:r>
          </w:p>
        </w:tc>
        <w:tc>
          <w:tcPr>
            <w:tcW w:w="912"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4590</w:t>
            </w:r>
          </w:p>
        </w:tc>
        <w:tc>
          <w:tcPr>
            <w:tcW w:w="837"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10357</w:t>
            </w:r>
          </w:p>
        </w:tc>
        <w:tc>
          <w:tcPr>
            <w:tcW w:w="1064" w:type="pct"/>
          </w:tcPr>
          <w:p w:rsidR="001601FA"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-55%</w:t>
            </w:r>
          </w:p>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 xml:space="preserve"> (-5767)</w:t>
            </w:r>
          </w:p>
        </w:tc>
      </w:tr>
      <w:tr w:rsidR="001601FA" w:rsidRPr="000B79FE" w:rsidTr="00C66BFF">
        <w:trPr>
          <w:cnfStyle w:val="000000100000"/>
          <w:trHeight w:val="268"/>
        </w:trPr>
        <w:tc>
          <w:tcPr>
            <w:tcW w:w="2187" w:type="pct"/>
          </w:tcPr>
          <w:p w:rsidR="001601FA" w:rsidRPr="000B79FE" w:rsidRDefault="001601FA" w:rsidP="00DB2FAF">
            <w:pPr>
              <w:ind w:left="709"/>
              <w:rPr>
                <w:rFonts w:ascii="Times New Roman" w:hAnsi="Times New Roman"/>
                <w:sz w:val="28"/>
                <w:szCs w:val="28"/>
              </w:rPr>
            </w:pPr>
            <w:r w:rsidRPr="000B79FE">
              <w:rPr>
                <w:rFonts w:ascii="Times New Roman" w:hAnsi="Times New Roman"/>
                <w:sz w:val="28"/>
                <w:szCs w:val="28"/>
              </w:rPr>
              <w:t>- у нетерміновому режимі</w:t>
            </w:r>
          </w:p>
        </w:tc>
        <w:tc>
          <w:tcPr>
            <w:tcW w:w="912"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20757</w:t>
            </w:r>
          </w:p>
        </w:tc>
        <w:tc>
          <w:tcPr>
            <w:tcW w:w="837"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50306</w:t>
            </w:r>
          </w:p>
        </w:tc>
        <w:tc>
          <w:tcPr>
            <w:tcW w:w="1064"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-58%                    (-29549)</w:t>
            </w:r>
          </w:p>
        </w:tc>
      </w:tr>
      <w:tr w:rsidR="001601FA" w:rsidRPr="000B79FE" w:rsidTr="00C66BFF">
        <w:trPr>
          <w:cnfStyle w:val="000000010000"/>
          <w:trHeight w:val="268"/>
        </w:trPr>
        <w:tc>
          <w:tcPr>
            <w:tcW w:w="2187" w:type="pct"/>
          </w:tcPr>
          <w:p w:rsidR="001601FA" w:rsidRPr="000B79FE" w:rsidRDefault="001601FA" w:rsidP="00DB2FAF">
            <w:pPr>
              <w:rPr>
                <w:rFonts w:ascii="Times New Roman" w:hAnsi="Times New Roman"/>
                <w:sz w:val="28"/>
                <w:szCs w:val="28"/>
              </w:rPr>
            </w:pPr>
            <w:r w:rsidRPr="00FC58B3">
              <w:rPr>
                <w:rFonts w:ascii="Times New Roman" w:hAnsi="Times New Roman"/>
                <w:b/>
                <w:sz w:val="28"/>
                <w:szCs w:val="28"/>
              </w:rPr>
              <w:t>видано</w:t>
            </w:r>
            <w:r w:rsidRPr="000B79FE">
              <w:rPr>
                <w:rFonts w:ascii="Times New Roman" w:hAnsi="Times New Roman"/>
                <w:sz w:val="28"/>
                <w:szCs w:val="28"/>
              </w:rPr>
              <w:t xml:space="preserve">, </w:t>
            </w:r>
            <w:r>
              <w:rPr>
                <w:rFonts w:ascii="Times New Roman" w:hAnsi="Times New Roman"/>
                <w:sz w:val="28"/>
                <w:szCs w:val="28"/>
              </w:rPr>
              <w:t xml:space="preserve"> </w:t>
            </w:r>
            <w:r w:rsidRPr="000B79FE">
              <w:rPr>
                <w:rFonts w:ascii="Times New Roman" w:hAnsi="Times New Roman"/>
                <w:sz w:val="28"/>
                <w:szCs w:val="28"/>
              </w:rPr>
              <w:t xml:space="preserve">з </w:t>
            </w:r>
            <w:r>
              <w:rPr>
                <w:rFonts w:ascii="Times New Roman" w:hAnsi="Times New Roman"/>
                <w:sz w:val="28"/>
                <w:szCs w:val="28"/>
              </w:rPr>
              <w:t xml:space="preserve"> </w:t>
            </w:r>
            <w:r w:rsidRPr="000B79FE">
              <w:rPr>
                <w:rFonts w:ascii="Times New Roman" w:hAnsi="Times New Roman"/>
                <w:sz w:val="28"/>
                <w:szCs w:val="28"/>
              </w:rPr>
              <w:t>них:</w:t>
            </w:r>
          </w:p>
        </w:tc>
        <w:tc>
          <w:tcPr>
            <w:tcW w:w="912" w:type="pct"/>
          </w:tcPr>
          <w:p w:rsidR="001601FA" w:rsidRPr="000B79FE" w:rsidRDefault="001601FA" w:rsidP="00DB2FAF">
            <w:pPr>
              <w:tabs>
                <w:tab w:val="left" w:pos="944"/>
                <w:tab w:val="left" w:pos="2369"/>
                <w:tab w:val="left" w:pos="2594"/>
              </w:tabs>
              <w:jc w:val="center"/>
              <w:rPr>
                <w:rFonts w:ascii="Times New Roman" w:hAnsi="Times New Roman"/>
                <w:b/>
                <w:sz w:val="28"/>
                <w:szCs w:val="28"/>
              </w:rPr>
            </w:pPr>
            <w:r w:rsidRPr="000B79FE">
              <w:rPr>
                <w:rFonts w:ascii="Times New Roman" w:hAnsi="Times New Roman"/>
                <w:b/>
                <w:sz w:val="28"/>
                <w:szCs w:val="28"/>
              </w:rPr>
              <w:t>27388</w:t>
            </w:r>
          </w:p>
        </w:tc>
        <w:tc>
          <w:tcPr>
            <w:tcW w:w="837" w:type="pct"/>
          </w:tcPr>
          <w:p w:rsidR="001601FA" w:rsidRPr="000B79FE" w:rsidRDefault="001601FA" w:rsidP="00DB2FAF">
            <w:pPr>
              <w:tabs>
                <w:tab w:val="left" w:pos="944"/>
                <w:tab w:val="left" w:pos="2369"/>
                <w:tab w:val="left" w:pos="2594"/>
              </w:tabs>
              <w:jc w:val="center"/>
              <w:rPr>
                <w:rFonts w:ascii="Times New Roman" w:hAnsi="Times New Roman"/>
                <w:b/>
                <w:sz w:val="28"/>
                <w:szCs w:val="28"/>
              </w:rPr>
            </w:pPr>
            <w:r w:rsidRPr="000B79FE">
              <w:rPr>
                <w:rFonts w:ascii="Times New Roman" w:hAnsi="Times New Roman"/>
                <w:b/>
                <w:sz w:val="28"/>
                <w:szCs w:val="28"/>
              </w:rPr>
              <w:t>63002</w:t>
            </w:r>
          </w:p>
        </w:tc>
        <w:tc>
          <w:tcPr>
            <w:tcW w:w="1064"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-56%                 (-35614)</w:t>
            </w:r>
          </w:p>
        </w:tc>
      </w:tr>
      <w:tr w:rsidR="001601FA" w:rsidRPr="000B79FE" w:rsidTr="00C66BFF">
        <w:trPr>
          <w:cnfStyle w:val="000000100000"/>
          <w:trHeight w:val="268"/>
        </w:trPr>
        <w:tc>
          <w:tcPr>
            <w:tcW w:w="2187" w:type="pct"/>
          </w:tcPr>
          <w:p w:rsidR="001601FA" w:rsidRPr="000B79FE" w:rsidRDefault="001601FA" w:rsidP="00DB2FAF">
            <w:pPr>
              <w:ind w:left="709"/>
              <w:rPr>
                <w:rFonts w:ascii="Times New Roman" w:hAnsi="Times New Roman"/>
                <w:sz w:val="28"/>
                <w:szCs w:val="28"/>
              </w:rPr>
            </w:pPr>
            <w:r w:rsidRPr="000B79FE">
              <w:rPr>
                <w:rFonts w:ascii="Times New Roman" w:hAnsi="Times New Roman"/>
                <w:sz w:val="28"/>
                <w:szCs w:val="28"/>
              </w:rPr>
              <w:t>- у терміновому режимі</w:t>
            </w:r>
          </w:p>
        </w:tc>
        <w:tc>
          <w:tcPr>
            <w:tcW w:w="912"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4771</w:t>
            </w:r>
          </w:p>
        </w:tc>
        <w:tc>
          <w:tcPr>
            <w:tcW w:w="837"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10628</w:t>
            </w:r>
          </w:p>
        </w:tc>
        <w:tc>
          <w:tcPr>
            <w:tcW w:w="1064" w:type="pct"/>
          </w:tcPr>
          <w:p w:rsidR="001601FA"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 xml:space="preserve">-55% </w:t>
            </w:r>
          </w:p>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(-5857)</w:t>
            </w:r>
          </w:p>
        </w:tc>
      </w:tr>
      <w:tr w:rsidR="001601FA" w:rsidRPr="000B79FE" w:rsidTr="00C66BFF">
        <w:trPr>
          <w:cnfStyle w:val="000000010000"/>
          <w:trHeight w:val="341"/>
        </w:trPr>
        <w:tc>
          <w:tcPr>
            <w:tcW w:w="2187" w:type="pct"/>
          </w:tcPr>
          <w:p w:rsidR="001601FA" w:rsidRPr="000B79FE" w:rsidRDefault="001601FA" w:rsidP="00DB2FAF">
            <w:pPr>
              <w:jc w:val="center"/>
              <w:rPr>
                <w:rFonts w:ascii="Times New Roman" w:hAnsi="Times New Roman"/>
                <w:sz w:val="28"/>
                <w:szCs w:val="28"/>
              </w:rPr>
            </w:pPr>
            <w:r>
              <w:rPr>
                <w:rFonts w:ascii="Times New Roman" w:hAnsi="Times New Roman"/>
                <w:sz w:val="28"/>
                <w:szCs w:val="28"/>
              </w:rPr>
              <w:t xml:space="preserve">          </w:t>
            </w:r>
            <w:r w:rsidRPr="000B79FE">
              <w:rPr>
                <w:rFonts w:ascii="Times New Roman" w:hAnsi="Times New Roman"/>
                <w:sz w:val="28"/>
                <w:szCs w:val="28"/>
              </w:rPr>
              <w:t>- у нетерміновому режимі</w:t>
            </w:r>
          </w:p>
        </w:tc>
        <w:tc>
          <w:tcPr>
            <w:tcW w:w="912"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22617</w:t>
            </w:r>
          </w:p>
        </w:tc>
        <w:tc>
          <w:tcPr>
            <w:tcW w:w="837"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52374</w:t>
            </w:r>
          </w:p>
        </w:tc>
        <w:tc>
          <w:tcPr>
            <w:tcW w:w="1064" w:type="pct"/>
          </w:tcPr>
          <w:p w:rsidR="001601FA" w:rsidRPr="000B79FE" w:rsidRDefault="00C66BFF" w:rsidP="00C66BFF">
            <w:pPr>
              <w:tabs>
                <w:tab w:val="left" w:pos="944"/>
                <w:tab w:val="left" w:pos="2369"/>
                <w:tab w:val="left" w:pos="2594"/>
              </w:tabs>
              <w:jc w:val="center"/>
              <w:rPr>
                <w:szCs w:val="28"/>
              </w:rPr>
            </w:pPr>
            <w:r w:rsidRPr="00C66BFF">
              <w:rPr>
                <w:rFonts w:ascii="Times New Roman" w:hAnsi="Times New Roman"/>
                <w:sz w:val="28"/>
                <w:szCs w:val="28"/>
              </w:rPr>
              <w:t xml:space="preserve">-57%  </w:t>
            </w:r>
            <w:r w:rsidR="001601FA" w:rsidRPr="00C66BFF">
              <w:rPr>
                <w:rFonts w:ascii="Times New Roman" w:hAnsi="Times New Roman"/>
                <w:sz w:val="28"/>
                <w:szCs w:val="28"/>
              </w:rPr>
              <w:t>(-29757)</w:t>
            </w:r>
          </w:p>
        </w:tc>
      </w:tr>
      <w:tr w:rsidR="001601FA" w:rsidRPr="000B79FE" w:rsidTr="00C66BFF">
        <w:trPr>
          <w:cnfStyle w:val="000000100000"/>
          <w:trHeight w:val="1469"/>
        </w:trPr>
        <w:tc>
          <w:tcPr>
            <w:tcW w:w="2187" w:type="pct"/>
          </w:tcPr>
          <w:p w:rsidR="001601FA" w:rsidRPr="000859BE" w:rsidRDefault="001601FA" w:rsidP="00DB2FAF">
            <w:pPr>
              <w:jc w:val="center"/>
              <w:rPr>
                <w:rFonts w:ascii="Times New Roman" w:hAnsi="Times New Roman"/>
                <w:b/>
                <w:sz w:val="28"/>
                <w:szCs w:val="28"/>
              </w:rPr>
            </w:pPr>
            <w:r w:rsidRPr="000859BE">
              <w:rPr>
                <w:rFonts w:ascii="Times New Roman" w:hAnsi="Times New Roman"/>
                <w:b/>
                <w:sz w:val="28"/>
                <w:szCs w:val="28"/>
              </w:rPr>
              <w:t>Оформлено   паспортів громадянина України зразка 1994 року у формі книжечки згідно «рішення суду»:</w:t>
            </w:r>
            <w:r w:rsidR="006C4C37" w:rsidRPr="000859BE">
              <w:rPr>
                <w:rFonts w:ascii="Times New Roman" w:hAnsi="Times New Roman"/>
                <w:b/>
                <w:sz w:val="28"/>
                <w:szCs w:val="28"/>
              </w:rPr>
              <w:t xml:space="preserve"> </w:t>
            </w:r>
          </w:p>
        </w:tc>
        <w:tc>
          <w:tcPr>
            <w:tcW w:w="912" w:type="pct"/>
          </w:tcPr>
          <w:p w:rsidR="001601FA" w:rsidRPr="000859BE" w:rsidRDefault="001601FA" w:rsidP="00DB2FAF">
            <w:pPr>
              <w:tabs>
                <w:tab w:val="left" w:pos="944"/>
                <w:tab w:val="left" w:pos="2369"/>
                <w:tab w:val="left" w:pos="2594"/>
              </w:tabs>
              <w:jc w:val="center"/>
              <w:rPr>
                <w:rFonts w:ascii="Times New Roman" w:hAnsi="Times New Roman"/>
                <w:sz w:val="28"/>
                <w:szCs w:val="28"/>
              </w:rPr>
            </w:pPr>
            <w:r w:rsidRPr="000859BE">
              <w:rPr>
                <w:rFonts w:ascii="Times New Roman" w:hAnsi="Times New Roman"/>
                <w:sz w:val="28"/>
                <w:szCs w:val="28"/>
              </w:rPr>
              <w:t>31</w:t>
            </w:r>
          </w:p>
        </w:tc>
        <w:tc>
          <w:tcPr>
            <w:tcW w:w="837" w:type="pct"/>
          </w:tcPr>
          <w:p w:rsidR="001601FA" w:rsidRPr="000859BE" w:rsidRDefault="001601FA" w:rsidP="00DB2FAF">
            <w:pPr>
              <w:tabs>
                <w:tab w:val="left" w:pos="944"/>
                <w:tab w:val="left" w:pos="2369"/>
                <w:tab w:val="left" w:pos="2594"/>
              </w:tabs>
              <w:jc w:val="center"/>
              <w:rPr>
                <w:rFonts w:ascii="Times New Roman" w:hAnsi="Times New Roman"/>
                <w:sz w:val="28"/>
                <w:szCs w:val="28"/>
              </w:rPr>
            </w:pPr>
            <w:r w:rsidRPr="000859BE">
              <w:rPr>
                <w:rFonts w:ascii="Times New Roman" w:hAnsi="Times New Roman"/>
                <w:sz w:val="28"/>
                <w:szCs w:val="28"/>
              </w:rPr>
              <w:t>20</w:t>
            </w:r>
          </w:p>
        </w:tc>
        <w:tc>
          <w:tcPr>
            <w:tcW w:w="1064"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+55% (+11)</w:t>
            </w:r>
          </w:p>
        </w:tc>
      </w:tr>
      <w:tr w:rsidR="001601FA" w:rsidRPr="000B79FE" w:rsidTr="00C66BFF">
        <w:trPr>
          <w:cnfStyle w:val="000000010000"/>
          <w:trHeight w:val="569"/>
        </w:trPr>
        <w:tc>
          <w:tcPr>
            <w:tcW w:w="2187" w:type="pct"/>
          </w:tcPr>
          <w:p w:rsidR="001601FA" w:rsidRPr="000B79FE" w:rsidRDefault="001601FA" w:rsidP="00DB2FAF">
            <w:pPr>
              <w:rPr>
                <w:rFonts w:ascii="Times New Roman" w:hAnsi="Times New Roman"/>
                <w:b/>
                <w:sz w:val="28"/>
                <w:szCs w:val="28"/>
              </w:rPr>
            </w:pPr>
            <w:proofErr w:type="spellStart"/>
            <w:r w:rsidRPr="000B79FE">
              <w:rPr>
                <w:rFonts w:ascii="Times New Roman" w:hAnsi="Times New Roman"/>
                <w:b/>
                <w:sz w:val="28"/>
                <w:szCs w:val="28"/>
              </w:rPr>
              <w:t>Вклеєно</w:t>
            </w:r>
            <w:proofErr w:type="spellEnd"/>
            <w:r w:rsidRPr="000B79FE">
              <w:rPr>
                <w:rFonts w:ascii="Times New Roman" w:hAnsi="Times New Roman"/>
                <w:b/>
                <w:sz w:val="28"/>
                <w:szCs w:val="28"/>
              </w:rPr>
              <w:t xml:space="preserve">   фотокарток</w:t>
            </w:r>
            <w:r>
              <w:rPr>
                <w:rFonts w:ascii="Times New Roman" w:hAnsi="Times New Roman"/>
                <w:b/>
                <w:sz w:val="28"/>
                <w:szCs w:val="28"/>
              </w:rPr>
              <w:t>:</w:t>
            </w:r>
          </w:p>
        </w:tc>
        <w:tc>
          <w:tcPr>
            <w:tcW w:w="912"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13325</w:t>
            </w:r>
          </w:p>
        </w:tc>
        <w:tc>
          <w:tcPr>
            <w:tcW w:w="837"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11338</w:t>
            </w:r>
          </w:p>
        </w:tc>
        <w:tc>
          <w:tcPr>
            <w:tcW w:w="1064"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+17% (+1987)</w:t>
            </w:r>
          </w:p>
        </w:tc>
      </w:tr>
      <w:tr w:rsidR="001601FA" w:rsidRPr="000B79FE" w:rsidTr="00C66BFF">
        <w:trPr>
          <w:cnfStyle w:val="000000100000"/>
          <w:trHeight w:val="268"/>
        </w:trPr>
        <w:tc>
          <w:tcPr>
            <w:tcW w:w="2187" w:type="pct"/>
          </w:tcPr>
          <w:p w:rsidR="001601FA" w:rsidRPr="000B79FE" w:rsidRDefault="001601FA" w:rsidP="00DB2FAF">
            <w:pPr>
              <w:rPr>
                <w:rFonts w:ascii="Times New Roman" w:hAnsi="Times New Roman"/>
                <w:b/>
                <w:sz w:val="28"/>
                <w:szCs w:val="28"/>
              </w:rPr>
            </w:pPr>
            <w:r w:rsidRPr="000B79FE">
              <w:rPr>
                <w:rFonts w:ascii="Times New Roman" w:hAnsi="Times New Roman"/>
                <w:b/>
                <w:sz w:val="28"/>
                <w:szCs w:val="28"/>
              </w:rPr>
              <w:t xml:space="preserve">Видано </w:t>
            </w:r>
            <w:r>
              <w:rPr>
                <w:rFonts w:ascii="Times New Roman" w:hAnsi="Times New Roman"/>
                <w:b/>
                <w:sz w:val="28"/>
                <w:szCs w:val="28"/>
              </w:rPr>
              <w:t xml:space="preserve"> </w:t>
            </w:r>
            <w:r w:rsidRPr="000B79FE">
              <w:rPr>
                <w:rFonts w:ascii="Times New Roman" w:hAnsi="Times New Roman"/>
                <w:b/>
                <w:sz w:val="28"/>
                <w:szCs w:val="28"/>
              </w:rPr>
              <w:t>дозволів</w:t>
            </w:r>
            <w:r>
              <w:rPr>
                <w:rFonts w:ascii="Times New Roman" w:hAnsi="Times New Roman"/>
                <w:b/>
                <w:sz w:val="28"/>
                <w:szCs w:val="28"/>
              </w:rPr>
              <w:t xml:space="preserve"> </w:t>
            </w:r>
            <w:r w:rsidRPr="000B79FE">
              <w:rPr>
                <w:rFonts w:ascii="Times New Roman" w:hAnsi="Times New Roman"/>
                <w:b/>
                <w:sz w:val="28"/>
                <w:szCs w:val="28"/>
              </w:rPr>
              <w:t xml:space="preserve"> для</w:t>
            </w:r>
            <w:r>
              <w:rPr>
                <w:rFonts w:ascii="Times New Roman" w:hAnsi="Times New Roman"/>
                <w:b/>
                <w:sz w:val="28"/>
                <w:szCs w:val="28"/>
              </w:rPr>
              <w:t xml:space="preserve"> </w:t>
            </w:r>
            <w:r w:rsidRPr="000B79FE">
              <w:rPr>
                <w:rFonts w:ascii="Times New Roman" w:hAnsi="Times New Roman"/>
                <w:b/>
                <w:sz w:val="28"/>
                <w:szCs w:val="28"/>
              </w:rPr>
              <w:t xml:space="preserve"> виїзду</w:t>
            </w:r>
            <w:r>
              <w:rPr>
                <w:rFonts w:ascii="Times New Roman" w:hAnsi="Times New Roman"/>
                <w:b/>
                <w:sz w:val="28"/>
                <w:szCs w:val="28"/>
              </w:rPr>
              <w:t xml:space="preserve">       </w:t>
            </w:r>
            <w:r w:rsidRPr="000B79FE">
              <w:rPr>
                <w:rFonts w:ascii="Times New Roman" w:hAnsi="Times New Roman"/>
                <w:b/>
                <w:sz w:val="28"/>
                <w:szCs w:val="28"/>
              </w:rPr>
              <w:t xml:space="preserve"> за кордон  на </w:t>
            </w:r>
            <w:r>
              <w:rPr>
                <w:rFonts w:ascii="Times New Roman" w:hAnsi="Times New Roman"/>
                <w:b/>
                <w:sz w:val="28"/>
                <w:szCs w:val="28"/>
              </w:rPr>
              <w:t xml:space="preserve"> </w:t>
            </w:r>
            <w:r w:rsidRPr="000B79FE">
              <w:rPr>
                <w:rFonts w:ascii="Times New Roman" w:hAnsi="Times New Roman"/>
                <w:b/>
                <w:sz w:val="28"/>
                <w:szCs w:val="28"/>
              </w:rPr>
              <w:t>ПМП</w:t>
            </w:r>
            <w:r>
              <w:rPr>
                <w:rFonts w:ascii="Times New Roman" w:hAnsi="Times New Roman"/>
                <w:b/>
                <w:sz w:val="28"/>
                <w:szCs w:val="28"/>
              </w:rPr>
              <w:t>:</w:t>
            </w:r>
          </w:p>
        </w:tc>
        <w:tc>
          <w:tcPr>
            <w:tcW w:w="912"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84</w:t>
            </w:r>
          </w:p>
        </w:tc>
        <w:tc>
          <w:tcPr>
            <w:tcW w:w="837"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174</w:t>
            </w:r>
          </w:p>
        </w:tc>
        <w:tc>
          <w:tcPr>
            <w:tcW w:w="1064" w:type="pct"/>
          </w:tcPr>
          <w:p w:rsidR="001601FA" w:rsidRPr="000B79FE" w:rsidRDefault="001601FA" w:rsidP="00DB2FAF">
            <w:pPr>
              <w:tabs>
                <w:tab w:val="left" w:pos="944"/>
                <w:tab w:val="left" w:pos="2369"/>
                <w:tab w:val="left" w:pos="2594"/>
              </w:tabs>
              <w:jc w:val="center"/>
              <w:rPr>
                <w:rFonts w:ascii="Times New Roman" w:hAnsi="Times New Roman"/>
                <w:sz w:val="28"/>
                <w:szCs w:val="28"/>
              </w:rPr>
            </w:pPr>
            <w:r w:rsidRPr="000B79FE">
              <w:rPr>
                <w:rFonts w:ascii="Times New Roman" w:hAnsi="Times New Roman"/>
                <w:sz w:val="28"/>
                <w:szCs w:val="28"/>
              </w:rPr>
              <w:t>-51% (-90)</w:t>
            </w:r>
          </w:p>
        </w:tc>
      </w:tr>
    </w:tbl>
    <w:p w:rsidR="001601FA" w:rsidRPr="000B79FE" w:rsidRDefault="001601FA" w:rsidP="001601FA">
      <w:pPr>
        <w:spacing w:after="0"/>
        <w:jc w:val="both"/>
        <w:rPr>
          <w:rFonts w:ascii="Times New Roman" w:hAnsi="Times New Roman"/>
          <w:sz w:val="28"/>
          <w:szCs w:val="28"/>
        </w:rPr>
      </w:pPr>
    </w:p>
    <w:p w:rsidR="009A6238" w:rsidRPr="009A6238" w:rsidRDefault="009A6238" w:rsidP="009A6238">
      <w:pPr>
        <w:spacing w:after="0" w:line="240" w:lineRule="auto"/>
        <w:ind w:firstLine="709"/>
        <w:jc w:val="both"/>
        <w:rPr>
          <w:rFonts w:ascii="Times New Roman" w:eastAsia="Calibri" w:hAnsi="Times New Roman" w:cs="Times New Roman"/>
          <w:b/>
          <w:sz w:val="28"/>
          <w:szCs w:val="28"/>
        </w:rPr>
      </w:pPr>
      <w:r w:rsidRPr="009A6238">
        <w:rPr>
          <w:rFonts w:ascii="Times New Roman" w:eastAsia="Calibri" w:hAnsi="Times New Roman" w:cs="Times New Roman"/>
          <w:sz w:val="28"/>
          <w:szCs w:val="28"/>
        </w:rPr>
        <w:t xml:space="preserve">Стосовно паспортів громадянина України  </w:t>
      </w:r>
      <w:r w:rsidRPr="009A6238">
        <w:rPr>
          <w:rFonts w:ascii="Times New Roman" w:eastAsia="Calibri" w:hAnsi="Times New Roman" w:cs="Times New Roman"/>
          <w:b/>
          <w:sz w:val="28"/>
          <w:szCs w:val="28"/>
          <w:u w:val="single"/>
        </w:rPr>
        <w:t xml:space="preserve">у формі  КАРТКИ </w:t>
      </w:r>
      <w:r w:rsidRPr="009A6238">
        <w:rPr>
          <w:rFonts w:ascii="Times New Roman" w:eastAsia="Calibri" w:hAnsi="Times New Roman" w:cs="Times New Roman"/>
          <w:b/>
          <w:sz w:val="28"/>
          <w:szCs w:val="28"/>
        </w:rPr>
        <w:t>:</w:t>
      </w:r>
    </w:p>
    <w:p w:rsidR="009A6238" w:rsidRDefault="009A6238" w:rsidP="009A6238">
      <w:pPr>
        <w:spacing w:after="0" w:line="240" w:lineRule="auto"/>
        <w:ind w:firstLine="709"/>
        <w:jc w:val="both"/>
        <w:rPr>
          <w:rFonts w:ascii="Times New Roman" w:hAnsi="Times New Roman"/>
          <w:sz w:val="28"/>
          <w:szCs w:val="28"/>
        </w:rPr>
      </w:pPr>
      <w:r w:rsidRPr="009A6238">
        <w:rPr>
          <w:rFonts w:ascii="Times New Roman" w:eastAsia="Calibri" w:hAnsi="Times New Roman" w:cs="Times New Roman"/>
          <w:sz w:val="28"/>
          <w:szCs w:val="28"/>
        </w:rPr>
        <w:t xml:space="preserve">- за </w:t>
      </w:r>
      <w:r w:rsidRPr="009A6238">
        <w:rPr>
          <w:rFonts w:ascii="Times New Roman" w:eastAsia="Calibri" w:hAnsi="Times New Roman" w:cs="Times New Roman"/>
          <w:b/>
          <w:sz w:val="28"/>
          <w:szCs w:val="28"/>
        </w:rPr>
        <w:t>2020 рік</w:t>
      </w:r>
      <w:r w:rsidRPr="009A6238">
        <w:rPr>
          <w:rFonts w:ascii="Times New Roman" w:eastAsia="Calibri" w:hAnsi="Times New Roman" w:cs="Times New Roman"/>
          <w:sz w:val="28"/>
          <w:szCs w:val="28"/>
        </w:rPr>
        <w:t xml:space="preserve"> загальна</w:t>
      </w:r>
      <w:r w:rsidRPr="009A6238">
        <w:rPr>
          <w:rFonts w:ascii="Times New Roman" w:eastAsia="Calibri" w:hAnsi="Times New Roman" w:cs="Times New Roman"/>
          <w:b/>
          <w:sz w:val="28"/>
          <w:szCs w:val="28"/>
        </w:rPr>
        <w:t xml:space="preserve"> </w:t>
      </w:r>
      <w:r w:rsidRPr="009A6238">
        <w:rPr>
          <w:rFonts w:ascii="Times New Roman" w:eastAsia="Calibri" w:hAnsi="Times New Roman" w:cs="Times New Roman"/>
          <w:sz w:val="28"/>
          <w:szCs w:val="28"/>
        </w:rPr>
        <w:t>кількість</w:t>
      </w:r>
      <w:r w:rsidRPr="009A6238">
        <w:rPr>
          <w:rFonts w:ascii="Times New Roman" w:eastAsia="Calibri" w:hAnsi="Times New Roman" w:cs="Times New Roman"/>
          <w:b/>
          <w:sz w:val="28"/>
          <w:szCs w:val="28"/>
        </w:rPr>
        <w:t xml:space="preserve"> ОФОРМЛЕНИХ </w:t>
      </w:r>
      <w:r w:rsidRPr="009A6238">
        <w:rPr>
          <w:rFonts w:ascii="Times New Roman" w:eastAsia="Calibri" w:hAnsi="Times New Roman" w:cs="Times New Roman"/>
          <w:sz w:val="28"/>
          <w:szCs w:val="28"/>
        </w:rPr>
        <w:t>таких</w:t>
      </w:r>
      <w:r w:rsidRPr="009A6238">
        <w:rPr>
          <w:rFonts w:ascii="Times New Roman" w:eastAsia="Calibri" w:hAnsi="Times New Roman" w:cs="Times New Roman"/>
          <w:b/>
          <w:sz w:val="28"/>
          <w:szCs w:val="28"/>
        </w:rPr>
        <w:t xml:space="preserve"> </w:t>
      </w:r>
      <w:r w:rsidRPr="009A6238">
        <w:rPr>
          <w:rFonts w:ascii="Times New Roman" w:eastAsia="Calibri" w:hAnsi="Times New Roman" w:cs="Times New Roman"/>
          <w:sz w:val="28"/>
          <w:szCs w:val="28"/>
        </w:rPr>
        <w:t>паспортів громадянина України, складає:</w:t>
      </w:r>
      <w:r w:rsidRPr="009A6238">
        <w:rPr>
          <w:rFonts w:ascii="Times New Roman" w:eastAsia="Calibri" w:hAnsi="Times New Roman" w:cs="Times New Roman"/>
          <w:b/>
          <w:sz w:val="28"/>
          <w:szCs w:val="28"/>
        </w:rPr>
        <w:t xml:space="preserve"> 27 017</w:t>
      </w:r>
      <w:r w:rsidRPr="009A6238">
        <w:rPr>
          <w:rFonts w:ascii="Times New Roman" w:eastAsia="Calibri" w:hAnsi="Times New Roman" w:cs="Times New Roman"/>
          <w:sz w:val="28"/>
          <w:szCs w:val="28"/>
        </w:rPr>
        <w:t xml:space="preserve">, що на </w:t>
      </w:r>
      <w:r w:rsidRPr="009A6238">
        <w:rPr>
          <w:rFonts w:ascii="Times New Roman" w:eastAsia="Calibri" w:hAnsi="Times New Roman" w:cs="Times New Roman"/>
          <w:b/>
          <w:sz w:val="28"/>
          <w:szCs w:val="28"/>
        </w:rPr>
        <w:t>31%</w:t>
      </w:r>
      <w:r w:rsidRPr="009A6238">
        <w:rPr>
          <w:rFonts w:ascii="Times New Roman" w:eastAsia="Calibri" w:hAnsi="Times New Roman" w:cs="Times New Roman"/>
          <w:sz w:val="28"/>
          <w:szCs w:val="28"/>
        </w:rPr>
        <w:t xml:space="preserve"> </w:t>
      </w:r>
      <w:r w:rsidRPr="009A6238">
        <w:rPr>
          <w:rFonts w:ascii="Times New Roman" w:eastAsia="Calibri" w:hAnsi="Times New Roman" w:cs="Times New Roman"/>
          <w:b/>
          <w:sz w:val="28"/>
          <w:szCs w:val="28"/>
        </w:rPr>
        <w:t xml:space="preserve">менше </w:t>
      </w:r>
      <w:r w:rsidRPr="009A6238">
        <w:rPr>
          <w:rFonts w:ascii="Times New Roman" w:eastAsia="Calibri" w:hAnsi="Times New Roman" w:cs="Times New Roman"/>
          <w:sz w:val="28"/>
          <w:szCs w:val="28"/>
        </w:rPr>
        <w:t>ніж за 2019 рік, де було оформлено паспортів громадянина України у формі картки: 39 126 (різниця складає: -</w:t>
      </w:r>
      <w:r w:rsidRPr="009A6238">
        <w:rPr>
          <w:rFonts w:ascii="Times New Roman" w:eastAsia="Calibri" w:hAnsi="Times New Roman" w:cs="Times New Roman"/>
          <w:b/>
          <w:sz w:val="28"/>
          <w:szCs w:val="28"/>
        </w:rPr>
        <w:t>12109</w:t>
      </w:r>
      <w:r w:rsidRPr="009A6238">
        <w:rPr>
          <w:rFonts w:ascii="Times New Roman" w:eastAsia="Calibri" w:hAnsi="Times New Roman" w:cs="Times New Roman"/>
          <w:sz w:val="28"/>
          <w:szCs w:val="28"/>
        </w:rPr>
        <w:t>).</w:t>
      </w:r>
    </w:p>
    <w:p w:rsidR="009A6238" w:rsidRPr="00DA43E7" w:rsidRDefault="009A6238" w:rsidP="009A6238">
      <w:pPr>
        <w:spacing w:after="0" w:line="240" w:lineRule="auto"/>
        <w:ind w:firstLine="709"/>
        <w:jc w:val="both"/>
        <w:rPr>
          <w:rFonts w:ascii="Calibri" w:eastAsia="Calibri" w:hAnsi="Calibri" w:cs="Times New Roman"/>
          <w:b/>
          <w:sz w:val="28"/>
          <w:szCs w:val="28"/>
        </w:rPr>
      </w:pPr>
      <w:r w:rsidRPr="00DA43E7">
        <w:rPr>
          <w:rFonts w:ascii="Times New Roman" w:eastAsia="Calibri" w:hAnsi="Times New Roman" w:cs="Times New Roman"/>
          <w:sz w:val="28"/>
          <w:szCs w:val="28"/>
        </w:rPr>
        <w:lastRenderedPageBreak/>
        <w:t xml:space="preserve">- за </w:t>
      </w:r>
      <w:r w:rsidRPr="00DA43E7">
        <w:rPr>
          <w:rFonts w:ascii="Times New Roman" w:eastAsia="Calibri" w:hAnsi="Times New Roman" w:cs="Times New Roman"/>
          <w:b/>
          <w:sz w:val="28"/>
          <w:szCs w:val="28"/>
        </w:rPr>
        <w:t>2020 рік</w:t>
      </w:r>
      <w:r w:rsidRPr="00DA43E7">
        <w:rPr>
          <w:rFonts w:ascii="Times New Roman" w:eastAsia="Calibri" w:hAnsi="Times New Roman" w:cs="Times New Roman"/>
          <w:sz w:val="28"/>
          <w:szCs w:val="28"/>
        </w:rPr>
        <w:t xml:space="preserve"> загальна кількість </w:t>
      </w:r>
      <w:r w:rsidRPr="00DA43E7">
        <w:rPr>
          <w:rFonts w:ascii="Times New Roman" w:eastAsia="Calibri" w:hAnsi="Times New Roman" w:cs="Times New Roman"/>
          <w:b/>
          <w:sz w:val="28"/>
          <w:szCs w:val="28"/>
        </w:rPr>
        <w:t>ВИДАНИХ</w:t>
      </w:r>
      <w:r w:rsidRPr="00DA43E7">
        <w:rPr>
          <w:rFonts w:ascii="Times New Roman" w:eastAsia="Calibri" w:hAnsi="Times New Roman" w:cs="Times New Roman"/>
          <w:sz w:val="28"/>
          <w:szCs w:val="28"/>
        </w:rPr>
        <w:t xml:space="preserve"> паспортів громадянина України                    у формі картки</w:t>
      </w:r>
      <w:r w:rsidRPr="00DA43E7">
        <w:rPr>
          <w:rFonts w:ascii="Times New Roman" w:eastAsia="Calibri" w:hAnsi="Times New Roman" w:cs="Times New Roman"/>
          <w:b/>
          <w:sz w:val="28"/>
          <w:szCs w:val="28"/>
        </w:rPr>
        <w:t xml:space="preserve"> </w:t>
      </w:r>
      <w:r w:rsidRPr="00DA43E7">
        <w:rPr>
          <w:rFonts w:ascii="Times New Roman" w:eastAsia="Calibri" w:hAnsi="Times New Roman" w:cs="Times New Roman"/>
          <w:sz w:val="28"/>
          <w:szCs w:val="28"/>
        </w:rPr>
        <w:t xml:space="preserve">складає: </w:t>
      </w:r>
      <w:r w:rsidRPr="00DA43E7">
        <w:rPr>
          <w:rFonts w:ascii="Times New Roman" w:eastAsia="Calibri" w:hAnsi="Times New Roman" w:cs="Times New Roman"/>
          <w:b/>
          <w:bCs/>
          <w:sz w:val="28"/>
          <w:szCs w:val="28"/>
        </w:rPr>
        <w:t>27 381</w:t>
      </w:r>
      <w:r w:rsidRPr="00DA43E7">
        <w:rPr>
          <w:rFonts w:ascii="Times New Roman" w:eastAsia="Calibri" w:hAnsi="Times New Roman" w:cs="Times New Roman"/>
          <w:sz w:val="28"/>
          <w:szCs w:val="28"/>
        </w:rPr>
        <w:t xml:space="preserve">, що на </w:t>
      </w:r>
      <w:r w:rsidRPr="00DA43E7">
        <w:rPr>
          <w:rFonts w:ascii="Times New Roman" w:eastAsia="Calibri" w:hAnsi="Times New Roman" w:cs="Times New Roman"/>
          <w:b/>
          <w:sz w:val="28"/>
          <w:szCs w:val="28"/>
        </w:rPr>
        <w:t>30,2%</w:t>
      </w:r>
      <w:r w:rsidRPr="00DA43E7">
        <w:rPr>
          <w:rFonts w:ascii="Times New Roman" w:eastAsia="Calibri" w:hAnsi="Times New Roman" w:cs="Times New Roman"/>
          <w:sz w:val="28"/>
          <w:szCs w:val="28"/>
        </w:rPr>
        <w:t xml:space="preserve"> </w:t>
      </w:r>
      <w:r w:rsidRPr="00DA43E7">
        <w:rPr>
          <w:rFonts w:ascii="Times New Roman" w:eastAsia="Calibri" w:hAnsi="Times New Roman" w:cs="Times New Roman"/>
          <w:b/>
          <w:sz w:val="28"/>
          <w:szCs w:val="28"/>
        </w:rPr>
        <w:t>менше</w:t>
      </w:r>
      <w:r w:rsidRPr="00DA43E7">
        <w:rPr>
          <w:rFonts w:ascii="Times New Roman" w:eastAsia="Calibri" w:hAnsi="Times New Roman" w:cs="Times New Roman"/>
          <w:sz w:val="28"/>
          <w:szCs w:val="28"/>
        </w:rPr>
        <w:t xml:space="preserve"> ніж за 2019 рік: 39 275                 (різниця складає: -</w:t>
      </w:r>
      <w:r w:rsidRPr="00DA43E7">
        <w:rPr>
          <w:rFonts w:ascii="Times New Roman" w:eastAsia="Calibri" w:hAnsi="Times New Roman" w:cs="Times New Roman"/>
          <w:b/>
          <w:sz w:val="28"/>
          <w:szCs w:val="28"/>
        </w:rPr>
        <w:t>11894</w:t>
      </w:r>
      <w:r w:rsidRPr="00DA43E7">
        <w:rPr>
          <w:rFonts w:ascii="Times New Roman" w:eastAsia="Calibri" w:hAnsi="Times New Roman" w:cs="Times New Roman"/>
          <w:sz w:val="28"/>
          <w:szCs w:val="28"/>
        </w:rPr>
        <w:t>).</w:t>
      </w:r>
      <w:r w:rsidRPr="00DA43E7">
        <w:rPr>
          <w:rFonts w:ascii="Calibri" w:eastAsia="Calibri" w:hAnsi="Calibri" w:cs="Times New Roman"/>
          <w:b/>
          <w:sz w:val="28"/>
          <w:szCs w:val="28"/>
        </w:rPr>
        <w:t xml:space="preserve">                                       </w:t>
      </w:r>
    </w:p>
    <w:p w:rsidR="00F8794D" w:rsidRPr="00BA6AFA" w:rsidRDefault="00E36143" w:rsidP="00DA43E7">
      <w:pPr>
        <w:spacing w:after="0" w:line="240" w:lineRule="auto"/>
        <w:ind w:firstLine="709"/>
        <w:jc w:val="both"/>
        <w:rPr>
          <w:rFonts w:ascii="Times New Roman" w:hAnsi="Times New Roman"/>
          <w:sz w:val="28"/>
          <w:szCs w:val="28"/>
        </w:rPr>
      </w:pPr>
      <w:r>
        <w:rPr>
          <w:rFonts w:ascii="Times New Roman" w:eastAsia="Calibri" w:hAnsi="Times New Roman" w:cs="Times New Roman"/>
          <w:sz w:val="28"/>
          <w:szCs w:val="28"/>
        </w:rPr>
        <w:t xml:space="preserve"> </w:t>
      </w:r>
      <w:r w:rsidR="00F8794D" w:rsidRPr="009A6238">
        <w:rPr>
          <w:rFonts w:ascii="Times New Roman" w:hAnsi="Times New Roman"/>
          <w:sz w:val="28"/>
          <w:szCs w:val="28"/>
        </w:rPr>
        <w:t xml:space="preserve">Із загальної кількості </w:t>
      </w:r>
      <w:r w:rsidR="00F8794D" w:rsidRPr="009A6238">
        <w:rPr>
          <w:rFonts w:ascii="Times New Roman" w:hAnsi="Times New Roman"/>
          <w:b/>
          <w:sz w:val="28"/>
          <w:szCs w:val="28"/>
        </w:rPr>
        <w:t>ОФОРМЛЕНИХ</w:t>
      </w:r>
      <w:r w:rsidR="00F8794D" w:rsidRPr="009A6238">
        <w:rPr>
          <w:rFonts w:ascii="Times New Roman" w:hAnsi="Times New Roman"/>
          <w:sz w:val="28"/>
          <w:szCs w:val="28"/>
        </w:rPr>
        <w:t xml:space="preserve"> за </w:t>
      </w:r>
      <w:r w:rsidR="00F8794D" w:rsidRPr="009A6238">
        <w:rPr>
          <w:rFonts w:ascii="Times New Roman" w:hAnsi="Times New Roman"/>
          <w:b/>
          <w:sz w:val="28"/>
          <w:szCs w:val="28"/>
        </w:rPr>
        <w:t>2020 рік</w:t>
      </w:r>
      <w:r w:rsidR="00F8794D" w:rsidRPr="009A6238">
        <w:rPr>
          <w:rFonts w:ascii="Times New Roman" w:hAnsi="Times New Roman"/>
          <w:sz w:val="28"/>
          <w:szCs w:val="28"/>
        </w:rPr>
        <w:t xml:space="preserve"> паспортів громадянина України</w:t>
      </w:r>
      <w:r w:rsidR="00F8794D" w:rsidRPr="00BA6AFA">
        <w:rPr>
          <w:rFonts w:ascii="Times New Roman" w:hAnsi="Times New Roman"/>
          <w:sz w:val="28"/>
          <w:szCs w:val="28"/>
        </w:rPr>
        <w:t xml:space="preserve"> у формі картки, </w:t>
      </w:r>
      <w:r w:rsidR="00F8794D" w:rsidRPr="00BA6AFA">
        <w:rPr>
          <w:rFonts w:ascii="Times New Roman" w:hAnsi="Times New Roman"/>
          <w:sz w:val="28"/>
          <w:szCs w:val="28"/>
          <w:u w:val="single"/>
        </w:rPr>
        <w:t>найбільша</w:t>
      </w:r>
      <w:r w:rsidR="00F8794D" w:rsidRPr="00BA6AFA">
        <w:rPr>
          <w:rFonts w:ascii="Times New Roman" w:hAnsi="Times New Roman"/>
          <w:sz w:val="28"/>
          <w:szCs w:val="28"/>
        </w:rPr>
        <w:t xml:space="preserve"> кількість громадян України, була прийнята на оформлення в таких територіальних підрозділах нашого Управління, а саме: </w:t>
      </w:r>
    </w:p>
    <w:p w:rsidR="00F8794D" w:rsidRPr="00BA6AFA" w:rsidRDefault="00F8794D" w:rsidP="00F8794D">
      <w:pPr>
        <w:pStyle w:val="af0"/>
        <w:numPr>
          <w:ilvl w:val="0"/>
          <w:numId w:val="17"/>
        </w:numPr>
        <w:ind w:left="1070"/>
        <w:jc w:val="both"/>
        <w:rPr>
          <w:rFonts w:ascii="Times New Roman" w:hAnsi="Times New Roman"/>
          <w:sz w:val="28"/>
          <w:szCs w:val="28"/>
          <w:lang w:val="uk-UA"/>
        </w:rPr>
      </w:pPr>
      <w:r w:rsidRPr="00BA6AFA">
        <w:rPr>
          <w:rFonts w:ascii="Times New Roman" w:hAnsi="Times New Roman"/>
          <w:sz w:val="28"/>
          <w:szCs w:val="28"/>
          <w:lang w:val="uk-UA"/>
        </w:rPr>
        <w:t xml:space="preserve">Деснянському РВ у м. Чернігові:       </w:t>
      </w:r>
      <w:r w:rsidRPr="00BA6AFA">
        <w:rPr>
          <w:rFonts w:ascii="Times New Roman" w:hAnsi="Times New Roman"/>
          <w:b/>
          <w:sz w:val="28"/>
          <w:szCs w:val="28"/>
          <w:lang w:val="uk-UA"/>
        </w:rPr>
        <w:t xml:space="preserve">3077 </w:t>
      </w:r>
      <w:r w:rsidRPr="00BA6AFA">
        <w:rPr>
          <w:rFonts w:ascii="Times New Roman" w:hAnsi="Times New Roman"/>
          <w:sz w:val="28"/>
          <w:szCs w:val="28"/>
          <w:lang w:val="uk-UA"/>
        </w:rPr>
        <w:t>+ 1209 ЦНАП =</w:t>
      </w:r>
      <w:r w:rsidRPr="00BA6AFA">
        <w:rPr>
          <w:rFonts w:ascii="Times New Roman" w:hAnsi="Times New Roman"/>
          <w:sz w:val="28"/>
          <w:szCs w:val="28"/>
        </w:rPr>
        <w:t xml:space="preserve"> </w:t>
      </w:r>
      <w:r w:rsidRPr="00BA6AFA">
        <w:rPr>
          <w:rFonts w:ascii="Times New Roman" w:hAnsi="Times New Roman"/>
          <w:b/>
          <w:sz w:val="28"/>
          <w:szCs w:val="28"/>
          <w:lang w:val="uk-UA"/>
        </w:rPr>
        <w:t>4286</w:t>
      </w:r>
    </w:p>
    <w:p w:rsidR="00F8794D" w:rsidRPr="00BA6AFA" w:rsidRDefault="00F8794D" w:rsidP="00F8794D">
      <w:pPr>
        <w:pStyle w:val="af0"/>
        <w:numPr>
          <w:ilvl w:val="0"/>
          <w:numId w:val="17"/>
        </w:numPr>
        <w:ind w:left="1070"/>
        <w:jc w:val="both"/>
        <w:rPr>
          <w:rFonts w:ascii="Times New Roman" w:hAnsi="Times New Roman"/>
          <w:b/>
          <w:sz w:val="28"/>
          <w:szCs w:val="28"/>
          <w:lang w:val="uk-UA"/>
        </w:rPr>
      </w:pPr>
      <w:proofErr w:type="spellStart"/>
      <w:r w:rsidRPr="00BA6AFA">
        <w:rPr>
          <w:rFonts w:ascii="Times New Roman" w:hAnsi="Times New Roman"/>
          <w:sz w:val="28"/>
          <w:szCs w:val="28"/>
          <w:lang w:val="uk-UA"/>
        </w:rPr>
        <w:t>Новозаводському</w:t>
      </w:r>
      <w:proofErr w:type="spellEnd"/>
      <w:r w:rsidRPr="00BA6AFA">
        <w:rPr>
          <w:rFonts w:ascii="Times New Roman" w:hAnsi="Times New Roman"/>
          <w:sz w:val="28"/>
          <w:szCs w:val="28"/>
          <w:lang w:val="uk-UA"/>
        </w:rPr>
        <w:t xml:space="preserve"> РВ у </w:t>
      </w:r>
      <w:proofErr w:type="spellStart"/>
      <w:r w:rsidRPr="00BA6AFA">
        <w:rPr>
          <w:rFonts w:ascii="Times New Roman" w:hAnsi="Times New Roman"/>
          <w:sz w:val="28"/>
          <w:szCs w:val="28"/>
          <w:lang w:val="uk-UA"/>
        </w:rPr>
        <w:t>м.Чернігові</w:t>
      </w:r>
      <w:proofErr w:type="spellEnd"/>
      <w:r w:rsidRPr="00BA6AFA">
        <w:rPr>
          <w:rFonts w:ascii="Times New Roman" w:hAnsi="Times New Roman"/>
          <w:sz w:val="28"/>
          <w:szCs w:val="28"/>
          <w:lang w:val="uk-UA"/>
        </w:rPr>
        <w:t xml:space="preserve">:  </w:t>
      </w:r>
      <w:r w:rsidRPr="00BA6AFA">
        <w:rPr>
          <w:rFonts w:ascii="Times New Roman" w:hAnsi="Times New Roman"/>
          <w:b/>
          <w:sz w:val="28"/>
          <w:szCs w:val="28"/>
          <w:lang w:val="uk-UA"/>
        </w:rPr>
        <w:t>2584</w:t>
      </w:r>
      <w:r w:rsidRPr="00BA6AFA">
        <w:rPr>
          <w:rFonts w:ascii="Times New Roman" w:hAnsi="Times New Roman"/>
          <w:sz w:val="28"/>
          <w:szCs w:val="28"/>
          <w:lang w:val="uk-UA"/>
        </w:rPr>
        <w:t xml:space="preserve"> + 567  ЦНАП =</w:t>
      </w:r>
      <w:r w:rsidRPr="00BA6AFA">
        <w:rPr>
          <w:rFonts w:ascii="Times New Roman" w:hAnsi="Times New Roman"/>
          <w:sz w:val="28"/>
          <w:szCs w:val="28"/>
        </w:rPr>
        <w:t xml:space="preserve"> </w:t>
      </w:r>
      <w:r w:rsidRPr="00BA6AFA">
        <w:rPr>
          <w:rFonts w:ascii="Times New Roman" w:hAnsi="Times New Roman"/>
          <w:b/>
          <w:sz w:val="28"/>
          <w:szCs w:val="28"/>
          <w:lang w:val="uk-UA"/>
        </w:rPr>
        <w:t>3151</w:t>
      </w:r>
    </w:p>
    <w:p w:rsidR="00F8794D" w:rsidRPr="00BA6AFA" w:rsidRDefault="00F8794D" w:rsidP="00F8794D">
      <w:pPr>
        <w:pStyle w:val="af0"/>
        <w:numPr>
          <w:ilvl w:val="0"/>
          <w:numId w:val="17"/>
        </w:numPr>
        <w:ind w:left="1070"/>
        <w:jc w:val="both"/>
        <w:rPr>
          <w:rFonts w:ascii="Times New Roman" w:hAnsi="Times New Roman"/>
          <w:sz w:val="28"/>
          <w:szCs w:val="28"/>
          <w:lang w:val="uk-UA"/>
        </w:rPr>
      </w:pPr>
      <w:r w:rsidRPr="00BA6AFA">
        <w:rPr>
          <w:rFonts w:ascii="Times New Roman" w:hAnsi="Times New Roman"/>
          <w:sz w:val="28"/>
          <w:szCs w:val="28"/>
          <w:lang w:val="uk-UA"/>
        </w:rPr>
        <w:t xml:space="preserve">Прилуцькому МВ:                                </w:t>
      </w:r>
      <w:r w:rsidRPr="00BA6AFA">
        <w:rPr>
          <w:rFonts w:ascii="Times New Roman" w:hAnsi="Times New Roman"/>
          <w:b/>
          <w:sz w:val="28"/>
          <w:szCs w:val="28"/>
          <w:lang w:val="uk-UA"/>
        </w:rPr>
        <w:t xml:space="preserve">2154 </w:t>
      </w:r>
      <w:r w:rsidRPr="00BA6AFA">
        <w:rPr>
          <w:rFonts w:ascii="Times New Roman" w:hAnsi="Times New Roman"/>
          <w:sz w:val="28"/>
          <w:szCs w:val="28"/>
          <w:lang w:val="uk-UA"/>
        </w:rPr>
        <w:t>+ 314  ЦНАП =</w:t>
      </w:r>
      <w:r w:rsidRPr="00BA6AFA">
        <w:rPr>
          <w:rFonts w:ascii="Times New Roman" w:hAnsi="Times New Roman"/>
          <w:sz w:val="28"/>
          <w:szCs w:val="28"/>
        </w:rPr>
        <w:t xml:space="preserve"> </w:t>
      </w:r>
      <w:r w:rsidRPr="00BA6AFA">
        <w:rPr>
          <w:rFonts w:ascii="Times New Roman" w:hAnsi="Times New Roman"/>
          <w:b/>
          <w:sz w:val="28"/>
          <w:szCs w:val="28"/>
        </w:rPr>
        <w:t>2</w:t>
      </w:r>
      <w:r w:rsidRPr="00BA6AFA">
        <w:rPr>
          <w:rFonts w:ascii="Times New Roman" w:hAnsi="Times New Roman"/>
          <w:b/>
          <w:sz w:val="28"/>
          <w:szCs w:val="28"/>
          <w:lang w:val="uk-UA"/>
        </w:rPr>
        <w:t>468</w:t>
      </w:r>
    </w:p>
    <w:p w:rsidR="00F8794D" w:rsidRPr="00BA6AFA" w:rsidRDefault="00F8794D" w:rsidP="00F8794D">
      <w:pPr>
        <w:pStyle w:val="af0"/>
        <w:numPr>
          <w:ilvl w:val="0"/>
          <w:numId w:val="17"/>
        </w:numPr>
        <w:ind w:left="1070"/>
        <w:jc w:val="both"/>
        <w:rPr>
          <w:rFonts w:ascii="Times New Roman" w:hAnsi="Times New Roman"/>
          <w:sz w:val="28"/>
          <w:szCs w:val="28"/>
          <w:lang w:val="uk-UA"/>
        </w:rPr>
      </w:pPr>
      <w:r w:rsidRPr="00BA6AFA">
        <w:rPr>
          <w:rFonts w:ascii="Times New Roman" w:hAnsi="Times New Roman"/>
          <w:sz w:val="28"/>
          <w:szCs w:val="28"/>
          <w:lang w:val="uk-UA"/>
        </w:rPr>
        <w:t xml:space="preserve">Ніжинському МВ:                                </w:t>
      </w:r>
      <w:r w:rsidRPr="00BA6AFA">
        <w:rPr>
          <w:rFonts w:ascii="Times New Roman" w:hAnsi="Times New Roman"/>
          <w:b/>
          <w:sz w:val="28"/>
          <w:szCs w:val="28"/>
          <w:lang w:val="uk-UA"/>
        </w:rPr>
        <w:t>2461</w:t>
      </w:r>
    </w:p>
    <w:p w:rsidR="00F8794D" w:rsidRDefault="00F8794D" w:rsidP="00F8794D">
      <w:pPr>
        <w:spacing w:after="0" w:line="240" w:lineRule="auto"/>
        <w:jc w:val="both"/>
        <w:rPr>
          <w:rFonts w:ascii="Times New Roman" w:hAnsi="Times New Roman" w:cs="Times New Roman"/>
          <w:sz w:val="28"/>
          <w:szCs w:val="28"/>
        </w:rPr>
      </w:pPr>
      <w:r w:rsidRPr="00BA6AFA">
        <w:rPr>
          <w:rFonts w:ascii="Times New Roman" w:hAnsi="Times New Roman" w:cs="Times New Roman"/>
          <w:sz w:val="28"/>
          <w:szCs w:val="28"/>
        </w:rPr>
        <w:t xml:space="preserve">           Безпосередньо в </w:t>
      </w:r>
      <w:r w:rsidRPr="00BA6AFA">
        <w:rPr>
          <w:rFonts w:ascii="Times New Roman" w:hAnsi="Times New Roman" w:cs="Times New Roman"/>
          <w:i/>
          <w:sz w:val="28"/>
          <w:szCs w:val="28"/>
        </w:rPr>
        <w:t>Обласному апараті Управління</w:t>
      </w:r>
      <w:r w:rsidRPr="00BA6AFA">
        <w:rPr>
          <w:rFonts w:ascii="Times New Roman" w:hAnsi="Times New Roman" w:cs="Times New Roman"/>
          <w:sz w:val="28"/>
          <w:szCs w:val="28"/>
        </w:rPr>
        <w:t xml:space="preserve"> (код органу-7401)</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 xml:space="preserve">у </w:t>
      </w:r>
      <w:r w:rsidRPr="00BA6AFA">
        <w:rPr>
          <w:rFonts w:ascii="Times New Roman" w:hAnsi="Times New Roman" w:cs="Times New Roman"/>
          <w:b/>
          <w:sz w:val="28"/>
          <w:szCs w:val="28"/>
        </w:rPr>
        <w:t xml:space="preserve">2020 році </w:t>
      </w:r>
      <w:r w:rsidRPr="00BA6AFA">
        <w:rPr>
          <w:rFonts w:ascii="Times New Roman" w:hAnsi="Times New Roman" w:cs="Times New Roman"/>
          <w:sz w:val="28"/>
          <w:szCs w:val="28"/>
        </w:rPr>
        <w:t xml:space="preserve">ОФОРМЛЕНО паспортів у формі картки: </w:t>
      </w:r>
      <w:r w:rsidRPr="00BA6AFA">
        <w:rPr>
          <w:rFonts w:ascii="Times New Roman" w:hAnsi="Times New Roman" w:cs="Times New Roman"/>
          <w:b/>
          <w:sz w:val="28"/>
          <w:szCs w:val="28"/>
        </w:rPr>
        <w:t xml:space="preserve">81, </w:t>
      </w:r>
      <w:r w:rsidRPr="00BA6AFA">
        <w:rPr>
          <w:rFonts w:ascii="Times New Roman" w:hAnsi="Times New Roman" w:cs="Times New Roman"/>
          <w:sz w:val="28"/>
          <w:szCs w:val="28"/>
        </w:rPr>
        <w:t xml:space="preserve">тоді як у 2019 році було оформлено: 53,  що на </w:t>
      </w:r>
      <w:r w:rsidRPr="00BA6AFA">
        <w:rPr>
          <w:rFonts w:ascii="Times New Roman" w:hAnsi="Times New Roman" w:cs="Times New Roman"/>
          <w:b/>
          <w:sz w:val="28"/>
          <w:szCs w:val="28"/>
        </w:rPr>
        <w:t>53 %</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більше</w:t>
      </w:r>
      <w:r w:rsidRPr="00BA6AFA">
        <w:rPr>
          <w:rFonts w:ascii="Times New Roman" w:hAnsi="Times New Roman" w:cs="Times New Roman"/>
          <w:sz w:val="28"/>
          <w:szCs w:val="28"/>
        </w:rPr>
        <w:t xml:space="preserve"> ніж за 12-ть місяців 2019 року (різниця складає: +23).</w:t>
      </w:r>
    </w:p>
    <w:p w:rsidR="001601FA" w:rsidRDefault="009A6238" w:rsidP="0006365B">
      <w:pPr>
        <w:spacing w:after="0" w:line="240" w:lineRule="auto"/>
        <w:jc w:val="center"/>
        <w:rPr>
          <w:rFonts w:ascii="Times New Roman" w:hAnsi="Times New Roman" w:cs="Times New Roman"/>
          <w:b/>
          <w:sz w:val="28"/>
          <w:szCs w:val="28"/>
        </w:rPr>
      </w:pPr>
      <w:r w:rsidRPr="0006365B">
        <w:rPr>
          <w:rFonts w:ascii="Times New Roman" w:hAnsi="Times New Roman" w:cs="Times New Roman"/>
          <w:b/>
          <w:noProof/>
          <w:sz w:val="28"/>
          <w:szCs w:val="28"/>
          <w:bdr w:val="single" w:sz="4" w:space="0" w:color="auto"/>
          <w:lang w:eastAsia="uk-UA"/>
        </w:rPr>
        <w:drawing>
          <wp:inline distT="0" distB="0" distL="0" distR="0">
            <wp:extent cx="5867400" cy="5438775"/>
            <wp:effectExtent l="1905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927A4" w:rsidRDefault="008927A4" w:rsidP="004B2F77">
      <w:pPr>
        <w:spacing w:after="0" w:line="240" w:lineRule="auto"/>
        <w:ind w:firstLine="709"/>
        <w:jc w:val="both"/>
        <w:rPr>
          <w:rFonts w:ascii="Times New Roman" w:hAnsi="Times New Roman" w:cs="Times New Roman"/>
          <w:sz w:val="28"/>
          <w:szCs w:val="28"/>
        </w:rPr>
      </w:pPr>
    </w:p>
    <w:p w:rsidR="004B2F77" w:rsidRPr="00BA6AFA" w:rsidRDefault="004B2F77" w:rsidP="004B2F77">
      <w:pPr>
        <w:spacing w:after="0" w:line="240" w:lineRule="auto"/>
        <w:ind w:firstLine="709"/>
        <w:jc w:val="both"/>
        <w:rPr>
          <w:rFonts w:ascii="Times New Roman" w:hAnsi="Times New Roman" w:cs="Times New Roman"/>
          <w:b/>
          <w:sz w:val="28"/>
          <w:szCs w:val="28"/>
        </w:rPr>
      </w:pPr>
      <w:r w:rsidRPr="00BA6AFA">
        <w:rPr>
          <w:rFonts w:ascii="Times New Roman" w:hAnsi="Times New Roman" w:cs="Times New Roman"/>
          <w:sz w:val="28"/>
          <w:szCs w:val="28"/>
        </w:rPr>
        <w:t xml:space="preserve">Стосовно паспортів громадянина України  </w:t>
      </w:r>
      <w:r w:rsidRPr="00BA6AFA">
        <w:rPr>
          <w:rFonts w:ascii="Times New Roman" w:hAnsi="Times New Roman" w:cs="Times New Roman"/>
          <w:b/>
          <w:sz w:val="28"/>
          <w:szCs w:val="28"/>
          <w:u w:val="single"/>
        </w:rPr>
        <w:t>ДЛЯ  ВИЇЗДУ ЗА  КОРДОН</w:t>
      </w:r>
      <w:r w:rsidRPr="00BA6AFA">
        <w:rPr>
          <w:rFonts w:ascii="Times New Roman" w:hAnsi="Times New Roman" w:cs="Times New Roman"/>
          <w:b/>
          <w:sz w:val="28"/>
          <w:szCs w:val="28"/>
        </w:rPr>
        <w:t>:</w:t>
      </w:r>
    </w:p>
    <w:p w:rsidR="004B2F77" w:rsidRDefault="004B2F77" w:rsidP="004B2F77">
      <w:pPr>
        <w:spacing w:after="0" w:line="240" w:lineRule="auto"/>
        <w:jc w:val="both"/>
        <w:rPr>
          <w:rFonts w:ascii="Times New Roman" w:hAnsi="Times New Roman" w:cs="Times New Roman"/>
          <w:sz w:val="28"/>
          <w:szCs w:val="28"/>
        </w:rPr>
      </w:pPr>
      <w:r w:rsidRPr="00BA6AFA">
        <w:rPr>
          <w:rFonts w:ascii="Times New Roman" w:hAnsi="Times New Roman" w:cs="Times New Roman"/>
          <w:sz w:val="28"/>
          <w:szCs w:val="28"/>
        </w:rPr>
        <w:t xml:space="preserve">           - за  </w:t>
      </w:r>
      <w:r w:rsidRPr="00BA6AFA">
        <w:rPr>
          <w:rFonts w:ascii="Times New Roman" w:hAnsi="Times New Roman" w:cs="Times New Roman"/>
          <w:b/>
          <w:sz w:val="28"/>
          <w:szCs w:val="28"/>
        </w:rPr>
        <w:t xml:space="preserve">2020 рік </w:t>
      </w:r>
      <w:r w:rsidRPr="00BA6AFA">
        <w:rPr>
          <w:rFonts w:ascii="Times New Roman" w:hAnsi="Times New Roman" w:cs="Times New Roman"/>
          <w:sz w:val="28"/>
          <w:szCs w:val="28"/>
        </w:rPr>
        <w:t xml:space="preserve">Управлінням області та його територіальними  підрозділами  усього </w:t>
      </w:r>
      <w:r w:rsidRPr="00BA6AFA">
        <w:rPr>
          <w:rFonts w:ascii="Times New Roman" w:hAnsi="Times New Roman" w:cs="Times New Roman"/>
          <w:b/>
          <w:sz w:val="28"/>
          <w:szCs w:val="28"/>
        </w:rPr>
        <w:t>ОФОРМЛЕНО</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 xml:space="preserve">25 347 </w:t>
      </w:r>
      <w:r w:rsidRPr="00BA6AFA">
        <w:rPr>
          <w:rFonts w:ascii="Times New Roman" w:hAnsi="Times New Roman" w:cs="Times New Roman"/>
          <w:sz w:val="28"/>
          <w:szCs w:val="28"/>
        </w:rPr>
        <w:t xml:space="preserve">паспортів громадянина України для виїзду за кордон, що на </w:t>
      </w:r>
      <w:r w:rsidRPr="00BA6AFA">
        <w:rPr>
          <w:rFonts w:ascii="Times New Roman" w:hAnsi="Times New Roman" w:cs="Times New Roman"/>
          <w:b/>
          <w:sz w:val="28"/>
          <w:szCs w:val="28"/>
        </w:rPr>
        <w:t>58%</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менше</w:t>
      </w:r>
      <w:r w:rsidRPr="00BA6AFA">
        <w:rPr>
          <w:rFonts w:ascii="Times New Roman" w:hAnsi="Times New Roman" w:cs="Times New Roman"/>
          <w:sz w:val="28"/>
          <w:szCs w:val="28"/>
        </w:rPr>
        <w:t xml:space="preserve"> ніж за 2019 рік: 60 663 (різниця складає: -</w:t>
      </w:r>
      <w:r w:rsidRPr="00BA6AFA">
        <w:rPr>
          <w:rFonts w:ascii="Times New Roman" w:hAnsi="Times New Roman" w:cs="Times New Roman"/>
          <w:b/>
          <w:sz w:val="28"/>
          <w:szCs w:val="28"/>
        </w:rPr>
        <w:t>35316</w:t>
      </w:r>
      <w:r w:rsidRPr="00BA6AFA">
        <w:rPr>
          <w:rFonts w:ascii="Times New Roman" w:hAnsi="Times New Roman" w:cs="Times New Roman"/>
          <w:sz w:val="28"/>
          <w:szCs w:val="28"/>
        </w:rPr>
        <w:t>).</w:t>
      </w:r>
    </w:p>
    <w:p w:rsidR="009A6238" w:rsidRPr="00BA6AFA" w:rsidRDefault="009A6238" w:rsidP="009A6238">
      <w:pPr>
        <w:spacing w:after="0" w:line="240" w:lineRule="auto"/>
        <w:ind w:firstLine="720"/>
        <w:jc w:val="both"/>
        <w:rPr>
          <w:rFonts w:ascii="Times New Roman" w:hAnsi="Times New Roman" w:cs="Times New Roman"/>
          <w:sz w:val="28"/>
          <w:szCs w:val="28"/>
        </w:rPr>
      </w:pPr>
      <w:r w:rsidRPr="00BA6AFA">
        <w:rPr>
          <w:rFonts w:ascii="Times New Roman" w:hAnsi="Times New Roman" w:cs="Times New Roman"/>
          <w:sz w:val="28"/>
          <w:szCs w:val="28"/>
        </w:rPr>
        <w:lastRenderedPageBreak/>
        <w:t xml:space="preserve">- за </w:t>
      </w:r>
      <w:r w:rsidRPr="00BA6AFA">
        <w:rPr>
          <w:rFonts w:ascii="Times New Roman" w:hAnsi="Times New Roman" w:cs="Times New Roman"/>
          <w:b/>
          <w:sz w:val="28"/>
          <w:szCs w:val="28"/>
        </w:rPr>
        <w:t>2020 рік</w:t>
      </w:r>
      <w:r w:rsidRPr="00BA6AFA">
        <w:rPr>
          <w:rFonts w:ascii="Times New Roman" w:hAnsi="Times New Roman" w:cs="Times New Roman"/>
          <w:sz w:val="28"/>
          <w:szCs w:val="28"/>
        </w:rPr>
        <w:t xml:space="preserve"> в Управлінні та його територіальних підрозділах загальна кількість </w:t>
      </w:r>
      <w:r w:rsidRPr="00BA6AFA">
        <w:rPr>
          <w:rFonts w:ascii="Times New Roman" w:hAnsi="Times New Roman" w:cs="Times New Roman"/>
          <w:b/>
          <w:sz w:val="28"/>
          <w:szCs w:val="28"/>
        </w:rPr>
        <w:t xml:space="preserve">ВИДАНИХ </w:t>
      </w:r>
      <w:r w:rsidRPr="00BA6AFA">
        <w:rPr>
          <w:rFonts w:ascii="Times New Roman" w:hAnsi="Times New Roman" w:cs="Times New Roman"/>
          <w:sz w:val="28"/>
          <w:szCs w:val="28"/>
        </w:rPr>
        <w:t xml:space="preserve">паспортів громадянина України для виїзду за кордон складає: </w:t>
      </w:r>
      <w:r w:rsidRPr="00BA6AFA">
        <w:rPr>
          <w:rFonts w:ascii="Times New Roman" w:hAnsi="Times New Roman" w:cs="Times New Roman"/>
          <w:b/>
          <w:bCs/>
          <w:sz w:val="28"/>
          <w:szCs w:val="28"/>
        </w:rPr>
        <w:t>27 388</w:t>
      </w:r>
      <w:r w:rsidRPr="00BA6AFA">
        <w:rPr>
          <w:rFonts w:ascii="Times New Roman" w:hAnsi="Times New Roman" w:cs="Times New Roman"/>
          <w:sz w:val="28"/>
          <w:szCs w:val="28"/>
        </w:rPr>
        <w:t>,</w:t>
      </w:r>
      <w:r w:rsidR="008076B1">
        <w:rPr>
          <w:rFonts w:ascii="Times New Roman" w:hAnsi="Times New Roman" w:cs="Times New Roman"/>
          <w:sz w:val="28"/>
          <w:szCs w:val="28"/>
        </w:rPr>
        <w:t xml:space="preserve"> </w:t>
      </w:r>
      <w:r w:rsidRPr="00BA6AFA">
        <w:rPr>
          <w:rFonts w:ascii="Times New Roman" w:hAnsi="Times New Roman" w:cs="Times New Roman"/>
          <w:sz w:val="28"/>
          <w:szCs w:val="28"/>
        </w:rPr>
        <w:t xml:space="preserve"> що на  </w:t>
      </w:r>
      <w:r w:rsidRPr="00BA6AFA">
        <w:rPr>
          <w:rFonts w:ascii="Times New Roman" w:hAnsi="Times New Roman" w:cs="Times New Roman"/>
          <w:b/>
          <w:sz w:val="28"/>
          <w:szCs w:val="28"/>
        </w:rPr>
        <w:t>56,5 %</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менше</w:t>
      </w:r>
      <w:r w:rsidRPr="00BA6AFA">
        <w:rPr>
          <w:rFonts w:ascii="Times New Roman" w:hAnsi="Times New Roman" w:cs="Times New Roman"/>
          <w:sz w:val="28"/>
          <w:szCs w:val="28"/>
        </w:rPr>
        <w:t xml:space="preserve"> ніж за 2019 рік: 63 002 (різниця складає</w:t>
      </w:r>
      <w:r w:rsidR="008076B1">
        <w:rPr>
          <w:rFonts w:ascii="Times New Roman" w:hAnsi="Times New Roman" w:cs="Times New Roman"/>
          <w:sz w:val="28"/>
          <w:szCs w:val="28"/>
        </w:rPr>
        <w:t xml:space="preserve"> </w:t>
      </w:r>
      <w:r w:rsidRPr="00BA6AFA">
        <w:rPr>
          <w:rFonts w:ascii="Times New Roman" w:hAnsi="Times New Roman" w:cs="Times New Roman"/>
          <w:b/>
          <w:sz w:val="28"/>
          <w:szCs w:val="28"/>
        </w:rPr>
        <w:t>35614</w:t>
      </w:r>
      <w:r w:rsidRPr="00BA6AFA">
        <w:rPr>
          <w:rFonts w:ascii="Times New Roman" w:hAnsi="Times New Roman" w:cs="Times New Roman"/>
          <w:sz w:val="28"/>
          <w:szCs w:val="28"/>
        </w:rPr>
        <w:t>).</w:t>
      </w:r>
    </w:p>
    <w:p w:rsidR="009A6238" w:rsidRPr="00BA6AFA" w:rsidRDefault="009A6238" w:rsidP="009A6238">
      <w:pPr>
        <w:spacing w:after="0"/>
        <w:ind w:right="-2" w:firstLine="709"/>
        <w:jc w:val="both"/>
        <w:rPr>
          <w:rFonts w:ascii="Times New Roman" w:hAnsi="Times New Roman" w:cs="Times New Roman"/>
          <w:sz w:val="28"/>
          <w:szCs w:val="28"/>
        </w:rPr>
      </w:pPr>
      <w:r w:rsidRPr="00BA6AFA">
        <w:rPr>
          <w:rFonts w:ascii="Times New Roman" w:hAnsi="Times New Roman" w:cs="Times New Roman"/>
          <w:sz w:val="28"/>
          <w:szCs w:val="28"/>
        </w:rPr>
        <w:t xml:space="preserve">  Безпосередньо</w:t>
      </w:r>
      <w:r w:rsidRPr="00BA6AFA">
        <w:rPr>
          <w:rFonts w:ascii="Times New Roman" w:hAnsi="Times New Roman" w:cs="Times New Roman"/>
          <w:b/>
          <w:i/>
          <w:sz w:val="28"/>
          <w:szCs w:val="28"/>
        </w:rPr>
        <w:t xml:space="preserve"> </w:t>
      </w:r>
      <w:r w:rsidRPr="00BA6AFA">
        <w:rPr>
          <w:rFonts w:ascii="Times New Roman" w:hAnsi="Times New Roman" w:cs="Times New Roman"/>
          <w:i/>
          <w:sz w:val="28"/>
          <w:szCs w:val="28"/>
        </w:rPr>
        <w:t>Обласним апаратом</w:t>
      </w:r>
      <w:r w:rsidRPr="00BA6AFA">
        <w:rPr>
          <w:rFonts w:ascii="Times New Roman" w:hAnsi="Times New Roman" w:cs="Times New Roman"/>
          <w:b/>
          <w:i/>
          <w:sz w:val="28"/>
          <w:szCs w:val="28"/>
        </w:rPr>
        <w:t xml:space="preserve"> </w:t>
      </w:r>
      <w:r w:rsidRPr="00BA6AFA">
        <w:rPr>
          <w:rFonts w:ascii="Times New Roman" w:hAnsi="Times New Roman" w:cs="Times New Roman"/>
          <w:i/>
          <w:sz w:val="28"/>
          <w:szCs w:val="28"/>
        </w:rPr>
        <w:t>Управління</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 xml:space="preserve">(код органу-7401) за </w:t>
      </w:r>
      <w:r w:rsidRPr="00BA6AFA">
        <w:rPr>
          <w:rFonts w:ascii="Times New Roman" w:hAnsi="Times New Roman" w:cs="Times New Roman"/>
          <w:b/>
          <w:sz w:val="28"/>
          <w:szCs w:val="28"/>
        </w:rPr>
        <w:t xml:space="preserve">2020 рік </w:t>
      </w:r>
      <w:r w:rsidRPr="00BA6AFA">
        <w:rPr>
          <w:rFonts w:ascii="Times New Roman" w:hAnsi="Times New Roman" w:cs="Times New Roman"/>
          <w:sz w:val="28"/>
          <w:szCs w:val="28"/>
        </w:rPr>
        <w:t>паспортів громадянина України для виїзду за кордон:</w:t>
      </w:r>
    </w:p>
    <w:p w:rsidR="009A6238" w:rsidRPr="00BA6AFA" w:rsidRDefault="009A6238" w:rsidP="009A6238">
      <w:pPr>
        <w:tabs>
          <w:tab w:val="left" w:pos="426"/>
        </w:tabs>
        <w:spacing w:after="0"/>
        <w:ind w:right="-2"/>
        <w:jc w:val="both"/>
        <w:rPr>
          <w:rFonts w:ascii="Times New Roman" w:hAnsi="Times New Roman" w:cs="Times New Roman"/>
          <w:b/>
          <w:sz w:val="28"/>
          <w:szCs w:val="28"/>
        </w:rPr>
      </w:pP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ОФОРМЛЕНО:</w:t>
      </w:r>
      <w:r w:rsidRPr="00BA6AFA">
        <w:rPr>
          <w:rFonts w:ascii="Times New Roman" w:hAnsi="Times New Roman" w:cs="Times New Roman"/>
          <w:b/>
          <w:sz w:val="28"/>
          <w:szCs w:val="28"/>
        </w:rPr>
        <w:t xml:space="preserve"> 5339</w:t>
      </w:r>
      <w:r w:rsidRPr="00BA6AFA">
        <w:rPr>
          <w:rFonts w:ascii="Times New Roman" w:hAnsi="Times New Roman" w:cs="Times New Roman"/>
          <w:b/>
          <w:bCs/>
          <w:sz w:val="28"/>
          <w:szCs w:val="28"/>
        </w:rPr>
        <w:t>,</w:t>
      </w:r>
      <w:r w:rsidRPr="00BA6AFA">
        <w:rPr>
          <w:rFonts w:ascii="Times New Roman" w:hAnsi="Times New Roman" w:cs="Times New Roman"/>
          <w:sz w:val="28"/>
          <w:szCs w:val="28"/>
        </w:rPr>
        <w:t xml:space="preserve"> що на 59 % </w:t>
      </w:r>
      <w:r w:rsidRPr="00BA6AFA">
        <w:rPr>
          <w:rFonts w:ascii="Times New Roman" w:hAnsi="Times New Roman" w:cs="Times New Roman"/>
          <w:b/>
          <w:sz w:val="28"/>
          <w:szCs w:val="28"/>
        </w:rPr>
        <w:t>менше</w:t>
      </w:r>
      <w:r w:rsidRPr="00BA6AFA">
        <w:rPr>
          <w:rFonts w:ascii="Times New Roman" w:hAnsi="Times New Roman" w:cs="Times New Roman"/>
          <w:sz w:val="28"/>
          <w:szCs w:val="28"/>
        </w:rPr>
        <w:t xml:space="preserve"> ніж за 2019 рік, яких було оформлено: 12965 (різниця складає: -</w:t>
      </w:r>
      <w:r w:rsidRPr="00BA6AFA">
        <w:rPr>
          <w:rFonts w:ascii="Times New Roman" w:hAnsi="Times New Roman" w:cs="Times New Roman"/>
          <w:b/>
          <w:sz w:val="28"/>
          <w:szCs w:val="28"/>
        </w:rPr>
        <w:t>7626</w:t>
      </w:r>
      <w:r w:rsidRPr="00BA6AFA">
        <w:rPr>
          <w:rFonts w:ascii="Times New Roman" w:hAnsi="Times New Roman" w:cs="Times New Roman"/>
          <w:sz w:val="28"/>
          <w:szCs w:val="28"/>
        </w:rPr>
        <w:t>);</w:t>
      </w:r>
    </w:p>
    <w:p w:rsidR="009A6238" w:rsidRPr="00BA6AFA" w:rsidRDefault="009A6238" w:rsidP="009A6238">
      <w:pPr>
        <w:tabs>
          <w:tab w:val="left" w:pos="426"/>
        </w:tabs>
        <w:spacing w:after="0"/>
        <w:ind w:right="-2"/>
        <w:jc w:val="both"/>
        <w:rPr>
          <w:rFonts w:ascii="Times New Roman" w:hAnsi="Times New Roman" w:cs="Times New Roman"/>
          <w:b/>
          <w:bCs/>
          <w:sz w:val="28"/>
          <w:szCs w:val="28"/>
        </w:rPr>
      </w:pP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 xml:space="preserve">ВИДАНО: </w:t>
      </w:r>
      <w:r w:rsidRPr="00BA6AFA">
        <w:rPr>
          <w:rFonts w:ascii="Times New Roman" w:hAnsi="Times New Roman" w:cs="Times New Roman"/>
          <w:b/>
          <w:bCs/>
          <w:sz w:val="28"/>
          <w:szCs w:val="28"/>
        </w:rPr>
        <w:t xml:space="preserve">5707, </w:t>
      </w:r>
      <w:r w:rsidRPr="00BA6AFA">
        <w:rPr>
          <w:rFonts w:ascii="Times New Roman" w:hAnsi="Times New Roman" w:cs="Times New Roman"/>
          <w:sz w:val="28"/>
          <w:szCs w:val="28"/>
        </w:rPr>
        <w:t xml:space="preserve">що на 58,2 % </w:t>
      </w:r>
      <w:r w:rsidRPr="00BA6AFA">
        <w:rPr>
          <w:rFonts w:ascii="Times New Roman" w:hAnsi="Times New Roman" w:cs="Times New Roman"/>
          <w:b/>
          <w:sz w:val="28"/>
          <w:szCs w:val="28"/>
        </w:rPr>
        <w:t>менше</w:t>
      </w:r>
      <w:r w:rsidRPr="00BA6AFA">
        <w:rPr>
          <w:rFonts w:ascii="Times New Roman" w:hAnsi="Times New Roman" w:cs="Times New Roman"/>
          <w:sz w:val="28"/>
          <w:szCs w:val="28"/>
        </w:rPr>
        <w:t xml:space="preserve"> ніж за 2019 рік, яких було видано:                   13664 (різниця складає: -</w:t>
      </w:r>
      <w:r w:rsidRPr="00BA6AFA">
        <w:rPr>
          <w:rFonts w:ascii="Times New Roman" w:hAnsi="Times New Roman" w:cs="Times New Roman"/>
          <w:b/>
          <w:sz w:val="28"/>
          <w:szCs w:val="28"/>
        </w:rPr>
        <w:t>7957</w:t>
      </w:r>
      <w:r w:rsidRPr="00BA6AFA">
        <w:rPr>
          <w:rFonts w:ascii="Times New Roman" w:hAnsi="Times New Roman" w:cs="Times New Roman"/>
          <w:sz w:val="28"/>
          <w:szCs w:val="28"/>
        </w:rPr>
        <w:t>).</w:t>
      </w:r>
      <w:r w:rsidRPr="00BA6AFA">
        <w:rPr>
          <w:rFonts w:ascii="Times New Roman" w:hAnsi="Times New Roman" w:cs="Times New Roman"/>
          <w:b/>
          <w:bCs/>
          <w:sz w:val="28"/>
          <w:szCs w:val="28"/>
        </w:rPr>
        <w:t xml:space="preserve"> </w:t>
      </w:r>
    </w:p>
    <w:p w:rsidR="009A6238" w:rsidRPr="00BA6AFA" w:rsidRDefault="009A6238" w:rsidP="009A6238">
      <w:pPr>
        <w:tabs>
          <w:tab w:val="left" w:pos="426"/>
        </w:tabs>
        <w:spacing w:after="0"/>
        <w:ind w:right="-2"/>
        <w:jc w:val="both"/>
        <w:rPr>
          <w:rFonts w:ascii="Times New Roman" w:hAnsi="Times New Roman" w:cs="Times New Roman"/>
          <w:b/>
          <w:bCs/>
          <w:sz w:val="28"/>
          <w:szCs w:val="28"/>
        </w:rPr>
      </w:pPr>
    </w:p>
    <w:p w:rsidR="004B2F77" w:rsidRPr="00BA6AFA" w:rsidRDefault="009A6238" w:rsidP="0006365B">
      <w:pPr>
        <w:spacing w:after="0"/>
        <w:ind w:right="-2"/>
        <w:jc w:val="center"/>
        <w:rPr>
          <w:rFonts w:ascii="Times New Roman" w:hAnsi="Times New Roman" w:cs="Times New Roman"/>
          <w:b/>
          <w:bCs/>
          <w:sz w:val="28"/>
          <w:szCs w:val="28"/>
        </w:rPr>
      </w:pPr>
      <w:r w:rsidRPr="009A6238">
        <w:rPr>
          <w:rFonts w:ascii="Times New Roman" w:hAnsi="Times New Roman" w:cs="Times New Roman"/>
          <w:b/>
          <w:bCs/>
          <w:noProof/>
          <w:sz w:val="28"/>
          <w:szCs w:val="28"/>
          <w:lang w:eastAsia="uk-UA"/>
        </w:rPr>
        <w:drawing>
          <wp:inline distT="0" distB="0" distL="0" distR="0">
            <wp:extent cx="5854065" cy="6076950"/>
            <wp:effectExtent l="38100" t="0" r="1333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6238" w:rsidRDefault="004B2F77" w:rsidP="004B2F77">
      <w:pPr>
        <w:spacing w:after="0"/>
        <w:ind w:right="-2"/>
        <w:jc w:val="both"/>
        <w:rPr>
          <w:rFonts w:ascii="Times New Roman" w:hAnsi="Times New Roman" w:cs="Times New Roman"/>
          <w:sz w:val="28"/>
          <w:szCs w:val="28"/>
        </w:rPr>
      </w:pPr>
      <w:r w:rsidRPr="00BA6AFA">
        <w:rPr>
          <w:rFonts w:ascii="Times New Roman" w:hAnsi="Times New Roman" w:cs="Times New Roman"/>
          <w:sz w:val="28"/>
          <w:szCs w:val="28"/>
        </w:rPr>
        <w:t xml:space="preserve">         </w:t>
      </w:r>
    </w:p>
    <w:p w:rsidR="004B2F77" w:rsidRPr="00BA6AFA" w:rsidRDefault="004B2F77" w:rsidP="004B2F77">
      <w:pPr>
        <w:tabs>
          <w:tab w:val="left" w:pos="426"/>
        </w:tabs>
        <w:spacing w:after="0"/>
        <w:ind w:right="-2"/>
        <w:jc w:val="both"/>
        <w:rPr>
          <w:rFonts w:ascii="Times New Roman" w:hAnsi="Times New Roman" w:cs="Times New Roman"/>
          <w:sz w:val="28"/>
          <w:szCs w:val="28"/>
        </w:rPr>
      </w:pPr>
      <w:r w:rsidRPr="00BA6AFA">
        <w:rPr>
          <w:rFonts w:ascii="Times New Roman" w:hAnsi="Times New Roman" w:cs="Times New Roman"/>
          <w:sz w:val="28"/>
          <w:szCs w:val="28"/>
        </w:rPr>
        <w:t xml:space="preserve">           За</w:t>
      </w:r>
      <w:r w:rsidRPr="00BA6AFA">
        <w:rPr>
          <w:rFonts w:ascii="Times New Roman" w:hAnsi="Times New Roman" w:cs="Times New Roman"/>
          <w:b/>
          <w:sz w:val="28"/>
          <w:szCs w:val="28"/>
        </w:rPr>
        <w:t xml:space="preserve"> 2020 рік</w:t>
      </w:r>
      <w:r w:rsidRPr="00BA6AFA">
        <w:rPr>
          <w:rFonts w:ascii="Times New Roman" w:hAnsi="Times New Roman" w:cs="Times New Roman"/>
          <w:color w:val="FF0000"/>
          <w:sz w:val="28"/>
          <w:szCs w:val="28"/>
        </w:rPr>
        <w:t xml:space="preserve"> </w:t>
      </w:r>
      <w:r w:rsidRPr="00BA6AFA">
        <w:rPr>
          <w:rFonts w:ascii="Times New Roman" w:hAnsi="Times New Roman" w:cs="Times New Roman"/>
          <w:sz w:val="28"/>
          <w:szCs w:val="28"/>
        </w:rPr>
        <w:t>Управлінням області</w:t>
      </w:r>
      <w:r w:rsidRPr="00BA6AFA">
        <w:rPr>
          <w:rFonts w:ascii="Times New Roman" w:hAnsi="Times New Roman" w:cs="Times New Roman"/>
          <w:bCs/>
          <w:sz w:val="28"/>
          <w:szCs w:val="28"/>
        </w:rPr>
        <w:t xml:space="preserve"> </w:t>
      </w:r>
      <w:r w:rsidRPr="00BA6AFA">
        <w:rPr>
          <w:rFonts w:ascii="Times New Roman" w:hAnsi="Times New Roman" w:cs="Times New Roman"/>
          <w:sz w:val="28"/>
          <w:szCs w:val="28"/>
        </w:rPr>
        <w:t xml:space="preserve">видано дозволів для виїзду громадян України за кордон </w:t>
      </w:r>
      <w:r w:rsidRPr="00BA6AFA">
        <w:rPr>
          <w:rFonts w:ascii="Times New Roman" w:hAnsi="Times New Roman" w:cs="Times New Roman"/>
          <w:b/>
          <w:sz w:val="28"/>
          <w:szCs w:val="28"/>
        </w:rPr>
        <w:t>НА ПОСТІЙНЕ МІСЦЕ ПРОЖИВАННЯ: 84</w:t>
      </w:r>
      <w:r w:rsidRPr="00BA6AFA">
        <w:rPr>
          <w:rFonts w:ascii="Times New Roman" w:hAnsi="Times New Roman" w:cs="Times New Roman"/>
          <w:sz w:val="28"/>
          <w:szCs w:val="28"/>
        </w:rPr>
        <w:t>, тоді як за 2019 рік: 174,</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 xml:space="preserve">що  на </w:t>
      </w:r>
      <w:r w:rsidRPr="00BA6AFA">
        <w:rPr>
          <w:rFonts w:ascii="Times New Roman" w:hAnsi="Times New Roman" w:cs="Times New Roman"/>
          <w:b/>
          <w:sz w:val="28"/>
          <w:szCs w:val="28"/>
        </w:rPr>
        <w:t>51%</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 xml:space="preserve">менше </w:t>
      </w:r>
      <w:r w:rsidRPr="00BA6AFA">
        <w:rPr>
          <w:rFonts w:ascii="Times New Roman" w:hAnsi="Times New Roman" w:cs="Times New Roman"/>
          <w:sz w:val="28"/>
          <w:szCs w:val="28"/>
        </w:rPr>
        <w:t>ніж у 2019 році (різниця складає: -90).</w:t>
      </w:r>
    </w:p>
    <w:p w:rsidR="004B2F77" w:rsidRPr="00BA6AFA" w:rsidRDefault="004B2F77" w:rsidP="004B2F77">
      <w:pPr>
        <w:spacing w:after="0" w:line="240" w:lineRule="auto"/>
        <w:ind w:firstLine="720"/>
        <w:jc w:val="both"/>
        <w:rPr>
          <w:rFonts w:ascii="Times New Roman" w:hAnsi="Times New Roman" w:cs="Times New Roman"/>
          <w:sz w:val="28"/>
          <w:szCs w:val="28"/>
        </w:rPr>
      </w:pPr>
      <w:r w:rsidRPr="00BA6AFA">
        <w:rPr>
          <w:rFonts w:ascii="Times New Roman" w:hAnsi="Times New Roman" w:cs="Times New Roman"/>
          <w:sz w:val="28"/>
          <w:szCs w:val="28"/>
        </w:rPr>
        <w:lastRenderedPageBreak/>
        <w:t xml:space="preserve">У </w:t>
      </w:r>
      <w:r w:rsidRPr="00BA6AFA">
        <w:rPr>
          <w:rFonts w:ascii="Times New Roman" w:hAnsi="Times New Roman" w:cs="Times New Roman"/>
          <w:b/>
          <w:sz w:val="28"/>
          <w:szCs w:val="28"/>
        </w:rPr>
        <w:t>2020 році</w:t>
      </w:r>
      <w:r w:rsidRPr="00BA6AFA">
        <w:rPr>
          <w:rFonts w:ascii="Times New Roman" w:hAnsi="Times New Roman" w:cs="Times New Roman"/>
          <w:sz w:val="28"/>
          <w:szCs w:val="28"/>
        </w:rPr>
        <w:t xml:space="preserve"> оформлення паспортів громадянина України зразка 1994 року </w:t>
      </w:r>
      <w:r w:rsidRPr="00BA6AFA">
        <w:rPr>
          <w:rFonts w:ascii="Times New Roman" w:hAnsi="Times New Roman" w:cs="Times New Roman"/>
          <w:i/>
          <w:sz w:val="28"/>
          <w:szCs w:val="28"/>
        </w:rPr>
        <w:t xml:space="preserve"> </w:t>
      </w:r>
      <w:r w:rsidRPr="00BA6AFA">
        <w:rPr>
          <w:rFonts w:ascii="Times New Roman" w:hAnsi="Times New Roman" w:cs="Times New Roman"/>
          <w:b/>
          <w:sz w:val="28"/>
          <w:szCs w:val="28"/>
          <w:u w:val="single"/>
        </w:rPr>
        <w:t>у формі КНИЖЕЧКИ «</w:t>
      </w:r>
      <w:r w:rsidRPr="00BA6AFA">
        <w:rPr>
          <w:rFonts w:ascii="Times New Roman" w:hAnsi="Times New Roman" w:cs="Times New Roman"/>
          <w:b/>
          <w:i/>
          <w:sz w:val="28"/>
          <w:szCs w:val="28"/>
          <w:u w:val="single"/>
        </w:rPr>
        <w:t>згідно рішення суду»</w:t>
      </w:r>
      <w:r w:rsidRPr="00BA6AFA">
        <w:rPr>
          <w:rFonts w:ascii="Times New Roman" w:hAnsi="Times New Roman" w:cs="Times New Roman"/>
          <w:sz w:val="28"/>
          <w:szCs w:val="28"/>
        </w:rPr>
        <w:t xml:space="preserve"> на </w:t>
      </w:r>
      <w:r w:rsidRPr="00BA6AFA">
        <w:rPr>
          <w:rFonts w:ascii="Times New Roman" w:hAnsi="Times New Roman" w:cs="Times New Roman"/>
          <w:b/>
          <w:sz w:val="28"/>
          <w:szCs w:val="28"/>
        </w:rPr>
        <w:t>55%</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u w:val="single"/>
        </w:rPr>
        <w:t>більше,</w:t>
      </w:r>
      <w:r w:rsidRPr="00BA6AFA">
        <w:rPr>
          <w:rFonts w:ascii="Times New Roman" w:hAnsi="Times New Roman" w:cs="Times New Roman"/>
          <w:sz w:val="28"/>
          <w:szCs w:val="28"/>
        </w:rPr>
        <w:t xml:space="preserve"> ніж було у 2019 році, а саме: за 12-ть місяців</w:t>
      </w:r>
      <w:r w:rsidRPr="00BA6AFA">
        <w:rPr>
          <w:rFonts w:ascii="Times New Roman" w:hAnsi="Times New Roman" w:cs="Times New Roman"/>
          <w:b/>
          <w:sz w:val="28"/>
          <w:szCs w:val="28"/>
        </w:rPr>
        <w:t xml:space="preserve"> 2020 року</w:t>
      </w:r>
      <w:r w:rsidRPr="00BA6AFA">
        <w:rPr>
          <w:rFonts w:ascii="Times New Roman" w:hAnsi="Times New Roman" w:cs="Times New Roman"/>
          <w:color w:val="FF0000"/>
          <w:sz w:val="28"/>
          <w:szCs w:val="28"/>
        </w:rPr>
        <w:t xml:space="preserve"> </w:t>
      </w:r>
      <w:r w:rsidRPr="00BA6AFA">
        <w:rPr>
          <w:rFonts w:ascii="Times New Roman" w:hAnsi="Times New Roman" w:cs="Times New Roman"/>
          <w:sz w:val="28"/>
          <w:szCs w:val="28"/>
        </w:rPr>
        <w:t xml:space="preserve">територіальними підрозділами Управління  оформлено та видано таких паспортів громадянина України </w:t>
      </w:r>
      <w:r w:rsidRPr="00BA6AFA">
        <w:rPr>
          <w:rFonts w:ascii="Times New Roman" w:hAnsi="Times New Roman" w:cs="Times New Roman"/>
          <w:i/>
          <w:sz w:val="28"/>
          <w:szCs w:val="28"/>
        </w:rPr>
        <w:t xml:space="preserve">«згідно рішення суду»: </w:t>
      </w:r>
      <w:r w:rsidRPr="00BA6AFA">
        <w:rPr>
          <w:rFonts w:ascii="Times New Roman" w:hAnsi="Times New Roman" w:cs="Times New Roman"/>
          <w:b/>
          <w:sz w:val="28"/>
          <w:szCs w:val="28"/>
        </w:rPr>
        <w:t>31</w:t>
      </w:r>
      <w:r w:rsidRPr="00BA6AFA">
        <w:rPr>
          <w:rFonts w:ascii="Times New Roman" w:hAnsi="Times New Roman" w:cs="Times New Roman"/>
          <w:sz w:val="28"/>
          <w:szCs w:val="28"/>
        </w:rPr>
        <w:t>,</w:t>
      </w:r>
      <w:r w:rsidRPr="00BA6AFA">
        <w:rPr>
          <w:rFonts w:ascii="Times New Roman" w:hAnsi="Times New Roman" w:cs="Times New Roman"/>
          <w:b/>
          <w:i/>
          <w:sz w:val="28"/>
          <w:szCs w:val="28"/>
        </w:rPr>
        <w:t xml:space="preserve"> </w:t>
      </w:r>
      <w:r w:rsidRPr="00BA6AFA">
        <w:rPr>
          <w:rFonts w:ascii="Times New Roman" w:hAnsi="Times New Roman" w:cs="Times New Roman"/>
          <w:sz w:val="28"/>
          <w:szCs w:val="28"/>
        </w:rPr>
        <w:t>тоді як</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за 2019 рік оформлено та видано таких паспортів громадянина України у формі КНИЖЕЧКИ</w:t>
      </w:r>
      <w:r w:rsidRPr="00BA6AFA">
        <w:rPr>
          <w:rFonts w:ascii="Times New Roman" w:hAnsi="Times New Roman" w:cs="Times New Roman"/>
          <w:i/>
          <w:sz w:val="28"/>
          <w:szCs w:val="28"/>
        </w:rPr>
        <w:t xml:space="preserve"> «згідно рішення суду»: </w:t>
      </w:r>
      <w:r w:rsidRPr="00BA6AFA">
        <w:rPr>
          <w:rFonts w:ascii="Times New Roman" w:hAnsi="Times New Roman" w:cs="Times New Roman"/>
          <w:sz w:val="28"/>
          <w:szCs w:val="28"/>
        </w:rPr>
        <w:t xml:space="preserve">20 (різниця складає: +11). </w:t>
      </w:r>
    </w:p>
    <w:p w:rsidR="001D5D30" w:rsidRDefault="001D5D30" w:rsidP="001D5D30">
      <w:pPr>
        <w:spacing w:after="0" w:line="240" w:lineRule="auto"/>
        <w:ind w:firstLine="720"/>
        <w:jc w:val="center"/>
        <w:rPr>
          <w:rFonts w:ascii="Times New Roman" w:hAnsi="Times New Roman" w:cs="Times New Roman"/>
          <w:i/>
          <w:color w:val="FF0000"/>
          <w:sz w:val="28"/>
          <w:szCs w:val="28"/>
        </w:rPr>
      </w:pPr>
    </w:p>
    <w:p w:rsidR="001D5D30" w:rsidRDefault="001D5D30" w:rsidP="001D5D30">
      <w:pPr>
        <w:spacing w:after="0" w:line="240" w:lineRule="auto"/>
        <w:ind w:firstLine="720"/>
        <w:jc w:val="center"/>
        <w:rPr>
          <w:rFonts w:ascii="Times New Roman" w:hAnsi="Times New Roman" w:cs="Times New Roman"/>
          <w:i/>
          <w:color w:val="FF0000"/>
          <w:sz w:val="28"/>
          <w:szCs w:val="28"/>
        </w:rPr>
      </w:pPr>
      <w:r w:rsidRPr="00350990">
        <w:rPr>
          <w:rFonts w:ascii="Times New Roman" w:hAnsi="Times New Roman" w:cs="Times New Roman"/>
          <w:i/>
          <w:noProof/>
          <w:color w:val="FF0000"/>
          <w:sz w:val="28"/>
          <w:szCs w:val="28"/>
          <w:bdr w:val="single" w:sz="4" w:space="0" w:color="auto"/>
          <w:lang w:eastAsia="uk-UA"/>
        </w:rPr>
        <w:drawing>
          <wp:inline distT="0" distB="0" distL="0" distR="0">
            <wp:extent cx="4572000" cy="2743200"/>
            <wp:effectExtent l="19050" t="0" r="0"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5D30" w:rsidRPr="008076B1" w:rsidRDefault="001D5D30" w:rsidP="001D5D30">
      <w:pPr>
        <w:spacing w:after="0" w:line="240" w:lineRule="auto"/>
        <w:ind w:firstLine="720"/>
        <w:jc w:val="center"/>
        <w:rPr>
          <w:rFonts w:ascii="Times New Roman" w:hAnsi="Times New Roman" w:cs="Times New Roman"/>
          <w:i/>
          <w:color w:val="FF0000"/>
          <w:sz w:val="28"/>
          <w:szCs w:val="28"/>
        </w:rPr>
      </w:pPr>
    </w:p>
    <w:p w:rsidR="004B2F77" w:rsidRPr="00BA6AFA" w:rsidRDefault="004B2F77" w:rsidP="004B2F77">
      <w:pPr>
        <w:spacing w:after="0" w:line="240" w:lineRule="auto"/>
        <w:ind w:firstLine="720"/>
        <w:jc w:val="both"/>
        <w:rPr>
          <w:rFonts w:ascii="Times New Roman" w:hAnsi="Times New Roman" w:cs="Times New Roman"/>
          <w:sz w:val="28"/>
          <w:szCs w:val="28"/>
        </w:rPr>
      </w:pPr>
      <w:r w:rsidRPr="00BA6AFA">
        <w:rPr>
          <w:rFonts w:ascii="Times New Roman" w:hAnsi="Times New Roman" w:cs="Times New Roman"/>
          <w:sz w:val="28"/>
          <w:szCs w:val="28"/>
        </w:rPr>
        <w:t xml:space="preserve">За </w:t>
      </w:r>
      <w:r w:rsidRPr="00BA6AFA">
        <w:rPr>
          <w:rFonts w:ascii="Times New Roman" w:hAnsi="Times New Roman" w:cs="Times New Roman"/>
          <w:b/>
          <w:sz w:val="28"/>
          <w:szCs w:val="28"/>
        </w:rPr>
        <w:t>12-ть місяців 2020 року</w:t>
      </w:r>
      <w:r w:rsidRPr="00BA6AFA">
        <w:rPr>
          <w:rFonts w:ascii="Times New Roman" w:hAnsi="Times New Roman" w:cs="Times New Roman"/>
          <w:color w:val="FF0000"/>
          <w:sz w:val="28"/>
          <w:szCs w:val="28"/>
        </w:rPr>
        <w:t xml:space="preserve"> </w:t>
      </w:r>
      <w:r w:rsidRPr="00BA6AFA">
        <w:rPr>
          <w:rFonts w:ascii="Times New Roman" w:hAnsi="Times New Roman" w:cs="Times New Roman"/>
          <w:sz w:val="28"/>
          <w:szCs w:val="28"/>
        </w:rPr>
        <w:t xml:space="preserve">з питання </w:t>
      </w:r>
      <w:r w:rsidRPr="00BA6AFA">
        <w:rPr>
          <w:rFonts w:ascii="Times New Roman" w:hAnsi="Times New Roman" w:cs="Times New Roman"/>
          <w:b/>
          <w:sz w:val="28"/>
          <w:szCs w:val="28"/>
        </w:rPr>
        <w:t>ВКЛЕЮВАННЯ</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ФОТОКАРТКИ</w:t>
      </w:r>
      <w:r w:rsidRPr="00BA6AFA">
        <w:rPr>
          <w:rFonts w:ascii="Times New Roman" w:hAnsi="Times New Roman" w:cs="Times New Roman"/>
          <w:sz w:val="28"/>
          <w:szCs w:val="28"/>
        </w:rPr>
        <w:t xml:space="preserve"> до паспорта громадянина України зразка 1994 року при досягненні громадянином  25- і 45-річного віку територіальними підрозділами Управління надано адміністративних послуг</w:t>
      </w:r>
      <w:r w:rsidRPr="00BA6AFA">
        <w:rPr>
          <w:rFonts w:ascii="Times New Roman" w:hAnsi="Times New Roman" w:cs="Times New Roman"/>
          <w:b/>
          <w:sz w:val="28"/>
          <w:szCs w:val="28"/>
        </w:rPr>
        <w:t>: 13 325 (</w:t>
      </w:r>
      <w:r w:rsidRPr="00BA6AFA">
        <w:rPr>
          <w:rFonts w:ascii="Times New Roman" w:hAnsi="Times New Roman" w:cs="Times New Roman"/>
          <w:i/>
          <w:sz w:val="28"/>
          <w:szCs w:val="28"/>
        </w:rPr>
        <w:t>де з них:</w:t>
      </w:r>
      <w:r w:rsidRPr="00BA6AFA">
        <w:rPr>
          <w:rFonts w:ascii="Times New Roman" w:hAnsi="Times New Roman" w:cs="Times New Roman"/>
          <w:b/>
          <w:i/>
          <w:sz w:val="28"/>
          <w:szCs w:val="28"/>
        </w:rPr>
        <w:t xml:space="preserve"> 9 - </w:t>
      </w:r>
      <w:r w:rsidRPr="00BA6AFA">
        <w:rPr>
          <w:rFonts w:ascii="Times New Roman" w:hAnsi="Times New Roman" w:cs="Times New Roman"/>
          <w:i/>
          <w:sz w:val="28"/>
          <w:szCs w:val="28"/>
        </w:rPr>
        <w:t>видано паспортів відповідно із вклеєною фотокарткою «</w:t>
      </w:r>
      <w:r w:rsidRPr="00BA6AFA">
        <w:rPr>
          <w:rFonts w:ascii="Times New Roman" w:hAnsi="Times New Roman" w:cs="Times New Roman"/>
          <w:b/>
          <w:i/>
          <w:sz w:val="28"/>
          <w:szCs w:val="28"/>
        </w:rPr>
        <w:t>згідно рішення суду»)</w:t>
      </w:r>
      <w:r w:rsidRPr="00BA6AFA">
        <w:rPr>
          <w:rFonts w:ascii="Times New Roman" w:hAnsi="Times New Roman" w:cs="Times New Roman"/>
          <w:sz w:val="28"/>
          <w:szCs w:val="28"/>
        </w:rPr>
        <w:t xml:space="preserve">, що на </w:t>
      </w:r>
      <w:r w:rsidRPr="00BA6AFA">
        <w:rPr>
          <w:rFonts w:ascii="Times New Roman" w:hAnsi="Times New Roman" w:cs="Times New Roman"/>
          <w:b/>
          <w:sz w:val="28"/>
          <w:szCs w:val="28"/>
        </w:rPr>
        <w:t>17%</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u w:val="single"/>
        </w:rPr>
        <w:t>більше</w:t>
      </w:r>
      <w:r w:rsidRPr="00BA6AFA">
        <w:rPr>
          <w:rFonts w:ascii="Times New Roman" w:hAnsi="Times New Roman" w:cs="Times New Roman"/>
          <w:sz w:val="28"/>
          <w:szCs w:val="28"/>
        </w:rPr>
        <w:t xml:space="preserve"> ніж за аналогічний період 2019 року</w:t>
      </w:r>
      <w:r w:rsidR="00D90E29">
        <w:rPr>
          <w:rFonts w:ascii="Times New Roman" w:hAnsi="Times New Roman" w:cs="Times New Roman"/>
          <w:sz w:val="28"/>
          <w:szCs w:val="28"/>
        </w:rPr>
        <w:t xml:space="preserve"> -</w:t>
      </w:r>
      <w:r w:rsidRPr="00BA6AFA">
        <w:rPr>
          <w:rFonts w:ascii="Times New Roman" w:hAnsi="Times New Roman" w:cs="Times New Roman"/>
          <w:sz w:val="28"/>
          <w:szCs w:val="28"/>
        </w:rPr>
        <w:t xml:space="preserve"> 11 338 (різниця складає: +1987).                     </w:t>
      </w:r>
    </w:p>
    <w:p w:rsidR="004B2F77" w:rsidRPr="00BA6AFA" w:rsidRDefault="004B2F77" w:rsidP="00E36143">
      <w:pPr>
        <w:pStyle w:val="af0"/>
        <w:ind w:firstLine="709"/>
        <w:jc w:val="both"/>
        <w:rPr>
          <w:rFonts w:ascii="Times New Roman" w:hAnsi="Times New Roman"/>
          <w:sz w:val="28"/>
          <w:szCs w:val="28"/>
          <w:lang w:val="uk-UA"/>
        </w:rPr>
      </w:pPr>
      <w:r w:rsidRPr="00BA6AFA">
        <w:rPr>
          <w:rFonts w:ascii="Times New Roman" w:hAnsi="Times New Roman"/>
          <w:sz w:val="28"/>
          <w:szCs w:val="28"/>
          <w:lang w:val="uk-UA"/>
        </w:rPr>
        <w:t>Окрім цього, стосовно питання ВКЛЕЮВАННЯ ФОТОКАРТКИ до паспорта громадянина України при досягненні певного віку особою та з метою організації співпраці у напрямку забезпечення якісного виконання покладених функцій та завдань у сфері надання адміністративних послуг, відповідно до Закону України</w:t>
      </w:r>
      <w:r w:rsidR="00D90E29">
        <w:rPr>
          <w:rFonts w:ascii="Times New Roman" w:hAnsi="Times New Roman"/>
          <w:sz w:val="28"/>
          <w:szCs w:val="28"/>
          <w:lang w:val="uk-UA"/>
        </w:rPr>
        <w:t xml:space="preserve"> </w:t>
      </w:r>
      <w:r w:rsidRPr="00BA6AFA">
        <w:rPr>
          <w:rFonts w:ascii="Times New Roman" w:hAnsi="Times New Roman"/>
          <w:sz w:val="28"/>
          <w:szCs w:val="28"/>
          <w:lang w:val="uk-UA"/>
        </w:rPr>
        <w:t>«Про адміністративні послуги» та на виконання Закону України від 10.12.2015 № 888-VIII «Про внесення змін до деяких  законодавчих  актів  України  щодо  розширення   повноважень   органів   місцевого</w:t>
      </w:r>
      <w:r w:rsidR="00BA6AFA" w:rsidRPr="00BA6AFA">
        <w:rPr>
          <w:rFonts w:ascii="Times New Roman" w:hAnsi="Times New Roman"/>
          <w:sz w:val="28"/>
          <w:szCs w:val="28"/>
          <w:lang w:val="uk-UA"/>
        </w:rPr>
        <w:t xml:space="preserve"> </w:t>
      </w:r>
      <w:r w:rsidRPr="00BA6AFA">
        <w:rPr>
          <w:rFonts w:ascii="Times New Roman" w:hAnsi="Times New Roman"/>
          <w:sz w:val="28"/>
          <w:szCs w:val="28"/>
          <w:lang w:val="uk-UA"/>
        </w:rPr>
        <w:t>самоврядування  та оптимізації  надання адміністративних послуг» та розпорядження  КМУ</w:t>
      </w:r>
      <w:r w:rsidR="00BF1FB6">
        <w:rPr>
          <w:rFonts w:ascii="Times New Roman" w:hAnsi="Times New Roman"/>
          <w:sz w:val="28"/>
          <w:szCs w:val="28"/>
          <w:lang w:val="uk-UA"/>
        </w:rPr>
        <w:t xml:space="preserve"> </w:t>
      </w:r>
      <w:r w:rsidRPr="00BA6AFA">
        <w:rPr>
          <w:rFonts w:ascii="Times New Roman" w:hAnsi="Times New Roman"/>
          <w:sz w:val="28"/>
          <w:szCs w:val="28"/>
          <w:lang w:val="uk-UA"/>
        </w:rPr>
        <w:t xml:space="preserve">від 16.05.2014 № 523-р «Деякі питання надання адміністративних послуг органів виконавчої влади через центри надання адміністративних послуг» зі змінами, протягом </w:t>
      </w:r>
      <w:r w:rsidRPr="00BA6AFA">
        <w:rPr>
          <w:rFonts w:ascii="Times New Roman" w:hAnsi="Times New Roman"/>
          <w:b/>
          <w:sz w:val="28"/>
          <w:szCs w:val="28"/>
          <w:lang w:val="uk-UA"/>
        </w:rPr>
        <w:t xml:space="preserve">2020 року </w:t>
      </w:r>
      <w:r w:rsidRPr="00BA6AFA">
        <w:rPr>
          <w:rFonts w:ascii="Times New Roman" w:hAnsi="Times New Roman"/>
          <w:sz w:val="28"/>
          <w:szCs w:val="28"/>
          <w:lang w:val="uk-UA"/>
        </w:rPr>
        <w:t xml:space="preserve">у період з 15.01.2020 по 29.12.2020 укладено Угоди про співробітництво у сфері надання адміністративних послуг з питань </w:t>
      </w:r>
      <w:r w:rsidRPr="00BA6AFA">
        <w:rPr>
          <w:rFonts w:ascii="Times New Roman" w:hAnsi="Times New Roman"/>
          <w:sz w:val="28"/>
          <w:szCs w:val="28"/>
          <w:u w:val="single"/>
          <w:lang w:val="uk-UA"/>
        </w:rPr>
        <w:t>«Вклеювання до паспорта громадянина України зразка 1994 року фотокартки при досягненні громадянином 25- і 45-річного віку»</w:t>
      </w:r>
      <w:r w:rsidRPr="00BA6AFA">
        <w:rPr>
          <w:rFonts w:ascii="Times New Roman" w:hAnsi="Times New Roman"/>
          <w:sz w:val="28"/>
          <w:szCs w:val="28"/>
          <w:lang w:val="uk-UA"/>
        </w:rPr>
        <w:t xml:space="preserve"> між Управлінням ДМС України в Чернігівській області та 14-ма міськими/селищними радами Чернігівської області</w:t>
      </w:r>
      <w:r w:rsidR="00D90E29">
        <w:rPr>
          <w:rFonts w:ascii="Times New Roman" w:hAnsi="Times New Roman"/>
          <w:sz w:val="28"/>
          <w:szCs w:val="28"/>
          <w:lang w:val="uk-UA"/>
        </w:rPr>
        <w:t>.</w:t>
      </w:r>
      <w:r w:rsidRPr="00BA6AFA">
        <w:rPr>
          <w:rFonts w:ascii="Times New Roman" w:hAnsi="Times New Roman"/>
          <w:sz w:val="28"/>
          <w:szCs w:val="28"/>
          <w:lang w:val="uk-UA"/>
        </w:rPr>
        <w:t xml:space="preserve"> </w:t>
      </w:r>
    </w:p>
    <w:p w:rsidR="004B2F77" w:rsidRPr="00BA6AFA" w:rsidRDefault="004B2F77" w:rsidP="00D90E29">
      <w:pPr>
        <w:pStyle w:val="af0"/>
        <w:ind w:firstLine="709"/>
        <w:jc w:val="both"/>
        <w:rPr>
          <w:rFonts w:ascii="Times New Roman" w:hAnsi="Times New Roman"/>
          <w:sz w:val="28"/>
          <w:szCs w:val="28"/>
          <w:lang w:val="uk-UA" w:eastAsia="ru-RU"/>
        </w:rPr>
      </w:pPr>
      <w:r w:rsidRPr="00BA6AFA">
        <w:rPr>
          <w:rFonts w:ascii="Times New Roman" w:hAnsi="Times New Roman"/>
          <w:sz w:val="28"/>
          <w:szCs w:val="28"/>
          <w:lang w:val="uk-UA" w:eastAsia="ru-RU"/>
        </w:rPr>
        <w:t xml:space="preserve">Протягом </w:t>
      </w:r>
      <w:r w:rsidRPr="00BA6AFA">
        <w:rPr>
          <w:rFonts w:ascii="Times New Roman" w:hAnsi="Times New Roman"/>
          <w:b/>
          <w:bCs/>
          <w:sz w:val="28"/>
          <w:szCs w:val="28"/>
          <w:lang w:val="uk-UA" w:eastAsia="ru-RU"/>
        </w:rPr>
        <w:t>12-ти місяців</w:t>
      </w:r>
      <w:r w:rsidRPr="00BA6AFA">
        <w:rPr>
          <w:rFonts w:ascii="Times New Roman" w:hAnsi="Times New Roman"/>
          <w:sz w:val="28"/>
          <w:szCs w:val="28"/>
          <w:lang w:val="uk-UA" w:eastAsia="ru-RU"/>
        </w:rPr>
        <w:t xml:space="preserve"> </w:t>
      </w:r>
      <w:r w:rsidRPr="00BA6AFA">
        <w:rPr>
          <w:rFonts w:ascii="Times New Roman" w:hAnsi="Times New Roman"/>
          <w:b/>
          <w:sz w:val="28"/>
          <w:szCs w:val="28"/>
          <w:lang w:val="uk-UA" w:eastAsia="ru-RU"/>
        </w:rPr>
        <w:t>2020</w:t>
      </w:r>
      <w:r w:rsidRPr="00BA6AFA">
        <w:rPr>
          <w:rFonts w:ascii="Times New Roman" w:hAnsi="Times New Roman"/>
          <w:sz w:val="28"/>
          <w:szCs w:val="28"/>
          <w:lang w:val="uk-UA" w:eastAsia="ru-RU"/>
        </w:rPr>
        <w:t xml:space="preserve"> </w:t>
      </w:r>
      <w:r w:rsidRPr="00BA6AFA">
        <w:rPr>
          <w:rFonts w:ascii="Times New Roman" w:hAnsi="Times New Roman"/>
          <w:b/>
          <w:sz w:val="28"/>
          <w:szCs w:val="28"/>
          <w:lang w:val="uk-UA" w:eastAsia="ru-RU"/>
        </w:rPr>
        <w:t>року</w:t>
      </w:r>
      <w:r w:rsidRPr="00BA6AFA">
        <w:rPr>
          <w:rFonts w:ascii="Times New Roman" w:hAnsi="Times New Roman"/>
          <w:sz w:val="28"/>
          <w:szCs w:val="28"/>
          <w:lang w:val="uk-UA" w:eastAsia="ru-RU"/>
        </w:rPr>
        <w:t xml:space="preserve"> Управлінням та територіальними підрозділами області здійснено розгляд заяв громадян з питання щодо надання витягів з ЄДДР, які опрацьовано з наданням громадянам відповідних </w:t>
      </w:r>
      <w:r w:rsidRPr="00BA6AFA">
        <w:rPr>
          <w:rFonts w:ascii="Times New Roman" w:hAnsi="Times New Roman"/>
          <w:b/>
          <w:sz w:val="28"/>
          <w:szCs w:val="28"/>
          <w:lang w:val="uk-UA" w:eastAsia="ru-RU"/>
        </w:rPr>
        <w:t>ДОВІДОК</w:t>
      </w:r>
      <w:r w:rsidRPr="00BA6AFA">
        <w:rPr>
          <w:rFonts w:ascii="Times New Roman" w:hAnsi="Times New Roman"/>
          <w:sz w:val="28"/>
          <w:szCs w:val="28"/>
          <w:lang w:val="uk-UA" w:eastAsia="ru-RU"/>
        </w:rPr>
        <w:t xml:space="preserve"> </w:t>
      </w:r>
      <w:r w:rsidRPr="00BA6AFA">
        <w:rPr>
          <w:rFonts w:ascii="Times New Roman" w:hAnsi="Times New Roman"/>
          <w:b/>
          <w:sz w:val="28"/>
          <w:szCs w:val="28"/>
          <w:lang w:val="uk-UA" w:eastAsia="ru-RU"/>
        </w:rPr>
        <w:t xml:space="preserve">про внесення інформації до ЄДДР, </w:t>
      </w:r>
      <w:r w:rsidRPr="00BA6AFA">
        <w:rPr>
          <w:rFonts w:ascii="Times New Roman" w:hAnsi="Times New Roman"/>
          <w:sz w:val="28"/>
          <w:szCs w:val="28"/>
          <w:lang w:val="uk-UA" w:eastAsia="ru-RU"/>
        </w:rPr>
        <w:t>яких було видано усього:</w:t>
      </w:r>
      <w:r w:rsidRPr="00BA6AFA">
        <w:rPr>
          <w:rFonts w:ascii="Times New Roman" w:hAnsi="Times New Roman"/>
          <w:b/>
          <w:bCs/>
          <w:sz w:val="28"/>
          <w:szCs w:val="28"/>
          <w:lang w:val="uk-UA" w:eastAsia="ru-RU"/>
        </w:rPr>
        <w:t xml:space="preserve"> 633 </w:t>
      </w:r>
      <w:r w:rsidRPr="00BA6AFA">
        <w:rPr>
          <w:rFonts w:ascii="Times New Roman" w:hAnsi="Times New Roman"/>
          <w:sz w:val="28"/>
          <w:szCs w:val="28"/>
          <w:lang w:val="uk-UA" w:eastAsia="ru-RU"/>
        </w:rPr>
        <w:t>довідки, з них:</w:t>
      </w:r>
      <w:r w:rsidRPr="00BA6AFA">
        <w:rPr>
          <w:rFonts w:ascii="Times New Roman" w:hAnsi="Times New Roman"/>
          <w:color w:val="FF0000"/>
          <w:sz w:val="28"/>
          <w:szCs w:val="28"/>
          <w:lang w:val="uk-UA" w:eastAsia="ru-RU"/>
        </w:rPr>
        <w:t xml:space="preserve"> </w:t>
      </w:r>
      <w:r w:rsidRPr="00BA6AFA">
        <w:rPr>
          <w:rFonts w:ascii="Times New Roman" w:hAnsi="Times New Roman"/>
          <w:b/>
          <w:bCs/>
          <w:sz w:val="28"/>
          <w:szCs w:val="28"/>
          <w:lang w:val="uk-UA" w:eastAsia="ru-RU"/>
        </w:rPr>
        <w:lastRenderedPageBreak/>
        <w:t xml:space="preserve">562 </w:t>
      </w:r>
      <w:r w:rsidRPr="00BA6AFA">
        <w:rPr>
          <w:rFonts w:ascii="Times New Roman" w:hAnsi="Times New Roman"/>
          <w:sz w:val="28"/>
          <w:szCs w:val="28"/>
          <w:lang w:val="uk-UA" w:eastAsia="ru-RU"/>
        </w:rPr>
        <w:t xml:space="preserve">видано громадянам, які особисто звернулись до територіальних підрозділів області, а безпосередньо в </w:t>
      </w:r>
      <w:r w:rsidRPr="00BA6AFA">
        <w:rPr>
          <w:rFonts w:ascii="Times New Roman" w:hAnsi="Times New Roman"/>
          <w:i/>
          <w:sz w:val="28"/>
          <w:szCs w:val="28"/>
          <w:lang w:val="uk-UA"/>
        </w:rPr>
        <w:t>Обласному апараті</w:t>
      </w:r>
      <w:r w:rsidRPr="00BA6AFA">
        <w:rPr>
          <w:rFonts w:ascii="Times New Roman" w:hAnsi="Times New Roman"/>
          <w:b/>
          <w:i/>
          <w:sz w:val="28"/>
          <w:szCs w:val="28"/>
          <w:lang w:val="uk-UA"/>
        </w:rPr>
        <w:t xml:space="preserve"> </w:t>
      </w:r>
      <w:r w:rsidRPr="00BA6AFA">
        <w:rPr>
          <w:rFonts w:ascii="Times New Roman" w:hAnsi="Times New Roman"/>
          <w:i/>
          <w:sz w:val="28"/>
          <w:szCs w:val="28"/>
          <w:lang w:val="uk-UA"/>
        </w:rPr>
        <w:t xml:space="preserve">Управління видано: </w:t>
      </w:r>
      <w:r w:rsidRPr="00BA6AFA">
        <w:rPr>
          <w:rFonts w:ascii="Times New Roman" w:hAnsi="Times New Roman"/>
          <w:b/>
          <w:sz w:val="28"/>
          <w:szCs w:val="28"/>
          <w:lang w:val="uk-UA"/>
        </w:rPr>
        <w:t>71</w:t>
      </w:r>
      <w:r w:rsidRPr="00BA6AFA">
        <w:rPr>
          <w:rFonts w:ascii="Times New Roman" w:hAnsi="Times New Roman"/>
          <w:color w:val="FF0000"/>
          <w:sz w:val="28"/>
          <w:szCs w:val="28"/>
          <w:lang w:val="uk-UA"/>
        </w:rPr>
        <w:t xml:space="preserve"> </w:t>
      </w:r>
      <w:r w:rsidRPr="00BA6AFA">
        <w:rPr>
          <w:rFonts w:ascii="Times New Roman" w:hAnsi="Times New Roman"/>
          <w:sz w:val="28"/>
          <w:szCs w:val="28"/>
          <w:lang w:val="uk-UA"/>
        </w:rPr>
        <w:t>відповідна довідка</w:t>
      </w:r>
      <w:r w:rsidRPr="00BA6AFA">
        <w:rPr>
          <w:rFonts w:ascii="Times New Roman" w:hAnsi="Times New Roman"/>
          <w:sz w:val="28"/>
          <w:szCs w:val="28"/>
          <w:lang w:val="uk-UA" w:eastAsia="ru-RU"/>
        </w:rPr>
        <w:t>.</w:t>
      </w:r>
    </w:p>
    <w:p w:rsidR="004B2F77" w:rsidRPr="00BA6AFA" w:rsidRDefault="004B2F77" w:rsidP="004B2F77">
      <w:pPr>
        <w:pStyle w:val="af0"/>
        <w:jc w:val="both"/>
        <w:rPr>
          <w:rFonts w:ascii="Times New Roman" w:hAnsi="Times New Roman"/>
          <w:sz w:val="28"/>
          <w:szCs w:val="28"/>
          <w:lang w:val="uk-UA"/>
        </w:rPr>
      </w:pPr>
      <w:r w:rsidRPr="00BA6AFA">
        <w:rPr>
          <w:rFonts w:ascii="Times New Roman" w:hAnsi="Times New Roman"/>
          <w:i/>
          <w:sz w:val="28"/>
          <w:szCs w:val="28"/>
          <w:lang w:val="uk-UA"/>
        </w:rPr>
        <w:t xml:space="preserve">          </w:t>
      </w:r>
      <w:r w:rsidRPr="00BA6AFA">
        <w:rPr>
          <w:rFonts w:ascii="Times New Roman" w:hAnsi="Times New Roman"/>
          <w:i/>
          <w:sz w:val="28"/>
          <w:szCs w:val="28"/>
          <w:u w:val="single"/>
          <w:lang w:val="uk-UA"/>
        </w:rPr>
        <w:t>Важливими кроками</w:t>
      </w:r>
      <w:r w:rsidRPr="00BA6AFA">
        <w:rPr>
          <w:rFonts w:ascii="Times New Roman" w:hAnsi="Times New Roman"/>
          <w:sz w:val="28"/>
          <w:szCs w:val="28"/>
          <w:lang w:val="uk-UA"/>
        </w:rPr>
        <w:t>, за напрямками паспортної роботи в частині документування паспортами громадянина України та паспортами громадянина України для виїзду за кордон Управлінням області, які були здійснені протягом</w:t>
      </w:r>
      <w:r w:rsidRPr="00BA6AFA">
        <w:rPr>
          <w:rFonts w:ascii="Times New Roman" w:hAnsi="Times New Roman"/>
          <w:b/>
          <w:sz w:val="28"/>
          <w:szCs w:val="28"/>
          <w:lang w:val="uk-UA"/>
        </w:rPr>
        <w:t xml:space="preserve"> 12-ти місяців 2020 року</w:t>
      </w:r>
      <w:r w:rsidRPr="00BA6AFA">
        <w:rPr>
          <w:rFonts w:ascii="Times New Roman" w:hAnsi="Times New Roman"/>
          <w:sz w:val="28"/>
          <w:szCs w:val="28"/>
          <w:lang w:val="uk-UA"/>
        </w:rPr>
        <w:t xml:space="preserve">:  </w:t>
      </w:r>
    </w:p>
    <w:p w:rsidR="004B2F77" w:rsidRPr="00BA6AFA" w:rsidRDefault="004B2F77" w:rsidP="00D90E29">
      <w:pPr>
        <w:pStyle w:val="af0"/>
        <w:ind w:firstLine="709"/>
        <w:jc w:val="both"/>
        <w:rPr>
          <w:rFonts w:ascii="Times New Roman" w:hAnsi="Times New Roman"/>
          <w:sz w:val="28"/>
          <w:szCs w:val="28"/>
          <w:lang w:val="uk-UA"/>
        </w:rPr>
      </w:pPr>
      <w:r w:rsidRPr="00BA6AFA">
        <w:rPr>
          <w:rFonts w:ascii="Times New Roman" w:hAnsi="Times New Roman"/>
          <w:sz w:val="28"/>
          <w:szCs w:val="28"/>
        </w:rPr>
        <w:t xml:space="preserve">- </w:t>
      </w:r>
      <w:proofErr w:type="spellStart"/>
      <w:r w:rsidRPr="00BA6AFA">
        <w:rPr>
          <w:rFonts w:ascii="Times New Roman" w:hAnsi="Times New Roman"/>
          <w:sz w:val="28"/>
          <w:szCs w:val="28"/>
        </w:rPr>
        <w:t>надання</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можливості</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отримання</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послуги</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з</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оформлення</w:t>
      </w:r>
      <w:proofErr w:type="spellEnd"/>
      <w:r w:rsidRPr="00BA6AFA">
        <w:rPr>
          <w:rFonts w:ascii="Times New Roman" w:hAnsi="Times New Roman"/>
          <w:sz w:val="28"/>
          <w:szCs w:val="28"/>
        </w:rPr>
        <w:t xml:space="preserve"> паспорта </w:t>
      </w:r>
      <w:proofErr w:type="spellStart"/>
      <w:r w:rsidRPr="00BA6AFA">
        <w:rPr>
          <w:rFonts w:ascii="Times New Roman" w:hAnsi="Times New Roman"/>
          <w:sz w:val="28"/>
          <w:szCs w:val="28"/>
        </w:rPr>
        <w:t>громадянина</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України</w:t>
      </w:r>
      <w:proofErr w:type="spellEnd"/>
      <w:r w:rsidRPr="00BA6AFA">
        <w:rPr>
          <w:rFonts w:ascii="Times New Roman" w:hAnsi="Times New Roman"/>
          <w:sz w:val="28"/>
          <w:szCs w:val="28"/>
        </w:rPr>
        <w:t xml:space="preserve"> та паспорта </w:t>
      </w:r>
      <w:proofErr w:type="spellStart"/>
      <w:r w:rsidRPr="00BA6AFA">
        <w:rPr>
          <w:rFonts w:ascii="Times New Roman" w:hAnsi="Times New Roman"/>
          <w:sz w:val="28"/>
          <w:szCs w:val="28"/>
        </w:rPr>
        <w:t>громадянина</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України</w:t>
      </w:r>
      <w:proofErr w:type="spellEnd"/>
      <w:r w:rsidRPr="00BA6AFA">
        <w:rPr>
          <w:rFonts w:ascii="Times New Roman" w:hAnsi="Times New Roman"/>
          <w:sz w:val="28"/>
          <w:szCs w:val="28"/>
        </w:rPr>
        <w:t xml:space="preserve"> для </w:t>
      </w:r>
      <w:proofErr w:type="spellStart"/>
      <w:r w:rsidRPr="00BA6AFA">
        <w:rPr>
          <w:rFonts w:ascii="Times New Roman" w:hAnsi="Times New Roman"/>
          <w:sz w:val="28"/>
          <w:szCs w:val="28"/>
        </w:rPr>
        <w:t>виїзду</w:t>
      </w:r>
      <w:proofErr w:type="spellEnd"/>
      <w:r w:rsidRPr="00BA6AFA">
        <w:rPr>
          <w:rFonts w:ascii="Times New Roman" w:hAnsi="Times New Roman"/>
          <w:sz w:val="28"/>
          <w:szCs w:val="28"/>
        </w:rPr>
        <w:t xml:space="preserve"> за кордон за </w:t>
      </w:r>
      <w:proofErr w:type="spellStart"/>
      <w:r w:rsidRPr="00BA6AFA">
        <w:rPr>
          <w:rFonts w:ascii="Times New Roman" w:hAnsi="Times New Roman"/>
          <w:sz w:val="28"/>
          <w:szCs w:val="28"/>
        </w:rPr>
        <w:t>допомогою</w:t>
      </w:r>
      <w:proofErr w:type="spellEnd"/>
      <w:r w:rsidRPr="00BA6AFA">
        <w:rPr>
          <w:rFonts w:ascii="Times New Roman" w:hAnsi="Times New Roman"/>
          <w:sz w:val="28"/>
          <w:szCs w:val="28"/>
        </w:rPr>
        <w:t xml:space="preserve">  </w:t>
      </w:r>
      <w:r w:rsidRPr="00BA6AFA">
        <w:rPr>
          <w:rFonts w:ascii="Times New Roman" w:hAnsi="Times New Roman"/>
          <w:b/>
          <w:sz w:val="28"/>
          <w:szCs w:val="28"/>
        </w:rPr>
        <w:t>QR-коду</w:t>
      </w:r>
      <w:r w:rsidRPr="00BA6AFA">
        <w:rPr>
          <w:rFonts w:ascii="Times New Roman" w:hAnsi="Times New Roman"/>
          <w:sz w:val="28"/>
          <w:szCs w:val="28"/>
        </w:rPr>
        <w:t>, сформованного</w:t>
      </w:r>
      <w:r w:rsidRPr="00BA6AFA">
        <w:rPr>
          <w:rFonts w:ascii="Times New Roman" w:hAnsi="Times New Roman"/>
          <w:sz w:val="28"/>
          <w:szCs w:val="28"/>
          <w:lang w:val="uk-UA"/>
        </w:rPr>
        <w:t xml:space="preserve"> </w:t>
      </w:r>
      <w:proofErr w:type="spellStart"/>
      <w:proofErr w:type="gramStart"/>
      <w:r w:rsidRPr="00BA6AFA">
        <w:rPr>
          <w:rFonts w:ascii="Times New Roman" w:hAnsi="Times New Roman"/>
          <w:sz w:val="28"/>
          <w:szCs w:val="28"/>
        </w:rPr>
        <w:t>п</w:t>
      </w:r>
      <w:proofErr w:type="gramEnd"/>
      <w:r w:rsidRPr="00BA6AFA">
        <w:rPr>
          <w:rFonts w:ascii="Times New Roman" w:hAnsi="Times New Roman"/>
          <w:sz w:val="28"/>
          <w:szCs w:val="28"/>
        </w:rPr>
        <w:t>ісля</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запису</w:t>
      </w:r>
      <w:proofErr w:type="spellEnd"/>
      <w:r w:rsidRPr="00BA6AFA">
        <w:rPr>
          <w:rFonts w:ascii="Times New Roman" w:hAnsi="Times New Roman"/>
          <w:sz w:val="28"/>
          <w:szCs w:val="28"/>
        </w:rPr>
        <w:t xml:space="preserve"> в </w:t>
      </w:r>
      <w:proofErr w:type="spellStart"/>
      <w:r w:rsidRPr="00BA6AFA">
        <w:rPr>
          <w:rFonts w:ascii="Times New Roman" w:hAnsi="Times New Roman"/>
          <w:sz w:val="28"/>
          <w:szCs w:val="28"/>
        </w:rPr>
        <w:t>електронну</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чергу</w:t>
      </w:r>
      <w:proofErr w:type="spellEnd"/>
      <w:r w:rsidRPr="00BA6AFA">
        <w:rPr>
          <w:rFonts w:ascii="Times New Roman" w:hAnsi="Times New Roman"/>
          <w:sz w:val="28"/>
          <w:szCs w:val="28"/>
        </w:rPr>
        <w:t xml:space="preserve"> та </w:t>
      </w:r>
      <w:proofErr w:type="spellStart"/>
      <w:r w:rsidRPr="00BA6AFA">
        <w:rPr>
          <w:rFonts w:ascii="Times New Roman" w:hAnsi="Times New Roman"/>
          <w:sz w:val="28"/>
          <w:szCs w:val="28"/>
        </w:rPr>
        <w:t>внесення</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інформації</w:t>
      </w:r>
      <w:proofErr w:type="spellEnd"/>
      <w:r w:rsidRPr="00BA6AFA">
        <w:rPr>
          <w:rFonts w:ascii="Times New Roman" w:hAnsi="Times New Roman"/>
          <w:sz w:val="28"/>
          <w:szCs w:val="28"/>
        </w:rPr>
        <w:t xml:space="preserve"> про </w:t>
      </w:r>
      <w:proofErr w:type="spellStart"/>
      <w:r w:rsidRPr="00BA6AFA">
        <w:rPr>
          <w:rFonts w:ascii="Times New Roman" w:hAnsi="Times New Roman"/>
          <w:sz w:val="28"/>
          <w:szCs w:val="28"/>
        </w:rPr>
        <w:t>заявника</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який</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потрібно</w:t>
      </w:r>
      <w:proofErr w:type="spellEnd"/>
      <w:r w:rsidRPr="00BA6AFA">
        <w:rPr>
          <w:rFonts w:ascii="Times New Roman" w:hAnsi="Times New Roman"/>
          <w:sz w:val="28"/>
          <w:szCs w:val="28"/>
          <w:lang w:val="uk-UA"/>
        </w:rPr>
        <w:t xml:space="preserve"> </w:t>
      </w:r>
      <w:proofErr w:type="spellStart"/>
      <w:r w:rsidRPr="00BA6AFA">
        <w:rPr>
          <w:rFonts w:ascii="Times New Roman" w:hAnsi="Times New Roman"/>
          <w:sz w:val="28"/>
          <w:szCs w:val="28"/>
        </w:rPr>
        <w:t>роздрукувати</w:t>
      </w:r>
      <w:proofErr w:type="spellEnd"/>
      <w:r w:rsidRPr="00BA6AFA">
        <w:rPr>
          <w:rFonts w:ascii="Times New Roman" w:hAnsi="Times New Roman"/>
          <w:sz w:val="28"/>
          <w:szCs w:val="28"/>
        </w:rPr>
        <w:t xml:space="preserve"> та </w:t>
      </w:r>
      <w:proofErr w:type="spellStart"/>
      <w:r w:rsidRPr="00BA6AFA">
        <w:rPr>
          <w:rFonts w:ascii="Times New Roman" w:hAnsi="Times New Roman"/>
          <w:sz w:val="28"/>
          <w:szCs w:val="28"/>
        </w:rPr>
        <w:t>пред’явити</w:t>
      </w:r>
      <w:proofErr w:type="spellEnd"/>
      <w:r w:rsidRPr="00BA6AFA">
        <w:rPr>
          <w:rFonts w:ascii="Times New Roman" w:hAnsi="Times New Roman"/>
          <w:sz w:val="28"/>
          <w:szCs w:val="28"/>
        </w:rPr>
        <w:t xml:space="preserve"> при </w:t>
      </w:r>
      <w:proofErr w:type="spellStart"/>
      <w:r w:rsidRPr="00BA6AFA">
        <w:rPr>
          <w:rFonts w:ascii="Times New Roman" w:hAnsi="Times New Roman"/>
          <w:sz w:val="28"/>
          <w:szCs w:val="28"/>
        </w:rPr>
        <w:t>відвідуванні</w:t>
      </w:r>
      <w:proofErr w:type="spellEnd"/>
      <w:r w:rsidRPr="00BA6AFA">
        <w:rPr>
          <w:rFonts w:ascii="Times New Roman" w:hAnsi="Times New Roman"/>
          <w:sz w:val="28"/>
          <w:szCs w:val="28"/>
          <w:lang w:val="uk-UA"/>
        </w:rPr>
        <w:t xml:space="preserve"> </w:t>
      </w:r>
      <w:proofErr w:type="spellStart"/>
      <w:r w:rsidRPr="00BA6AFA">
        <w:rPr>
          <w:rFonts w:ascii="Times New Roman" w:hAnsi="Times New Roman"/>
          <w:sz w:val="28"/>
          <w:szCs w:val="28"/>
        </w:rPr>
        <w:t>підрозділу</w:t>
      </w:r>
      <w:proofErr w:type="spellEnd"/>
      <w:r w:rsidRPr="00BA6AFA">
        <w:rPr>
          <w:rFonts w:ascii="Times New Roman" w:hAnsi="Times New Roman"/>
          <w:sz w:val="28"/>
          <w:szCs w:val="28"/>
          <w:lang w:val="uk-UA"/>
        </w:rPr>
        <w:t xml:space="preserve"> </w:t>
      </w:r>
      <w:proofErr w:type="spellStart"/>
      <w:r w:rsidRPr="00BA6AFA">
        <w:rPr>
          <w:rFonts w:ascii="Times New Roman" w:hAnsi="Times New Roman"/>
          <w:sz w:val="28"/>
          <w:szCs w:val="28"/>
        </w:rPr>
        <w:t>міграційної</w:t>
      </w:r>
      <w:proofErr w:type="spellEnd"/>
      <w:r w:rsidRPr="00BA6AFA">
        <w:rPr>
          <w:rFonts w:ascii="Times New Roman" w:hAnsi="Times New Roman"/>
          <w:sz w:val="28"/>
          <w:szCs w:val="28"/>
        </w:rPr>
        <w:t xml:space="preserve">  </w:t>
      </w:r>
      <w:proofErr w:type="spellStart"/>
      <w:r w:rsidRPr="00BA6AFA">
        <w:rPr>
          <w:rFonts w:ascii="Times New Roman" w:hAnsi="Times New Roman"/>
          <w:sz w:val="28"/>
          <w:szCs w:val="28"/>
        </w:rPr>
        <w:t>служби</w:t>
      </w:r>
      <w:proofErr w:type="spellEnd"/>
      <w:r w:rsidRPr="00BA6AFA">
        <w:rPr>
          <w:rFonts w:ascii="Times New Roman" w:hAnsi="Times New Roman"/>
          <w:sz w:val="28"/>
          <w:szCs w:val="28"/>
        </w:rPr>
        <w:t>;</w:t>
      </w:r>
    </w:p>
    <w:p w:rsidR="00087822" w:rsidRDefault="004B2F77" w:rsidP="00D90E29">
      <w:pPr>
        <w:pStyle w:val="af0"/>
        <w:ind w:firstLine="709"/>
        <w:jc w:val="both"/>
        <w:rPr>
          <w:rFonts w:ascii="Times New Roman" w:hAnsi="Times New Roman"/>
          <w:sz w:val="28"/>
          <w:szCs w:val="28"/>
          <w:lang w:val="uk-UA"/>
        </w:rPr>
      </w:pPr>
      <w:r w:rsidRPr="00BA6AFA">
        <w:rPr>
          <w:rFonts w:ascii="Times New Roman" w:hAnsi="Times New Roman"/>
          <w:sz w:val="28"/>
          <w:szCs w:val="28"/>
          <w:lang w:val="uk-UA"/>
        </w:rPr>
        <w:t xml:space="preserve">- з лютого 2020 року розпочато та організовано роботу щодо отримання послуги із внесення </w:t>
      </w:r>
      <w:r w:rsidRPr="00BA6AFA">
        <w:rPr>
          <w:rFonts w:ascii="Times New Roman" w:hAnsi="Times New Roman"/>
          <w:b/>
          <w:sz w:val="28"/>
          <w:szCs w:val="28"/>
          <w:lang w:val="uk-UA"/>
        </w:rPr>
        <w:t>Кваліфікованого електронного підпису</w:t>
      </w:r>
      <w:r w:rsidRPr="00BA6AFA">
        <w:rPr>
          <w:rFonts w:ascii="Times New Roman" w:hAnsi="Times New Roman"/>
          <w:sz w:val="28"/>
          <w:szCs w:val="28"/>
          <w:lang w:val="uk-UA"/>
        </w:rPr>
        <w:t xml:space="preserve"> </w:t>
      </w:r>
      <w:r w:rsidRPr="00BA6AFA">
        <w:rPr>
          <w:rFonts w:ascii="Times New Roman" w:hAnsi="Times New Roman"/>
          <w:b/>
          <w:sz w:val="28"/>
          <w:szCs w:val="28"/>
          <w:lang w:val="uk-UA"/>
        </w:rPr>
        <w:t>(КЕП)</w:t>
      </w:r>
      <w:r w:rsidRPr="00BA6AFA">
        <w:rPr>
          <w:rFonts w:ascii="Times New Roman" w:hAnsi="Times New Roman"/>
          <w:sz w:val="28"/>
          <w:szCs w:val="28"/>
          <w:lang w:val="uk-UA"/>
        </w:rPr>
        <w:t xml:space="preserve"> на чіп (БЕН) у паспорті громадянина України у формі картки (І</w:t>
      </w:r>
      <w:r w:rsidRPr="00BA6AFA">
        <w:rPr>
          <w:rFonts w:ascii="Times New Roman" w:hAnsi="Times New Roman"/>
          <w:sz w:val="28"/>
          <w:szCs w:val="28"/>
        </w:rPr>
        <w:t>D</w:t>
      </w:r>
      <w:r w:rsidRPr="00BA6AFA">
        <w:rPr>
          <w:rFonts w:ascii="Times New Roman" w:hAnsi="Times New Roman"/>
          <w:sz w:val="28"/>
          <w:szCs w:val="28"/>
          <w:lang w:val="uk-UA"/>
        </w:rPr>
        <w:t xml:space="preserve">) з метою забезпечення отримання громадянами України адміністративних послуг, що надаються в електронному вигляді, а також для забезпечення прав громадян України при укладанні цивільно-правових угод, здійснення банківських операцій, оформленні доручень іншим особам для представництва перед третьою особою, посвідчення особи власника паспорта та підтвердження громадянства України із застосуванням КЕП. </w:t>
      </w:r>
    </w:p>
    <w:p w:rsidR="004B2F77" w:rsidRPr="00BA6AFA" w:rsidRDefault="004B2F77" w:rsidP="00D90E29">
      <w:pPr>
        <w:pStyle w:val="af0"/>
        <w:ind w:firstLine="709"/>
        <w:jc w:val="both"/>
        <w:rPr>
          <w:rFonts w:ascii="Times New Roman" w:hAnsi="Times New Roman"/>
          <w:sz w:val="28"/>
          <w:szCs w:val="28"/>
          <w:lang w:val="uk-UA"/>
        </w:rPr>
      </w:pPr>
      <w:r w:rsidRPr="00BA6AFA">
        <w:rPr>
          <w:rFonts w:ascii="Times New Roman" w:hAnsi="Times New Roman"/>
          <w:sz w:val="28"/>
          <w:szCs w:val="28"/>
          <w:lang w:val="uk-UA"/>
        </w:rPr>
        <w:t xml:space="preserve">- починаючи з 28.05.2020 року розпочато та організовано роботу щодо оформлення паспорта громадянина України у формі картки фізичним особам віком від 14 до 18 років та одночасної реєстрації в Державному реєстрі фізичних осіб-платників податків з подальшим внесенням РНОКПП у паспорт </w:t>
      </w:r>
      <w:r w:rsidRPr="00BA6AFA">
        <w:rPr>
          <w:rFonts w:ascii="Times New Roman" w:hAnsi="Times New Roman"/>
          <w:b/>
          <w:sz w:val="28"/>
          <w:szCs w:val="28"/>
          <w:lang w:val="uk-UA"/>
        </w:rPr>
        <w:t>(</w:t>
      </w:r>
      <w:proofErr w:type="spellStart"/>
      <w:r w:rsidRPr="00BA6AFA">
        <w:rPr>
          <w:rFonts w:ascii="Times New Roman" w:hAnsi="Times New Roman"/>
          <w:b/>
          <w:sz w:val="28"/>
          <w:szCs w:val="28"/>
          <w:lang w:val="uk-UA"/>
        </w:rPr>
        <w:t>ІD+код</w:t>
      </w:r>
      <w:proofErr w:type="spellEnd"/>
      <w:r w:rsidRPr="00BA6AFA">
        <w:rPr>
          <w:rFonts w:ascii="Times New Roman" w:hAnsi="Times New Roman"/>
          <w:b/>
          <w:sz w:val="28"/>
          <w:szCs w:val="28"/>
          <w:lang w:val="uk-UA"/>
        </w:rPr>
        <w:t>)</w:t>
      </w:r>
      <w:r w:rsidR="00D90E29">
        <w:rPr>
          <w:rFonts w:ascii="Times New Roman" w:hAnsi="Times New Roman"/>
          <w:b/>
          <w:sz w:val="28"/>
          <w:szCs w:val="28"/>
          <w:lang w:val="uk-UA"/>
        </w:rPr>
        <w:t>,</w:t>
      </w:r>
      <w:r w:rsidRPr="00BA6AFA">
        <w:rPr>
          <w:rFonts w:ascii="Times New Roman" w:hAnsi="Times New Roman"/>
          <w:sz w:val="28"/>
          <w:szCs w:val="28"/>
          <w:lang w:val="uk-UA"/>
        </w:rPr>
        <w:t xml:space="preserve">  за </w:t>
      </w:r>
      <w:r w:rsidRPr="00BA6AFA">
        <w:rPr>
          <w:rFonts w:ascii="Times New Roman" w:hAnsi="Times New Roman"/>
          <w:b/>
          <w:sz w:val="28"/>
          <w:szCs w:val="28"/>
          <w:lang w:val="uk-UA"/>
        </w:rPr>
        <w:t>2020 рік</w:t>
      </w:r>
      <w:r w:rsidRPr="00BA6AFA">
        <w:rPr>
          <w:rFonts w:ascii="Times New Roman" w:hAnsi="Times New Roman"/>
          <w:sz w:val="28"/>
          <w:szCs w:val="28"/>
          <w:lang w:val="uk-UA"/>
        </w:rPr>
        <w:t xml:space="preserve"> територіальними підрозділами Управління оформлено та видано таких паспортів громадянина України </w:t>
      </w:r>
      <w:r w:rsidRPr="00BA6AFA">
        <w:rPr>
          <w:rFonts w:ascii="Times New Roman" w:hAnsi="Times New Roman"/>
          <w:b/>
          <w:sz w:val="28"/>
          <w:szCs w:val="28"/>
          <w:lang w:val="uk-UA"/>
        </w:rPr>
        <w:t>(</w:t>
      </w:r>
      <w:proofErr w:type="spellStart"/>
      <w:r w:rsidRPr="00BA6AFA">
        <w:rPr>
          <w:rFonts w:ascii="Times New Roman" w:hAnsi="Times New Roman"/>
          <w:b/>
          <w:sz w:val="28"/>
          <w:szCs w:val="28"/>
          <w:lang w:val="uk-UA"/>
        </w:rPr>
        <w:t>ІD+код</w:t>
      </w:r>
      <w:proofErr w:type="spellEnd"/>
      <w:r w:rsidRPr="00BA6AFA">
        <w:rPr>
          <w:rFonts w:ascii="Times New Roman" w:hAnsi="Times New Roman"/>
          <w:b/>
          <w:sz w:val="28"/>
          <w:szCs w:val="28"/>
          <w:lang w:val="uk-UA"/>
        </w:rPr>
        <w:t>)</w:t>
      </w:r>
      <w:r w:rsidR="00D90E29">
        <w:rPr>
          <w:rFonts w:ascii="Times New Roman" w:hAnsi="Times New Roman"/>
          <w:b/>
          <w:sz w:val="28"/>
          <w:szCs w:val="28"/>
          <w:lang w:val="uk-UA"/>
        </w:rPr>
        <w:t xml:space="preserve"> -</w:t>
      </w:r>
      <w:r w:rsidRPr="00BA6AFA">
        <w:rPr>
          <w:rFonts w:ascii="Times New Roman" w:hAnsi="Times New Roman"/>
          <w:b/>
          <w:sz w:val="28"/>
          <w:szCs w:val="28"/>
          <w:lang w:val="uk-UA"/>
        </w:rPr>
        <w:t xml:space="preserve"> 1059</w:t>
      </w:r>
      <w:r w:rsidRPr="00BA6AFA">
        <w:rPr>
          <w:rFonts w:ascii="Times New Roman" w:hAnsi="Times New Roman"/>
          <w:sz w:val="28"/>
          <w:szCs w:val="28"/>
          <w:lang w:val="uk-UA"/>
        </w:rPr>
        <w:t>.</w:t>
      </w:r>
    </w:p>
    <w:p w:rsidR="004B2F77" w:rsidRPr="00BA6AFA" w:rsidRDefault="004B2F77" w:rsidP="00D90E29">
      <w:pPr>
        <w:pStyle w:val="af0"/>
        <w:ind w:firstLine="709"/>
        <w:jc w:val="both"/>
        <w:rPr>
          <w:rFonts w:ascii="Times New Roman" w:hAnsi="Times New Roman"/>
          <w:sz w:val="28"/>
          <w:szCs w:val="28"/>
          <w:lang w:val="uk-UA"/>
        </w:rPr>
      </w:pPr>
      <w:r w:rsidRPr="00BA6AFA">
        <w:rPr>
          <w:rFonts w:ascii="Times New Roman" w:hAnsi="Times New Roman"/>
          <w:sz w:val="28"/>
          <w:szCs w:val="28"/>
          <w:lang w:val="uk-UA"/>
        </w:rPr>
        <w:t xml:space="preserve"> УДМС України в Чернігівській області протягом </w:t>
      </w:r>
      <w:r w:rsidRPr="00BA6AFA">
        <w:rPr>
          <w:rFonts w:ascii="Times New Roman" w:hAnsi="Times New Roman"/>
          <w:b/>
          <w:sz w:val="28"/>
          <w:szCs w:val="28"/>
          <w:lang w:val="uk-UA"/>
        </w:rPr>
        <w:t>12-ти місяців 2020 року</w:t>
      </w:r>
      <w:r w:rsidRPr="00BA6AFA">
        <w:rPr>
          <w:rFonts w:ascii="Times New Roman" w:hAnsi="Times New Roman"/>
          <w:sz w:val="28"/>
          <w:szCs w:val="28"/>
          <w:lang w:val="uk-UA"/>
        </w:rPr>
        <w:t xml:space="preserve"> постійно надавалися адміністративні послуги </w:t>
      </w:r>
      <w:r w:rsidRPr="00BA6AFA">
        <w:rPr>
          <w:rFonts w:ascii="Times New Roman" w:hAnsi="Times New Roman"/>
          <w:sz w:val="28"/>
          <w:szCs w:val="28"/>
          <w:u w:val="single"/>
          <w:lang w:val="uk-UA"/>
        </w:rPr>
        <w:t>внутрішньо переміщеним особам, які переміщуються з  тимчасово окупованої території України та зони проведення Операції Об’єднаних Сил.</w:t>
      </w:r>
      <w:r w:rsidRPr="00BA6AFA">
        <w:rPr>
          <w:rFonts w:ascii="Times New Roman" w:hAnsi="Times New Roman"/>
          <w:sz w:val="28"/>
          <w:szCs w:val="28"/>
          <w:lang w:val="uk-UA"/>
        </w:rPr>
        <w:t xml:space="preserve"> Зазначеній категорії громадян протягом </w:t>
      </w:r>
      <w:r w:rsidRPr="00BA6AFA">
        <w:rPr>
          <w:rFonts w:ascii="Times New Roman" w:hAnsi="Times New Roman"/>
          <w:b/>
          <w:sz w:val="28"/>
          <w:szCs w:val="28"/>
          <w:lang w:val="uk-UA"/>
        </w:rPr>
        <w:t>12-ти місяців 2020 року</w:t>
      </w:r>
      <w:r w:rsidR="00D90E29">
        <w:rPr>
          <w:rFonts w:ascii="Times New Roman" w:hAnsi="Times New Roman"/>
          <w:sz w:val="28"/>
          <w:szCs w:val="28"/>
          <w:lang w:val="uk-UA"/>
        </w:rPr>
        <w:t xml:space="preserve"> усього </w:t>
      </w:r>
      <w:proofErr w:type="spellStart"/>
      <w:r w:rsidR="00D90E29">
        <w:rPr>
          <w:rFonts w:ascii="Times New Roman" w:hAnsi="Times New Roman"/>
          <w:sz w:val="28"/>
          <w:szCs w:val="28"/>
          <w:lang w:val="uk-UA"/>
        </w:rPr>
        <w:t>надан</w:t>
      </w:r>
      <w:proofErr w:type="spellEnd"/>
      <w:r w:rsidR="00D90E29">
        <w:rPr>
          <w:rFonts w:ascii="Times New Roman" w:hAnsi="Times New Roman"/>
          <w:sz w:val="28"/>
          <w:szCs w:val="28"/>
          <w:lang w:val="uk-UA"/>
        </w:rPr>
        <w:t xml:space="preserve"> -</w:t>
      </w:r>
      <w:r w:rsidRPr="00BA6AFA">
        <w:rPr>
          <w:rFonts w:ascii="Times New Roman" w:hAnsi="Times New Roman"/>
          <w:sz w:val="28"/>
          <w:szCs w:val="28"/>
          <w:lang w:val="uk-UA"/>
        </w:rPr>
        <w:t xml:space="preserve"> </w:t>
      </w:r>
      <w:r w:rsidRPr="00BA6AFA">
        <w:rPr>
          <w:rFonts w:ascii="Times New Roman" w:hAnsi="Times New Roman"/>
          <w:b/>
          <w:sz w:val="28"/>
          <w:szCs w:val="28"/>
          <w:lang w:val="uk-UA"/>
        </w:rPr>
        <w:t xml:space="preserve">398 </w:t>
      </w:r>
      <w:r w:rsidRPr="00BA6AFA">
        <w:rPr>
          <w:rFonts w:ascii="Times New Roman" w:hAnsi="Times New Roman"/>
          <w:sz w:val="28"/>
          <w:szCs w:val="28"/>
          <w:lang w:val="uk-UA"/>
        </w:rPr>
        <w:t>адміністративних послуг (за 2019 рік відповідно 715</w:t>
      </w:r>
      <w:r w:rsidR="00D90E29">
        <w:rPr>
          <w:rFonts w:ascii="Times New Roman" w:hAnsi="Times New Roman"/>
          <w:sz w:val="28"/>
          <w:szCs w:val="28"/>
          <w:lang w:val="uk-UA"/>
        </w:rPr>
        <w:t xml:space="preserve">, </w:t>
      </w:r>
      <w:r w:rsidRPr="00BA6AFA">
        <w:rPr>
          <w:rFonts w:ascii="Times New Roman" w:hAnsi="Times New Roman"/>
          <w:sz w:val="28"/>
          <w:szCs w:val="28"/>
          <w:lang w:val="uk-UA"/>
        </w:rPr>
        <w:t>різниця: -</w:t>
      </w:r>
      <w:r w:rsidRPr="00BA6AFA">
        <w:rPr>
          <w:rFonts w:ascii="Times New Roman" w:hAnsi="Times New Roman"/>
          <w:b/>
          <w:sz w:val="28"/>
          <w:szCs w:val="28"/>
          <w:lang w:val="uk-UA"/>
        </w:rPr>
        <w:t>317</w:t>
      </w:r>
      <w:r w:rsidRPr="00BA6AFA">
        <w:rPr>
          <w:rFonts w:ascii="Times New Roman" w:hAnsi="Times New Roman"/>
          <w:sz w:val="28"/>
          <w:szCs w:val="28"/>
          <w:lang w:val="uk-UA"/>
        </w:rPr>
        <w:t>),  а  саме:</w:t>
      </w:r>
    </w:p>
    <w:p w:rsidR="004B2F77" w:rsidRPr="00BA6AFA" w:rsidRDefault="004B2F77" w:rsidP="004B2F77">
      <w:pPr>
        <w:tabs>
          <w:tab w:val="left" w:pos="567"/>
        </w:tabs>
        <w:spacing w:after="0" w:line="240" w:lineRule="auto"/>
        <w:jc w:val="both"/>
        <w:rPr>
          <w:rFonts w:ascii="Times New Roman" w:hAnsi="Times New Roman" w:cs="Times New Roman"/>
          <w:sz w:val="28"/>
          <w:szCs w:val="28"/>
        </w:rPr>
      </w:pPr>
      <w:r w:rsidRPr="00BA6AFA">
        <w:rPr>
          <w:rFonts w:ascii="Times New Roman" w:hAnsi="Times New Roman" w:cs="Times New Roman"/>
          <w:sz w:val="28"/>
          <w:szCs w:val="28"/>
        </w:rPr>
        <w:t xml:space="preserve">         з</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районів проведення Операції Об’єднаних Сил (</w:t>
      </w:r>
      <w:r w:rsidRPr="00BA6AFA">
        <w:rPr>
          <w:rFonts w:ascii="Times New Roman" w:hAnsi="Times New Roman" w:cs="Times New Roman"/>
          <w:b/>
          <w:i/>
          <w:sz w:val="28"/>
          <w:szCs w:val="28"/>
          <w:u w:val="single"/>
        </w:rPr>
        <w:t xml:space="preserve">Донецької </w:t>
      </w:r>
      <w:r w:rsidRPr="00BA6AFA">
        <w:rPr>
          <w:rFonts w:ascii="Times New Roman" w:hAnsi="Times New Roman" w:cs="Times New Roman"/>
          <w:sz w:val="28"/>
          <w:szCs w:val="28"/>
          <w:u w:val="single"/>
        </w:rPr>
        <w:t xml:space="preserve">та </w:t>
      </w:r>
      <w:r w:rsidRPr="00BA6AFA">
        <w:rPr>
          <w:rFonts w:ascii="Times New Roman" w:hAnsi="Times New Roman" w:cs="Times New Roman"/>
          <w:b/>
          <w:i/>
          <w:sz w:val="28"/>
          <w:szCs w:val="28"/>
          <w:u w:val="single"/>
        </w:rPr>
        <w:t>Луганської областей</w:t>
      </w:r>
      <w:r w:rsidRPr="00BA6AFA">
        <w:rPr>
          <w:rFonts w:ascii="Times New Roman" w:hAnsi="Times New Roman" w:cs="Times New Roman"/>
          <w:sz w:val="28"/>
          <w:szCs w:val="28"/>
        </w:rPr>
        <w:t xml:space="preserve">) надано </w:t>
      </w:r>
      <w:r w:rsidRPr="00BA6AFA">
        <w:rPr>
          <w:rFonts w:ascii="Times New Roman" w:hAnsi="Times New Roman" w:cs="Times New Roman"/>
          <w:b/>
          <w:sz w:val="28"/>
          <w:szCs w:val="28"/>
        </w:rPr>
        <w:t xml:space="preserve">354 </w:t>
      </w:r>
      <w:r w:rsidRPr="00BA6AFA">
        <w:rPr>
          <w:rFonts w:ascii="Times New Roman" w:hAnsi="Times New Roman" w:cs="Times New Roman"/>
          <w:sz w:val="28"/>
          <w:szCs w:val="28"/>
        </w:rPr>
        <w:t>адміністративні послуги (за 2019 рік надано</w:t>
      </w:r>
      <w:r w:rsidR="00201C9C">
        <w:rPr>
          <w:rFonts w:ascii="Times New Roman" w:hAnsi="Times New Roman" w:cs="Times New Roman"/>
          <w:sz w:val="28"/>
          <w:szCs w:val="28"/>
        </w:rPr>
        <w:t xml:space="preserve"> –</w:t>
      </w:r>
      <w:r w:rsidRPr="00BA6AFA">
        <w:rPr>
          <w:rFonts w:ascii="Times New Roman" w:hAnsi="Times New Roman" w:cs="Times New Roman"/>
          <w:sz w:val="28"/>
          <w:szCs w:val="28"/>
        </w:rPr>
        <w:t xml:space="preserve"> 586</w:t>
      </w:r>
      <w:r w:rsidR="00201C9C">
        <w:rPr>
          <w:rFonts w:ascii="Times New Roman" w:hAnsi="Times New Roman" w:cs="Times New Roman"/>
          <w:sz w:val="28"/>
          <w:szCs w:val="28"/>
        </w:rPr>
        <w:t>,</w:t>
      </w:r>
      <w:r w:rsidRPr="00BA6AFA">
        <w:rPr>
          <w:rFonts w:ascii="Times New Roman" w:hAnsi="Times New Roman" w:cs="Times New Roman"/>
          <w:b/>
          <w:sz w:val="28"/>
          <w:szCs w:val="28"/>
        </w:rPr>
        <w:t xml:space="preserve"> </w:t>
      </w:r>
      <w:r w:rsidR="00201C9C">
        <w:rPr>
          <w:rFonts w:ascii="Times New Roman" w:hAnsi="Times New Roman" w:cs="Times New Roman"/>
          <w:sz w:val="28"/>
          <w:szCs w:val="28"/>
        </w:rPr>
        <w:t xml:space="preserve">різниця </w:t>
      </w:r>
      <w:r w:rsidRPr="00BA6AFA">
        <w:rPr>
          <w:rFonts w:ascii="Times New Roman" w:hAnsi="Times New Roman" w:cs="Times New Roman"/>
          <w:sz w:val="28"/>
          <w:szCs w:val="28"/>
        </w:rPr>
        <w:t>-</w:t>
      </w:r>
      <w:r w:rsidR="00201C9C">
        <w:rPr>
          <w:rFonts w:ascii="Times New Roman" w:hAnsi="Times New Roman" w:cs="Times New Roman"/>
          <w:sz w:val="28"/>
          <w:szCs w:val="28"/>
        </w:rPr>
        <w:t xml:space="preserve"> </w:t>
      </w:r>
      <w:r w:rsidRPr="00BA6AFA">
        <w:rPr>
          <w:rFonts w:ascii="Times New Roman" w:hAnsi="Times New Roman" w:cs="Times New Roman"/>
          <w:b/>
          <w:sz w:val="28"/>
          <w:szCs w:val="28"/>
        </w:rPr>
        <w:t>232</w:t>
      </w:r>
      <w:r w:rsidRPr="00BA6AFA">
        <w:rPr>
          <w:rFonts w:ascii="Times New Roman" w:hAnsi="Times New Roman" w:cs="Times New Roman"/>
          <w:sz w:val="28"/>
          <w:szCs w:val="28"/>
        </w:rPr>
        <w:t>),  з  них надано з питань:</w:t>
      </w:r>
    </w:p>
    <w:p w:rsidR="004B2F77" w:rsidRPr="00BA6AFA" w:rsidRDefault="004B2F77" w:rsidP="004B2F77">
      <w:pPr>
        <w:tabs>
          <w:tab w:val="left" w:pos="567"/>
        </w:tabs>
        <w:spacing w:after="0" w:line="240" w:lineRule="auto"/>
        <w:jc w:val="both"/>
        <w:rPr>
          <w:rFonts w:ascii="Times New Roman" w:hAnsi="Times New Roman" w:cs="Times New Roman"/>
          <w:sz w:val="28"/>
          <w:szCs w:val="28"/>
        </w:rPr>
      </w:pPr>
      <w:r w:rsidRPr="00BA6AFA">
        <w:rPr>
          <w:rFonts w:ascii="Times New Roman" w:hAnsi="Times New Roman" w:cs="Times New Roman"/>
          <w:sz w:val="28"/>
          <w:szCs w:val="28"/>
        </w:rPr>
        <w:t xml:space="preserve">         - оформлення та видачі ПГУ для виїзду за кордон: </w:t>
      </w:r>
      <w:r w:rsidRPr="00BA6AFA">
        <w:rPr>
          <w:rFonts w:ascii="Times New Roman" w:hAnsi="Times New Roman" w:cs="Times New Roman"/>
          <w:b/>
          <w:sz w:val="28"/>
          <w:szCs w:val="28"/>
        </w:rPr>
        <w:t xml:space="preserve">151 </w:t>
      </w:r>
      <w:r w:rsidRPr="00BA6AFA">
        <w:rPr>
          <w:rFonts w:ascii="Times New Roman" w:hAnsi="Times New Roman" w:cs="Times New Roman"/>
          <w:sz w:val="28"/>
          <w:szCs w:val="28"/>
        </w:rPr>
        <w:t>особі;</w:t>
      </w:r>
    </w:p>
    <w:p w:rsidR="004B2F77" w:rsidRPr="00BA6AFA" w:rsidRDefault="004B2F77" w:rsidP="004B2F77">
      <w:pPr>
        <w:tabs>
          <w:tab w:val="left" w:pos="567"/>
        </w:tabs>
        <w:spacing w:after="0" w:line="240" w:lineRule="auto"/>
        <w:jc w:val="both"/>
        <w:rPr>
          <w:rFonts w:ascii="Times New Roman" w:hAnsi="Times New Roman" w:cs="Times New Roman"/>
          <w:sz w:val="28"/>
          <w:szCs w:val="28"/>
        </w:rPr>
      </w:pPr>
      <w:r w:rsidRPr="00BA6AFA">
        <w:rPr>
          <w:rFonts w:ascii="Times New Roman" w:hAnsi="Times New Roman" w:cs="Times New Roman"/>
          <w:sz w:val="28"/>
          <w:szCs w:val="28"/>
        </w:rPr>
        <w:t xml:space="preserve">         - оформлення та видачі ПГУ  у  формі  картки: </w:t>
      </w:r>
      <w:r w:rsidRPr="00BA6AFA">
        <w:rPr>
          <w:rFonts w:ascii="Times New Roman" w:hAnsi="Times New Roman" w:cs="Times New Roman"/>
          <w:b/>
          <w:sz w:val="28"/>
          <w:szCs w:val="28"/>
        </w:rPr>
        <w:t xml:space="preserve">166 </w:t>
      </w:r>
      <w:r w:rsidRPr="00BA6AFA">
        <w:rPr>
          <w:rFonts w:ascii="Times New Roman" w:hAnsi="Times New Roman" w:cs="Times New Roman"/>
          <w:sz w:val="28"/>
          <w:szCs w:val="28"/>
        </w:rPr>
        <w:t>особам;</w:t>
      </w:r>
    </w:p>
    <w:p w:rsidR="004B2F77" w:rsidRPr="00BA6AFA" w:rsidRDefault="004B2F77" w:rsidP="004B2F77">
      <w:pPr>
        <w:tabs>
          <w:tab w:val="left" w:pos="567"/>
        </w:tabs>
        <w:spacing w:after="0" w:line="240" w:lineRule="auto"/>
        <w:jc w:val="both"/>
        <w:rPr>
          <w:rFonts w:ascii="Times New Roman" w:hAnsi="Times New Roman" w:cs="Times New Roman"/>
          <w:sz w:val="28"/>
          <w:szCs w:val="28"/>
        </w:rPr>
      </w:pPr>
      <w:r w:rsidRPr="00BA6AFA">
        <w:rPr>
          <w:rFonts w:ascii="Times New Roman" w:hAnsi="Times New Roman" w:cs="Times New Roman"/>
          <w:sz w:val="28"/>
          <w:szCs w:val="28"/>
        </w:rPr>
        <w:t xml:space="preserve">         - вклеювання до ПГУ зразка 1994 року фотокартки при досягненні громадянином  25- і 45-річного віку: </w:t>
      </w:r>
      <w:r w:rsidRPr="00BA6AFA">
        <w:rPr>
          <w:rFonts w:ascii="Times New Roman" w:hAnsi="Times New Roman" w:cs="Times New Roman"/>
          <w:b/>
          <w:sz w:val="28"/>
          <w:szCs w:val="28"/>
        </w:rPr>
        <w:t xml:space="preserve">37 </w:t>
      </w:r>
      <w:r w:rsidRPr="00BA6AFA">
        <w:rPr>
          <w:rFonts w:ascii="Times New Roman" w:hAnsi="Times New Roman" w:cs="Times New Roman"/>
          <w:sz w:val="28"/>
          <w:szCs w:val="28"/>
        </w:rPr>
        <w:t>особам</w:t>
      </w:r>
      <w:r w:rsidR="00BA6AFA" w:rsidRPr="00BA6AFA">
        <w:rPr>
          <w:rFonts w:ascii="Times New Roman" w:hAnsi="Times New Roman" w:cs="Times New Roman"/>
          <w:sz w:val="28"/>
          <w:szCs w:val="28"/>
        </w:rPr>
        <w:t xml:space="preserve"> </w:t>
      </w:r>
      <w:r w:rsidRPr="00BA6AFA">
        <w:rPr>
          <w:rFonts w:ascii="Times New Roman" w:hAnsi="Times New Roman" w:cs="Times New Roman"/>
          <w:sz w:val="28"/>
          <w:szCs w:val="28"/>
        </w:rPr>
        <w:t>з тимчасово окупованої території (</w:t>
      </w:r>
      <w:r w:rsidRPr="00BA6AFA">
        <w:rPr>
          <w:rFonts w:ascii="Times New Roman" w:hAnsi="Times New Roman" w:cs="Times New Roman"/>
          <w:b/>
          <w:i/>
          <w:sz w:val="28"/>
          <w:szCs w:val="28"/>
          <w:u w:val="single"/>
        </w:rPr>
        <w:t>АР Крим</w:t>
      </w:r>
      <w:r w:rsidRPr="00BA6AFA">
        <w:rPr>
          <w:rFonts w:ascii="Times New Roman" w:hAnsi="Times New Roman" w:cs="Times New Roman"/>
          <w:sz w:val="28"/>
          <w:szCs w:val="28"/>
          <w:u w:val="single"/>
        </w:rPr>
        <w:t xml:space="preserve"> та</w:t>
      </w:r>
      <w:r w:rsidRPr="00BA6AFA">
        <w:rPr>
          <w:rFonts w:ascii="Times New Roman" w:hAnsi="Times New Roman" w:cs="Times New Roman"/>
          <w:b/>
          <w:i/>
          <w:sz w:val="28"/>
          <w:szCs w:val="28"/>
          <w:u w:val="single"/>
        </w:rPr>
        <w:t xml:space="preserve"> </w:t>
      </w:r>
      <w:proofErr w:type="spellStart"/>
      <w:r w:rsidRPr="00BA6AFA">
        <w:rPr>
          <w:rFonts w:ascii="Times New Roman" w:hAnsi="Times New Roman" w:cs="Times New Roman"/>
          <w:b/>
          <w:i/>
          <w:sz w:val="28"/>
          <w:szCs w:val="28"/>
          <w:u w:val="single"/>
        </w:rPr>
        <w:t>м.Севастополя</w:t>
      </w:r>
      <w:proofErr w:type="spellEnd"/>
      <w:r w:rsidR="00BA6AFA" w:rsidRPr="00BA6AFA">
        <w:rPr>
          <w:rFonts w:ascii="Times New Roman" w:hAnsi="Times New Roman" w:cs="Times New Roman"/>
          <w:sz w:val="28"/>
          <w:szCs w:val="28"/>
        </w:rPr>
        <w:t xml:space="preserve">) </w:t>
      </w:r>
      <w:r w:rsidRPr="00BA6AFA">
        <w:rPr>
          <w:rFonts w:ascii="Times New Roman" w:hAnsi="Times New Roman" w:cs="Times New Roman"/>
          <w:sz w:val="28"/>
          <w:szCs w:val="28"/>
        </w:rPr>
        <w:t xml:space="preserve">надано: </w:t>
      </w:r>
      <w:r w:rsidRPr="00BA6AFA">
        <w:rPr>
          <w:rFonts w:ascii="Times New Roman" w:hAnsi="Times New Roman" w:cs="Times New Roman"/>
          <w:b/>
          <w:sz w:val="28"/>
          <w:szCs w:val="28"/>
        </w:rPr>
        <w:t xml:space="preserve">44  </w:t>
      </w:r>
      <w:r w:rsidRPr="00BA6AFA">
        <w:rPr>
          <w:rFonts w:ascii="Times New Roman" w:hAnsi="Times New Roman" w:cs="Times New Roman"/>
          <w:sz w:val="28"/>
          <w:szCs w:val="28"/>
        </w:rPr>
        <w:t>адміністративні послуги (за 2019 рік надано</w:t>
      </w:r>
      <w:r w:rsidR="00201C9C">
        <w:rPr>
          <w:rFonts w:ascii="Times New Roman" w:hAnsi="Times New Roman" w:cs="Times New Roman"/>
          <w:sz w:val="28"/>
          <w:szCs w:val="28"/>
        </w:rPr>
        <w:t xml:space="preserve"> - </w:t>
      </w:r>
      <w:r w:rsidRPr="00201C9C">
        <w:rPr>
          <w:rFonts w:ascii="Times New Roman" w:hAnsi="Times New Roman" w:cs="Times New Roman"/>
          <w:b/>
          <w:sz w:val="28"/>
          <w:szCs w:val="28"/>
        </w:rPr>
        <w:t>129</w:t>
      </w:r>
      <w:r w:rsidR="00201C9C">
        <w:rPr>
          <w:rFonts w:ascii="Times New Roman" w:hAnsi="Times New Roman" w:cs="Times New Roman"/>
          <w:sz w:val="28"/>
          <w:szCs w:val="28"/>
        </w:rPr>
        <w:t>,</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різниця</w:t>
      </w:r>
      <w:r w:rsidR="00201C9C">
        <w:rPr>
          <w:rFonts w:ascii="Times New Roman" w:hAnsi="Times New Roman" w:cs="Times New Roman"/>
          <w:sz w:val="28"/>
          <w:szCs w:val="28"/>
        </w:rPr>
        <w:t xml:space="preserve"> </w:t>
      </w:r>
      <w:r w:rsidRPr="00BA6AFA">
        <w:rPr>
          <w:rFonts w:ascii="Times New Roman" w:hAnsi="Times New Roman" w:cs="Times New Roman"/>
          <w:sz w:val="28"/>
          <w:szCs w:val="28"/>
        </w:rPr>
        <w:t>-</w:t>
      </w:r>
      <w:r w:rsidR="00201C9C">
        <w:rPr>
          <w:rFonts w:ascii="Times New Roman" w:hAnsi="Times New Roman" w:cs="Times New Roman"/>
          <w:sz w:val="28"/>
          <w:szCs w:val="28"/>
        </w:rPr>
        <w:t xml:space="preserve"> </w:t>
      </w:r>
      <w:r w:rsidRPr="00BA6AFA">
        <w:rPr>
          <w:rFonts w:ascii="Times New Roman" w:hAnsi="Times New Roman" w:cs="Times New Roman"/>
          <w:b/>
          <w:sz w:val="28"/>
          <w:szCs w:val="28"/>
        </w:rPr>
        <w:t>85</w:t>
      </w:r>
      <w:r w:rsidRPr="00BA6AFA">
        <w:rPr>
          <w:rFonts w:ascii="Times New Roman" w:hAnsi="Times New Roman" w:cs="Times New Roman"/>
          <w:sz w:val="28"/>
          <w:szCs w:val="28"/>
        </w:rPr>
        <w:t>), з  них надано з питань:</w:t>
      </w:r>
    </w:p>
    <w:p w:rsidR="004B2F77" w:rsidRPr="00BA6AFA" w:rsidRDefault="004B2F77" w:rsidP="004B2F77">
      <w:pPr>
        <w:tabs>
          <w:tab w:val="left" w:pos="567"/>
        </w:tabs>
        <w:spacing w:after="0" w:line="240" w:lineRule="auto"/>
        <w:jc w:val="both"/>
        <w:rPr>
          <w:rFonts w:ascii="Times New Roman" w:hAnsi="Times New Roman" w:cs="Times New Roman"/>
          <w:sz w:val="28"/>
          <w:szCs w:val="28"/>
        </w:rPr>
      </w:pPr>
      <w:r w:rsidRPr="00BA6AFA">
        <w:rPr>
          <w:rFonts w:ascii="Times New Roman" w:hAnsi="Times New Roman" w:cs="Times New Roman"/>
          <w:sz w:val="28"/>
          <w:szCs w:val="28"/>
        </w:rPr>
        <w:t xml:space="preserve">         - оформлення та видачі  ПГУ для виїзду за кордон: </w:t>
      </w:r>
      <w:r w:rsidRPr="00BA6AFA">
        <w:rPr>
          <w:rFonts w:ascii="Times New Roman" w:hAnsi="Times New Roman" w:cs="Times New Roman"/>
          <w:b/>
          <w:sz w:val="28"/>
          <w:szCs w:val="28"/>
        </w:rPr>
        <w:t>20</w:t>
      </w:r>
      <w:r w:rsidRPr="00BA6AFA">
        <w:rPr>
          <w:rFonts w:ascii="Times New Roman" w:hAnsi="Times New Roman" w:cs="Times New Roman"/>
          <w:sz w:val="28"/>
          <w:szCs w:val="28"/>
        </w:rPr>
        <w:t xml:space="preserve"> особам;</w:t>
      </w:r>
    </w:p>
    <w:p w:rsidR="004B2F77" w:rsidRPr="00BA6AFA" w:rsidRDefault="004B2F77" w:rsidP="004B2F77">
      <w:pPr>
        <w:tabs>
          <w:tab w:val="left" w:pos="567"/>
        </w:tabs>
        <w:autoSpaceDE w:val="0"/>
        <w:autoSpaceDN w:val="0"/>
        <w:adjustRightInd w:val="0"/>
        <w:spacing w:after="0" w:line="240" w:lineRule="auto"/>
        <w:jc w:val="both"/>
        <w:rPr>
          <w:rFonts w:ascii="Times New Roman" w:hAnsi="Times New Roman" w:cs="Times New Roman"/>
          <w:sz w:val="28"/>
          <w:szCs w:val="28"/>
        </w:rPr>
      </w:pPr>
      <w:r w:rsidRPr="00BA6AFA">
        <w:rPr>
          <w:rFonts w:ascii="Times New Roman" w:hAnsi="Times New Roman" w:cs="Times New Roman"/>
          <w:sz w:val="28"/>
          <w:szCs w:val="28"/>
        </w:rPr>
        <w:t xml:space="preserve">         - оформлення та видачі  ПГУ у формі картки: </w:t>
      </w:r>
      <w:r w:rsidRPr="00BA6AFA">
        <w:rPr>
          <w:rFonts w:ascii="Times New Roman" w:hAnsi="Times New Roman" w:cs="Times New Roman"/>
          <w:b/>
          <w:sz w:val="28"/>
          <w:szCs w:val="28"/>
        </w:rPr>
        <w:t xml:space="preserve">20 </w:t>
      </w:r>
      <w:r w:rsidRPr="00BA6AFA">
        <w:rPr>
          <w:rFonts w:ascii="Times New Roman" w:hAnsi="Times New Roman" w:cs="Times New Roman"/>
          <w:sz w:val="28"/>
          <w:szCs w:val="28"/>
        </w:rPr>
        <w:t xml:space="preserve">особам; </w:t>
      </w:r>
    </w:p>
    <w:p w:rsidR="004B2F77" w:rsidRPr="00BA6AFA" w:rsidRDefault="004B2F77" w:rsidP="004B2F77">
      <w:pPr>
        <w:tabs>
          <w:tab w:val="left" w:pos="567"/>
        </w:tabs>
        <w:autoSpaceDE w:val="0"/>
        <w:autoSpaceDN w:val="0"/>
        <w:adjustRightInd w:val="0"/>
        <w:spacing w:after="0" w:line="240" w:lineRule="auto"/>
        <w:jc w:val="both"/>
        <w:rPr>
          <w:rFonts w:ascii="Times New Roman" w:hAnsi="Times New Roman" w:cs="Times New Roman"/>
          <w:sz w:val="28"/>
          <w:szCs w:val="28"/>
        </w:rPr>
      </w:pPr>
      <w:r w:rsidRPr="00BA6AFA">
        <w:rPr>
          <w:rFonts w:ascii="Times New Roman" w:hAnsi="Times New Roman" w:cs="Times New Roman"/>
          <w:sz w:val="28"/>
          <w:szCs w:val="28"/>
        </w:rPr>
        <w:t xml:space="preserve">         - вклеювання до ПГУ зразка 1994 року фотокартки при досягненні громадянином відповідного віку: </w:t>
      </w:r>
      <w:r w:rsidRPr="00BA6AFA">
        <w:rPr>
          <w:rFonts w:ascii="Times New Roman" w:hAnsi="Times New Roman" w:cs="Times New Roman"/>
          <w:b/>
          <w:sz w:val="28"/>
          <w:szCs w:val="28"/>
        </w:rPr>
        <w:t xml:space="preserve">4 </w:t>
      </w:r>
      <w:r w:rsidRPr="00BA6AFA">
        <w:rPr>
          <w:rFonts w:ascii="Times New Roman" w:hAnsi="Times New Roman" w:cs="Times New Roman"/>
          <w:sz w:val="28"/>
          <w:szCs w:val="28"/>
        </w:rPr>
        <w:t>особи.</w:t>
      </w:r>
    </w:p>
    <w:p w:rsidR="00201C9C" w:rsidRPr="00E36143" w:rsidRDefault="00201C9C" w:rsidP="00E36143">
      <w:pPr>
        <w:pStyle w:val="af0"/>
        <w:ind w:firstLine="709"/>
        <w:jc w:val="both"/>
        <w:rPr>
          <w:rFonts w:ascii="Times New Roman" w:eastAsia="Calibri" w:hAnsi="Times New Roman"/>
          <w:sz w:val="6"/>
          <w:szCs w:val="6"/>
          <w:lang w:val="uk-UA"/>
        </w:rPr>
      </w:pPr>
      <w:r w:rsidRPr="00201C9C">
        <w:rPr>
          <w:rFonts w:ascii="Times New Roman" w:hAnsi="Times New Roman"/>
          <w:sz w:val="28"/>
          <w:szCs w:val="28"/>
          <w:lang w:val="uk-UA"/>
        </w:rPr>
        <w:lastRenderedPageBreak/>
        <w:t>На виконання Доручення ДМС від 20.07.2017 № Д/106/1-17, Відділом з питань громадянства, паспортизації,</w:t>
      </w:r>
      <w:r w:rsidRPr="00201C9C">
        <w:rPr>
          <w:rFonts w:ascii="Times New Roman" w:hAnsi="Times New Roman"/>
          <w:b/>
          <w:sz w:val="28"/>
          <w:szCs w:val="28"/>
          <w:lang w:val="uk-UA"/>
        </w:rPr>
        <w:t xml:space="preserve"> </w:t>
      </w:r>
      <w:r w:rsidRPr="00201C9C">
        <w:rPr>
          <w:rFonts w:ascii="Times New Roman" w:hAnsi="Times New Roman"/>
          <w:sz w:val="28"/>
          <w:szCs w:val="28"/>
          <w:lang w:val="uk-UA"/>
        </w:rPr>
        <w:t xml:space="preserve">реєстрації та еміграції Управління протягом </w:t>
      </w:r>
      <w:r w:rsidRPr="00201C9C">
        <w:rPr>
          <w:rFonts w:ascii="Times New Roman" w:hAnsi="Times New Roman"/>
          <w:b/>
          <w:sz w:val="28"/>
          <w:szCs w:val="28"/>
          <w:lang w:val="uk-UA"/>
        </w:rPr>
        <w:t>2020 року</w:t>
      </w:r>
      <w:r w:rsidRPr="00201C9C">
        <w:rPr>
          <w:rFonts w:ascii="Times New Roman" w:hAnsi="Times New Roman"/>
          <w:sz w:val="28"/>
          <w:szCs w:val="28"/>
          <w:lang w:val="uk-UA"/>
        </w:rPr>
        <w:t xml:space="preserve"> до ГУ(У) ДМС в </w:t>
      </w:r>
      <w:r w:rsidRPr="00201C9C">
        <w:rPr>
          <w:rFonts w:ascii="Times New Roman" w:hAnsi="Times New Roman"/>
          <w:b/>
          <w:sz w:val="28"/>
          <w:szCs w:val="28"/>
          <w:lang w:val="uk-UA"/>
        </w:rPr>
        <w:t xml:space="preserve">Донецькій </w:t>
      </w:r>
      <w:r w:rsidRPr="00201C9C">
        <w:rPr>
          <w:rFonts w:ascii="Times New Roman" w:hAnsi="Times New Roman"/>
          <w:sz w:val="28"/>
          <w:szCs w:val="28"/>
          <w:lang w:val="uk-UA"/>
        </w:rPr>
        <w:t xml:space="preserve">та </w:t>
      </w:r>
      <w:r w:rsidRPr="00201C9C">
        <w:rPr>
          <w:rFonts w:ascii="Times New Roman" w:hAnsi="Times New Roman"/>
          <w:b/>
          <w:sz w:val="28"/>
          <w:szCs w:val="28"/>
          <w:lang w:val="uk-UA"/>
        </w:rPr>
        <w:t xml:space="preserve">Луганській областях </w:t>
      </w:r>
      <w:r w:rsidRPr="00201C9C">
        <w:rPr>
          <w:rFonts w:ascii="Times New Roman" w:hAnsi="Times New Roman"/>
          <w:sz w:val="28"/>
          <w:szCs w:val="28"/>
          <w:lang w:val="uk-UA"/>
        </w:rPr>
        <w:t xml:space="preserve">направлено </w:t>
      </w:r>
      <w:r w:rsidRPr="00201C9C">
        <w:rPr>
          <w:rFonts w:ascii="Times New Roman" w:hAnsi="Times New Roman"/>
          <w:b/>
          <w:sz w:val="28"/>
          <w:szCs w:val="28"/>
          <w:u w:val="single"/>
          <w:lang w:val="uk-UA"/>
        </w:rPr>
        <w:t>ДУБЛІКАТИ</w:t>
      </w:r>
      <w:r w:rsidRPr="00201C9C">
        <w:rPr>
          <w:rFonts w:ascii="Times New Roman" w:hAnsi="Times New Roman"/>
          <w:sz w:val="28"/>
          <w:szCs w:val="28"/>
          <w:lang w:val="uk-UA"/>
        </w:rPr>
        <w:t xml:space="preserve"> заяв про видачу паспорта громадянина України після </w:t>
      </w:r>
      <w:r w:rsidRPr="00201C9C">
        <w:rPr>
          <w:rFonts w:ascii="Times New Roman" w:hAnsi="Times New Roman"/>
          <w:b/>
          <w:sz w:val="28"/>
          <w:szCs w:val="28"/>
          <w:lang w:val="uk-UA"/>
        </w:rPr>
        <w:t xml:space="preserve">вклеювання </w:t>
      </w:r>
      <w:r w:rsidRPr="00201C9C">
        <w:rPr>
          <w:rFonts w:ascii="Times New Roman" w:hAnsi="Times New Roman"/>
          <w:sz w:val="28"/>
          <w:szCs w:val="28"/>
          <w:lang w:val="uk-UA"/>
        </w:rPr>
        <w:t xml:space="preserve">територіальними підрозділами Управління </w:t>
      </w:r>
      <w:r w:rsidRPr="00201C9C">
        <w:rPr>
          <w:rFonts w:ascii="Times New Roman" w:hAnsi="Times New Roman"/>
          <w:b/>
          <w:sz w:val="28"/>
          <w:szCs w:val="28"/>
          <w:lang w:val="uk-UA"/>
        </w:rPr>
        <w:t xml:space="preserve">фотокартки </w:t>
      </w:r>
      <w:r w:rsidRPr="00201C9C">
        <w:rPr>
          <w:rFonts w:ascii="Times New Roman" w:hAnsi="Times New Roman"/>
          <w:sz w:val="28"/>
          <w:szCs w:val="28"/>
          <w:lang w:val="uk-UA"/>
        </w:rPr>
        <w:t>до ПГУ зразка 1994 року особам, які переміщуються з районів проведення Операції Об’єднаних Сил, у кількості:</w:t>
      </w:r>
      <w:r w:rsidRPr="00201C9C">
        <w:rPr>
          <w:sz w:val="28"/>
          <w:szCs w:val="28"/>
          <w:lang w:val="uk-UA"/>
        </w:rPr>
        <w:t xml:space="preserve"> </w:t>
      </w:r>
      <w:r w:rsidRPr="00201C9C">
        <w:rPr>
          <w:rFonts w:ascii="Times New Roman" w:hAnsi="Times New Roman"/>
          <w:b/>
          <w:sz w:val="28"/>
          <w:szCs w:val="28"/>
          <w:lang w:val="uk-UA"/>
        </w:rPr>
        <w:t xml:space="preserve">45 </w:t>
      </w:r>
      <w:r w:rsidRPr="00201C9C">
        <w:rPr>
          <w:rFonts w:ascii="Times New Roman" w:hAnsi="Times New Roman"/>
          <w:sz w:val="28"/>
          <w:szCs w:val="28"/>
          <w:lang w:val="uk-UA"/>
        </w:rPr>
        <w:t>шт.</w:t>
      </w:r>
      <w:r w:rsidRPr="00E36143">
        <w:rPr>
          <w:rFonts w:ascii="Times New Roman" w:eastAsia="Calibri" w:hAnsi="Times New Roman"/>
          <w:sz w:val="26"/>
          <w:szCs w:val="26"/>
          <w:lang w:val="uk-UA"/>
        </w:rPr>
        <w:t xml:space="preserve"> </w:t>
      </w:r>
    </w:p>
    <w:p w:rsidR="000D6711" w:rsidRPr="00BA6AFA" w:rsidRDefault="00087822" w:rsidP="00E36143">
      <w:pPr>
        <w:spacing w:after="0"/>
        <w:jc w:val="center"/>
        <w:rPr>
          <w:rFonts w:ascii="Times New Roman" w:hAnsi="Times New Roman" w:cs="Times New Roman"/>
          <w:b/>
          <w:sz w:val="28"/>
          <w:szCs w:val="28"/>
        </w:rPr>
      </w:pPr>
      <w:r>
        <w:rPr>
          <w:rFonts w:ascii="Times New Roman" w:hAnsi="Times New Roman" w:cs="Times New Roman"/>
          <w:b/>
          <w:color w:val="000000"/>
          <w:sz w:val="28"/>
          <w:szCs w:val="28"/>
        </w:rPr>
        <w:t>Громадянство</w:t>
      </w:r>
    </w:p>
    <w:p w:rsidR="000D6711" w:rsidRPr="00BA6AFA" w:rsidRDefault="000D6711" w:rsidP="00E36143">
      <w:pPr>
        <w:spacing w:after="0" w:line="240" w:lineRule="auto"/>
        <w:ind w:firstLine="567"/>
        <w:jc w:val="both"/>
        <w:rPr>
          <w:rFonts w:ascii="Times New Roman" w:hAnsi="Times New Roman" w:cs="Times New Roman"/>
          <w:sz w:val="28"/>
          <w:szCs w:val="28"/>
        </w:rPr>
      </w:pPr>
      <w:r w:rsidRPr="00BA6AFA">
        <w:rPr>
          <w:rFonts w:ascii="Times New Roman" w:hAnsi="Times New Roman" w:cs="Times New Roman"/>
          <w:sz w:val="28"/>
          <w:szCs w:val="28"/>
        </w:rPr>
        <w:t xml:space="preserve">За 12 місяців 2020 року з територіальних підрозділів до сектору з питань громадянства УДМС України в Чернігівській області надійшло до розгляду     </w:t>
      </w:r>
      <w:r w:rsidRPr="00BA6AFA">
        <w:rPr>
          <w:rFonts w:ascii="Times New Roman" w:hAnsi="Times New Roman" w:cs="Times New Roman"/>
          <w:b/>
          <w:sz w:val="28"/>
          <w:szCs w:val="28"/>
        </w:rPr>
        <w:t xml:space="preserve">390 </w:t>
      </w:r>
      <w:r w:rsidRPr="00BA6AFA">
        <w:rPr>
          <w:rFonts w:ascii="Times New Roman" w:hAnsi="Times New Roman" w:cs="Times New Roman"/>
          <w:sz w:val="28"/>
          <w:szCs w:val="28"/>
        </w:rPr>
        <w:t xml:space="preserve">справ з питань набуття громадянства України, що на </w:t>
      </w:r>
      <w:r w:rsidRPr="00BA6AFA">
        <w:rPr>
          <w:rFonts w:ascii="Times New Roman" w:hAnsi="Times New Roman" w:cs="Times New Roman"/>
          <w:b/>
          <w:sz w:val="28"/>
          <w:szCs w:val="28"/>
        </w:rPr>
        <w:t>33% менше</w:t>
      </w:r>
      <w:r w:rsidRPr="00BA6AFA">
        <w:rPr>
          <w:rFonts w:ascii="Times New Roman" w:hAnsi="Times New Roman" w:cs="Times New Roman"/>
          <w:sz w:val="28"/>
          <w:szCs w:val="28"/>
        </w:rPr>
        <w:t>, ніж за аналогічний період 2019</w:t>
      </w: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року</w:t>
      </w:r>
      <w:r w:rsidRPr="00BA6AFA">
        <w:rPr>
          <w:rFonts w:ascii="Times New Roman" w:hAnsi="Times New Roman" w:cs="Times New Roman"/>
          <w:b/>
          <w:sz w:val="28"/>
          <w:szCs w:val="28"/>
        </w:rPr>
        <w:t xml:space="preserve">  – 583 справ</w:t>
      </w:r>
      <w:r w:rsidRPr="00BA6AFA">
        <w:rPr>
          <w:rFonts w:ascii="Times New Roman" w:hAnsi="Times New Roman" w:cs="Times New Roman"/>
          <w:sz w:val="28"/>
          <w:szCs w:val="28"/>
        </w:rPr>
        <w:t xml:space="preserve">. </w:t>
      </w:r>
    </w:p>
    <w:p w:rsidR="000D6711" w:rsidRPr="00BA6AFA" w:rsidRDefault="000D6711" w:rsidP="000D6711">
      <w:pPr>
        <w:spacing w:after="0" w:line="240" w:lineRule="auto"/>
        <w:ind w:firstLine="567"/>
        <w:jc w:val="both"/>
        <w:rPr>
          <w:rFonts w:ascii="Times New Roman" w:hAnsi="Times New Roman" w:cs="Times New Roman"/>
          <w:sz w:val="28"/>
          <w:szCs w:val="28"/>
        </w:rPr>
      </w:pPr>
      <w:r w:rsidRPr="00BA6AFA">
        <w:rPr>
          <w:rFonts w:ascii="Times New Roman" w:hAnsi="Times New Roman" w:cs="Times New Roman"/>
          <w:sz w:val="28"/>
          <w:szCs w:val="28"/>
        </w:rPr>
        <w:t xml:space="preserve">Виконуючи вимоги Закону України «Про громадянство України», Указу Президента України від 27 березня 2001 року № 215 </w:t>
      </w:r>
      <w:proofErr w:type="spellStart"/>
      <w:r w:rsidRPr="00BA6AFA">
        <w:rPr>
          <w:rFonts w:ascii="Times New Roman" w:hAnsi="Times New Roman" w:cs="Times New Roman"/>
          <w:sz w:val="28"/>
          <w:szCs w:val="28"/>
        </w:rPr>
        <w:t>“Питання</w:t>
      </w:r>
      <w:proofErr w:type="spellEnd"/>
      <w:r w:rsidRPr="00BA6AFA">
        <w:rPr>
          <w:rFonts w:ascii="Times New Roman" w:hAnsi="Times New Roman" w:cs="Times New Roman"/>
          <w:sz w:val="28"/>
          <w:szCs w:val="28"/>
        </w:rPr>
        <w:t xml:space="preserve"> організації виконання Закону України </w:t>
      </w:r>
      <w:proofErr w:type="spellStart"/>
      <w:r w:rsidRPr="00BA6AFA">
        <w:rPr>
          <w:rFonts w:ascii="Times New Roman" w:hAnsi="Times New Roman" w:cs="Times New Roman"/>
          <w:sz w:val="28"/>
          <w:szCs w:val="28"/>
        </w:rPr>
        <w:t>“Про</w:t>
      </w:r>
      <w:proofErr w:type="spellEnd"/>
      <w:r w:rsidRPr="00BA6AFA">
        <w:rPr>
          <w:rFonts w:ascii="Times New Roman" w:hAnsi="Times New Roman" w:cs="Times New Roman"/>
          <w:sz w:val="28"/>
          <w:szCs w:val="28"/>
        </w:rPr>
        <w:t xml:space="preserve"> громадянство </w:t>
      </w:r>
      <w:proofErr w:type="spellStart"/>
      <w:r w:rsidRPr="00BA6AFA">
        <w:rPr>
          <w:rFonts w:ascii="Times New Roman" w:hAnsi="Times New Roman" w:cs="Times New Roman"/>
          <w:sz w:val="28"/>
          <w:szCs w:val="28"/>
        </w:rPr>
        <w:t>України”</w:t>
      </w:r>
      <w:proofErr w:type="spellEnd"/>
      <w:r w:rsidRPr="00BA6AFA">
        <w:rPr>
          <w:rFonts w:ascii="Times New Roman" w:hAnsi="Times New Roman" w:cs="Times New Roman"/>
          <w:sz w:val="28"/>
          <w:szCs w:val="28"/>
        </w:rPr>
        <w:t xml:space="preserve"> за 12 місяців 2020 року УДМС України в Чернігівській області оформлено набуття та встановлення належності до громадянства України </w:t>
      </w:r>
      <w:r w:rsidRPr="00BA6AFA">
        <w:rPr>
          <w:rFonts w:ascii="Times New Roman" w:hAnsi="Times New Roman" w:cs="Times New Roman"/>
          <w:b/>
          <w:sz w:val="28"/>
          <w:szCs w:val="28"/>
        </w:rPr>
        <w:t>328</w:t>
      </w:r>
      <w:r w:rsidRPr="00BA6AFA">
        <w:rPr>
          <w:rFonts w:ascii="Times New Roman" w:hAnsi="Times New Roman" w:cs="Times New Roman"/>
          <w:sz w:val="28"/>
          <w:szCs w:val="28"/>
        </w:rPr>
        <w:t xml:space="preserve"> особам, що на </w:t>
      </w:r>
      <w:r w:rsidRPr="00BA6AFA">
        <w:rPr>
          <w:rFonts w:ascii="Times New Roman" w:hAnsi="Times New Roman" w:cs="Times New Roman"/>
          <w:b/>
          <w:sz w:val="28"/>
          <w:szCs w:val="28"/>
        </w:rPr>
        <w:t>30 % менше,</w:t>
      </w:r>
      <w:r w:rsidRPr="00BA6AFA">
        <w:rPr>
          <w:rFonts w:ascii="Times New Roman" w:hAnsi="Times New Roman" w:cs="Times New Roman"/>
          <w:sz w:val="28"/>
          <w:szCs w:val="28"/>
        </w:rPr>
        <w:t xml:space="preserve"> ніж у порівнянні за аналогічний період 2019 року (</w:t>
      </w:r>
      <w:r w:rsidRPr="00BA6AFA">
        <w:rPr>
          <w:rFonts w:ascii="Times New Roman" w:hAnsi="Times New Roman" w:cs="Times New Roman"/>
          <w:b/>
          <w:sz w:val="28"/>
          <w:szCs w:val="28"/>
        </w:rPr>
        <w:t>466</w:t>
      </w:r>
      <w:r w:rsidRPr="00BA6AFA">
        <w:rPr>
          <w:rFonts w:ascii="Times New Roman" w:hAnsi="Times New Roman" w:cs="Times New Roman"/>
          <w:sz w:val="28"/>
          <w:szCs w:val="28"/>
        </w:rPr>
        <w:t xml:space="preserve"> особам), а саме:</w:t>
      </w:r>
    </w:p>
    <w:p w:rsidR="000D6711" w:rsidRPr="00E36143" w:rsidRDefault="000D6711" w:rsidP="000D6711">
      <w:pPr>
        <w:spacing w:after="0" w:line="240" w:lineRule="auto"/>
        <w:ind w:firstLine="567"/>
        <w:jc w:val="both"/>
        <w:rPr>
          <w:rFonts w:ascii="Times New Roman" w:hAnsi="Times New Roman" w:cs="Times New Roman"/>
          <w:sz w:val="20"/>
          <w:szCs w:val="20"/>
        </w:rPr>
      </w:pPr>
      <w:r w:rsidRPr="00BA6AFA">
        <w:rPr>
          <w:rFonts w:ascii="Times New Roman" w:hAnsi="Times New Roman" w:cs="Times New Roman"/>
          <w:sz w:val="28"/>
          <w:szCs w:val="28"/>
        </w:rPr>
        <w:t xml:space="preserve">       </w:t>
      </w:r>
    </w:p>
    <w:tbl>
      <w:tblPr>
        <w:tblStyle w:val="-50"/>
        <w:tblW w:w="5000" w:type="pct"/>
        <w:tblLook w:val="0420"/>
      </w:tblPr>
      <w:tblGrid>
        <w:gridCol w:w="6770"/>
        <w:gridCol w:w="1612"/>
        <w:gridCol w:w="1756"/>
      </w:tblGrid>
      <w:tr w:rsidR="00201C9C" w:rsidRPr="00201C9C" w:rsidTr="00390A08">
        <w:trPr>
          <w:cnfStyle w:val="100000000000"/>
          <w:trHeight w:val="393"/>
        </w:trPr>
        <w:tc>
          <w:tcPr>
            <w:tcW w:w="3339" w:type="pct"/>
            <w:hideMark/>
          </w:tcPr>
          <w:p w:rsidR="00A509C6" w:rsidRPr="00390A08" w:rsidRDefault="00201C9C" w:rsidP="00390A08">
            <w:pPr>
              <w:ind w:firstLine="567"/>
              <w:jc w:val="center"/>
              <w:rPr>
                <w:rFonts w:ascii="Times New Roman" w:hAnsi="Times New Roman" w:cs="Times New Roman"/>
                <w:sz w:val="28"/>
                <w:szCs w:val="28"/>
                <w:lang w:val="ru-RU"/>
              </w:rPr>
            </w:pPr>
            <w:r w:rsidRPr="00390A08">
              <w:rPr>
                <w:rFonts w:ascii="Times New Roman" w:hAnsi="Times New Roman" w:cs="Times New Roman"/>
                <w:bCs w:val="0"/>
                <w:sz w:val="28"/>
                <w:szCs w:val="28"/>
              </w:rPr>
              <w:t>Підстава</w:t>
            </w:r>
          </w:p>
        </w:tc>
        <w:tc>
          <w:tcPr>
            <w:tcW w:w="795" w:type="pct"/>
            <w:hideMark/>
          </w:tcPr>
          <w:p w:rsidR="00A509C6" w:rsidRPr="00390A08" w:rsidRDefault="00201C9C" w:rsidP="00390A08">
            <w:pPr>
              <w:jc w:val="center"/>
              <w:rPr>
                <w:rFonts w:ascii="Times New Roman" w:hAnsi="Times New Roman" w:cs="Times New Roman"/>
                <w:sz w:val="28"/>
                <w:szCs w:val="28"/>
                <w:lang w:val="ru-RU"/>
              </w:rPr>
            </w:pPr>
            <w:r w:rsidRPr="00390A08">
              <w:rPr>
                <w:rFonts w:ascii="Times New Roman" w:hAnsi="Times New Roman" w:cs="Times New Roman"/>
                <w:bCs w:val="0"/>
                <w:sz w:val="28"/>
                <w:szCs w:val="28"/>
              </w:rPr>
              <w:t>2019 рік</w:t>
            </w:r>
          </w:p>
        </w:tc>
        <w:tc>
          <w:tcPr>
            <w:tcW w:w="866" w:type="pct"/>
            <w:hideMark/>
          </w:tcPr>
          <w:p w:rsidR="00A509C6" w:rsidRPr="00390A08" w:rsidRDefault="00201C9C" w:rsidP="00390A08">
            <w:pPr>
              <w:jc w:val="center"/>
              <w:rPr>
                <w:rFonts w:ascii="Times New Roman" w:hAnsi="Times New Roman" w:cs="Times New Roman"/>
                <w:sz w:val="28"/>
                <w:szCs w:val="28"/>
                <w:lang w:val="ru-RU"/>
              </w:rPr>
            </w:pPr>
            <w:r w:rsidRPr="00390A08">
              <w:rPr>
                <w:rFonts w:ascii="Times New Roman" w:hAnsi="Times New Roman" w:cs="Times New Roman"/>
                <w:bCs w:val="0"/>
                <w:sz w:val="28"/>
                <w:szCs w:val="28"/>
              </w:rPr>
              <w:t>2020 рік</w:t>
            </w:r>
          </w:p>
        </w:tc>
      </w:tr>
      <w:tr w:rsidR="00201C9C" w:rsidRPr="00201C9C" w:rsidTr="00390A08">
        <w:trPr>
          <w:cnfStyle w:val="000000100000"/>
          <w:trHeight w:val="668"/>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Встановлено/оформлено належність до громадянства України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21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20 </w:t>
            </w:r>
          </w:p>
        </w:tc>
      </w:tr>
      <w:tr w:rsidR="00201C9C" w:rsidRPr="00201C9C" w:rsidTr="00390A08">
        <w:trPr>
          <w:cnfStyle w:val="000000010000"/>
          <w:trHeight w:val="393"/>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Набуття громадянства України за народженням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354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214 </w:t>
            </w:r>
          </w:p>
        </w:tc>
      </w:tr>
      <w:tr w:rsidR="00201C9C" w:rsidRPr="00201C9C" w:rsidTr="00390A08">
        <w:trPr>
          <w:cnfStyle w:val="000000100000"/>
          <w:trHeight w:val="668"/>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Набуття громадянства України за територіальним походженням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68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75 </w:t>
            </w:r>
          </w:p>
        </w:tc>
      </w:tr>
      <w:tr w:rsidR="00201C9C" w:rsidRPr="00201C9C" w:rsidTr="00390A08">
        <w:trPr>
          <w:cnfStyle w:val="000000010000"/>
          <w:trHeight w:val="647"/>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Набуття громадянства України дітей внаслідок усиновлення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1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1 </w:t>
            </w:r>
          </w:p>
        </w:tc>
      </w:tr>
      <w:tr w:rsidR="00201C9C" w:rsidRPr="00201C9C" w:rsidTr="00390A08">
        <w:trPr>
          <w:cnfStyle w:val="000000100000"/>
          <w:trHeight w:val="786"/>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Набуття громадянства України дітей внаслідок встановлення опіки чи піклування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14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7 </w:t>
            </w:r>
          </w:p>
        </w:tc>
      </w:tr>
      <w:tr w:rsidR="00201C9C" w:rsidRPr="00201C9C" w:rsidTr="00390A08">
        <w:trPr>
          <w:cnfStyle w:val="000000010000"/>
          <w:trHeight w:val="1178"/>
        </w:trPr>
        <w:tc>
          <w:tcPr>
            <w:tcW w:w="3339" w:type="pct"/>
            <w:hideMark/>
          </w:tcPr>
          <w:p w:rsidR="00201C9C"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Набуття громадянства України внаслідок перебування   у громадянстві України </w:t>
            </w:r>
          </w:p>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батьків/одного з них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4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7 </w:t>
            </w:r>
          </w:p>
        </w:tc>
      </w:tr>
      <w:tr w:rsidR="00201C9C" w:rsidRPr="00201C9C" w:rsidTr="00390A08">
        <w:trPr>
          <w:cnfStyle w:val="000000100000"/>
          <w:trHeight w:val="1178"/>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Набуття громадянства України особою, визнаною судом недієздатною, внаслідок встановлення над нею опіки громадянина України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1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0 </w:t>
            </w:r>
          </w:p>
        </w:tc>
      </w:tr>
      <w:tr w:rsidR="00201C9C" w:rsidRPr="00201C9C" w:rsidTr="00390A08">
        <w:trPr>
          <w:cnfStyle w:val="000000010000"/>
          <w:trHeight w:val="647"/>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Набуття громадянства України за міжнародними Угодами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3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4 </w:t>
            </w:r>
          </w:p>
        </w:tc>
      </w:tr>
      <w:tr w:rsidR="00201C9C" w:rsidRPr="00201C9C" w:rsidTr="00390A08">
        <w:trPr>
          <w:cnfStyle w:val="000000100000"/>
          <w:trHeight w:val="786"/>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Прийняття до громадянства України Указом Президента України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21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2 </w:t>
            </w:r>
          </w:p>
        </w:tc>
      </w:tr>
      <w:tr w:rsidR="00201C9C" w:rsidRPr="00201C9C" w:rsidTr="00390A08">
        <w:trPr>
          <w:cnfStyle w:val="000000010000"/>
          <w:trHeight w:val="645"/>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Видано тимчасових посвідчень громадянина України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33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14 </w:t>
            </w:r>
          </w:p>
        </w:tc>
      </w:tr>
      <w:tr w:rsidR="00201C9C" w:rsidRPr="00201C9C" w:rsidTr="00390A08">
        <w:trPr>
          <w:cnfStyle w:val="000000100000"/>
          <w:trHeight w:val="786"/>
        </w:trPr>
        <w:tc>
          <w:tcPr>
            <w:tcW w:w="3339"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Скасовано рішень про оформлення набуття громадянства України </w:t>
            </w:r>
          </w:p>
        </w:tc>
        <w:tc>
          <w:tcPr>
            <w:tcW w:w="795"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6 </w:t>
            </w:r>
          </w:p>
        </w:tc>
        <w:tc>
          <w:tcPr>
            <w:tcW w:w="866" w:type="pct"/>
            <w:hideMark/>
          </w:tcPr>
          <w:p w:rsidR="00A509C6" w:rsidRPr="00201C9C" w:rsidRDefault="00201C9C" w:rsidP="00201C9C">
            <w:pPr>
              <w:ind w:firstLine="567"/>
              <w:jc w:val="both"/>
              <w:rPr>
                <w:rFonts w:ascii="Times New Roman" w:hAnsi="Times New Roman" w:cs="Times New Roman"/>
                <w:sz w:val="28"/>
                <w:szCs w:val="28"/>
                <w:lang w:val="ru-RU"/>
              </w:rPr>
            </w:pPr>
            <w:r w:rsidRPr="00201C9C">
              <w:rPr>
                <w:rFonts w:ascii="Times New Roman" w:hAnsi="Times New Roman" w:cs="Times New Roman"/>
                <w:sz w:val="28"/>
                <w:szCs w:val="28"/>
              </w:rPr>
              <w:t xml:space="preserve">11 </w:t>
            </w:r>
          </w:p>
        </w:tc>
      </w:tr>
    </w:tbl>
    <w:p w:rsidR="000D6711" w:rsidRPr="00BA6AFA" w:rsidRDefault="000D6711" w:rsidP="00142DC2">
      <w:pPr>
        <w:spacing w:after="0" w:line="240" w:lineRule="auto"/>
        <w:ind w:firstLine="567"/>
        <w:jc w:val="both"/>
        <w:rPr>
          <w:rFonts w:ascii="Times New Roman" w:hAnsi="Times New Roman" w:cs="Times New Roman"/>
          <w:sz w:val="28"/>
          <w:szCs w:val="28"/>
        </w:rPr>
      </w:pPr>
      <w:r w:rsidRPr="00BA6AFA">
        <w:rPr>
          <w:rFonts w:ascii="Times New Roman" w:hAnsi="Times New Roman" w:cs="Times New Roman"/>
          <w:sz w:val="28"/>
          <w:szCs w:val="28"/>
        </w:rPr>
        <w:lastRenderedPageBreak/>
        <w:t xml:space="preserve">Загалом за 2020 рік до ДМС України надіслано </w:t>
      </w:r>
      <w:r w:rsidRPr="00BA6AFA">
        <w:rPr>
          <w:rFonts w:ascii="Times New Roman" w:hAnsi="Times New Roman" w:cs="Times New Roman"/>
          <w:b/>
          <w:sz w:val="28"/>
          <w:szCs w:val="28"/>
        </w:rPr>
        <w:t>41</w:t>
      </w:r>
      <w:r w:rsidRPr="00BA6AFA">
        <w:rPr>
          <w:rFonts w:ascii="Times New Roman" w:hAnsi="Times New Roman" w:cs="Times New Roman"/>
          <w:sz w:val="28"/>
          <w:szCs w:val="28"/>
        </w:rPr>
        <w:t xml:space="preserve"> справу про прийняття до громадянства України відповідно до статті 9 Закону України «Про громадянство України», що на </w:t>
      </w:r>
      <w:r w:rsidRPr="00BA6AFA">
        <w:rPr>
          <w:rFonts w:ascii="Times New Roman" w:hAnsi="Times New Roman" w:cs="Times New Roman"/>
          <w:b/>
          <w:sz w:val="28"/>
          <w:szCs w:val="28"/>
        </w:rPr>
        <w:t>14 % більше</w:t>
      </w:r>
      <w:r w:rsidRPr="00BA6AFA">
        <w:rPr>
          <w:rFonts w:ascii="Times New Roman" w:hAnsi="Times New Roman" w:cs="Times New Roman"/>
          <w:sz w:val="28"/>
          <w:szCs w:val="28"/>
        </w:rPr>
        <w:t xml:space="preserve">, ніж за 2019 рік – </w:t>
      </w:r>
      <w:r w:rsidRPr="00BA6AFA">
        <w:rPr>
          <w:rFonts w:ascii="Times New Roman" w:hAnsi="Times New Roman" w:cs="Times New Roman"/>
          <w:b/>
          <w:sz w:val="28"/>
          <w:szCs w:val="28"/>
        </w:rPr>
        <w:t>36</w:t>
      </w:r>
      <w:r w:rsidRPr="00BA6AFA">
        <w:rPr>
          <w:rFonts w:ascii="Times New Roman" w:hAnsi="Times New Roman" w:cs="Times New Roman"/>
          <w:sz w:val="28"/>
          <w:szCs w:val="28"/>
        </w:rPr>
        <w:t xml:space="preserve"> справ.</w:t>
      </w:r>
      <w:r w:rsidRPr="00BA6AFA">
        <w:rPr>
          <w:rFonts w:ascii="Times New Roman" w:hAnsi="Times New Roman" w:cs="Times New Roman"/>
          <w:noProof/>
          <w:sz w:val="28"/>
          <w:szCs w:val="28"/>
        </w:rPr>
        <w:t xml:space="preserve"> </w:t>
      </w:r>
      <w:r w:rsidRPr="00BA6AFA">
        <w:rPr>
          <w:rFonts w:ascii="Times New Roman" w:hAnsi="Times New Roman" w:cs="Times New Roman"/>
          <w:sz w:val="28"/>
          <w:szCs w:val="28"/>
        </w:rPr>
        <w:t xml:space="preserve">Всього на розгляді </w:t>
      </w:r>
      <w:r w:rsidRPr="00BA6AFA">
        <w:rPr>
          <w:rFonts w:ascii="Times New Roman" w:hAnsi="Times New Roman" w:cs="Times New Roman"/>
          <w:b/>
          <w:sz w:val="28"/>
          <w:szCs w:val="28"/>
        </w:rPr>
        <w:t xml:space="preserve">87 </w:t>
      </w:r>
      <w:r w:rsidRPr="00BA6AFA">
        <w:rPr>
          <w:rFonts w:ascii="Times New Roman" w:hAnsi="Times New Roman" w:cs="Times New Roman"/>
          <w:sz w:val="28"/>
          <w:szCs w:val="28"/>
        </w:rPr>
        <w:t>справ.</w:t>
      </w:r>
    </w:p>
    <w:p w:rsidR="000D6711" w:rsidRPr="00BA6AFA" w:rsidRDefault="000D6711" w:rsidP="00142DC2">
      <w:pPr>
        <w:spacing w:after="0" w:line="240" w:lineRule="auto"/>
        <w:ind w:firstLine="567"/>
        <w:jc w:val="both"/>
        <w:rPr>
          <w:rFonts w:ascii="Times New Roman" w:hAnsi="Times New Roman" w:cs="Times New Roman"/>
          <w:sz w:val="28"/>
          <w:szCs w:val="28"/>
        </w:rPr>
      </w:pPr>
      <w:r w:rsidRPr="00BA6AFA">
        <w:rPr>
          <w:rFonts w:ascii="Times New Roman" w:hAnsi="Times New Roman" w:cs="Times New Roman"/>
          <w:sz w:val="28"/>
          <w:szCs w:val="28"/>
        </w:rPr>
        <w:t xml:space="preserve">До ДМС України за 2020 рік направлено </w:t>
      </w:r>
      <w:r w:rsidRPr="00BA6AFA">
        <w:rPr>
          <w:rFonts w:ascii="Times New Roman" w:hAnsi="Times New Roman" w:cs="Times New Roman"/>
          <w:b/>
          <w:sz w:val="28"/>
          <w:szCs w:val="28"/>
        </w:rPr>
        <w:t>93</w:t>
      </w:r>
      <w:r w:rsidRPr="00BA6AFA">
        <w:rPr>
          <w:rFonts w:ascii="Times New Roman" w:hAnsi="Times New Roman" w:cs="Times New Roman"/>
          <w:sz w:val="28"/>
          <w:szCs w:val="28"/>
        </w:rPr>
        <w:t xml:space="preserve"> справи з питань оформлення набуття громадянства, встановлення/оформлення належності до громадянства України, що на </w:t>
      </w:r>
      <w:r w:rsidRPr="00BA6AFA">
        <w:rPr>
          <w:rFonts w:ascii="Times New Roman" w:hAnsi="Times New Roman" w:cs="Times New Roman"/>
          <w:b/>
          <w:sz w:val="28"/>
          <w:szCs w:val="28"/>
        </w:rPr>
        <w:t>6 % більше</w:t>
      </w:r>
      <w:r w:rsidRPr="00BA6AFA">
        <w:rPr>
          <w:rFonts w:ascii="Times New Roman" w:hAnsi="Times New Roman" w:cs="Times New Roman"/>
          <w:sz w:val="28"/>
          <w:szCs w:val="28"/>
        </w:rPr>
        <w:t xml:space="preserve">, ніж за 2019 рік – </w:t>
      </w:r>
      <w:r w:rsidRPr="00BA6AFA">
        <w:rPr>
          <w:rFonts w:ascii="Times New Roman" w:hAnsi="Times New Roman" w:cs="Times New Roman"/>
          <w:b/>
          <w:sz w:val="28"/>
          <w:szCs w:val="28"/>
        </w:rPr>
        <w:t>88</w:t>
      </w:r>
      <w:r w:rsidRPr="00BA6AFA">
        <w:rPr>
          <w:rFonts w:ascii="Times New Roman" w:hAnsi="Times New Roman" w:cs="Times New Roman"/>
          <w:sz w:val="28"/>
          <w:szCs w:val="28"/>
        </w:rPr>
        <w:t xml:space="preserve"> справ. </w:t>
      </w:r>
    </w:p>
    <w:p w:rsidR="000D6711" w:rsidRPr="00E36143" w:rsidRDefault="000D6711" w:rsidP="00142DC2">
      <w:pPr>
        <w:pStyle w:val="a7"/>
        <w:ind w:firstLine="567"/>
        <w:jc w:val="both"/>
        <w:rPr>
          <w:rFonts w:ascii="Times New Roman" w:hAnsi="Times New Roman"/>
          <w:sz w:val="28"/>
          <w:szCs w:val="28"/>
          <w:lang w:val="uk-UA"/>
        </w:rPr>
      </w:pPr>
      <w:r w:rsidRPr="00E36143">
        <w:rPr>
          <w:rFonts w:ascii="Times New Roman" w:hAnsi="Times New Roman"/>
          <w:sz w:val="28"/>
          <w:szCs w:val="28"/>
          <w:lang w:val="uk-UA"/>
        </w:rPr>
        <w:t xml:space="preserve">Порушено клопотання про припинення громадянства України внаслідок його втрати на підставі пункту 1 частини першої статті 19 Закону України «Про громадянство України» </w:t>
      </w:r>
      <w:r w:rsidRPr="00E36143">
        <w:rPr>
          <w:rFonts w:ascii="Times New Roman" w:hAnsi="Times New Roman"/>
          <w:b/>
          <w:sz w:val="28"/>
          <w:szCs w:val="28"/>
          <w:lang w:val="uk-UA"/>
        </w:rPr>
        <w:t>2</w:t>
      </w:r>
      <w:r w:rsidRPr="00E36143">
        <w:rPr>
          <w:rFonts w:ascii="Times New Roman" w:hAnsi="Times New Roman"/>
          <w:sz w:val="28"/>
          <w:szCs w:val="28"/>
          <w:lang w:val="uk-UA"/>
        </w:rPr>
        <w:t xml:space="preserve"> особам (2019 рік  - </w:t>
      </w:r>
      <w:r w:rsidRPr="00E36143">
        <w:rPr>
          <w:rFonts w:ascii="Times New Roman" w:hAnsi="Times New Roman"/>
          <w:b/>
          <w:sz w:val="28"/>
          <w:szCs w:val="28"/>
          <w:lang w:val="uk-UA"/>
        </w:rPr>
        <w:t>2</w:t>
      </w:r>
      <w:r w:rsidRPr="00E36143">
        <w:rPr>
          <w:rFonts w:ascii="Times New Roman" w:hAnsi="Times New Roman"/>
          <w:sz w:val="28"/>
          <w:szCs w:val="28"/>
          <w:lang w:val="uk-UA"/>
        </w:rPr>
        <w:t xml:space="preserve">). </w:t>
      </w:r>
    </w:p>
    <w:p w:rsidR="005C2806" w:rsidRPr="00E36143" w:rsidRDefault="005C2806" w:rsidP="00E36143">
      <w:pPr>
        <w:pStyle w:val="af7"/>
        <w:spacing w:before="0" w:beforeAutospacing="0" w:after="240" w:afterAutospacing="0" w:line="276" w:lineRule="auto"/>
        <w:jc w:val="center"/>
        <w:rPr>
          <w:b/>
          <w:sz w:val="28"/>
          <w:szCs w:val="28"/>
          <w:lang w:val="uk-UA"/>
        </w:rPr>
      </w:pPr>
      <w:r w:rsidRPr="00E36143">
        <w:rPr>
          <w:b/>
          <w:sz w:val="28"/>
          <w:szCs w:val="28"/>
          <w:lang w:val="uk-UA"/>
        </w:rPr>
        <w:t xml:space="preserve">Про результати роботи відділу обліку та моніторингу інформації про реєстрацію місця </w:t>
      </w:r>
    </w:p>
    <w:p w:rsidR="005C2806" w:rsidRPr="00BA6AFA" w:rsidRDefault="005C2806" w:rsidP="005C2806">
      <w:pPr>
        <w:spacing w:after="0"/>
        <w:ind w:firstLine="708"/>
        <w:jc w:val="both"/>
        <w:rPr>
          <w:rFonts w:ascii="Times New Roman" w:hAnsi="Times New Roman" w:cs="Times New Roman"/>
          <w:sz w:val="28"/>
          <w:szCs w:val="28"/>
        </w:rPr>
      </w:pPr>
      <w:r w:rsidRPr="00E36143">
        <w:rPr>
          <w:rFonts w:ascii="Times New Roman" w:hAnsi="Times New Roman" w:cs="Times New Roman"/>
          <w:sz w:val="28"/>
          <w:szCs w:val="28"/>
        </w:rPr>
        <w:t>За</w:t>
      </w:r>
      <w:r w:rsidRPr="00E36143">
        <w:rPr>
          <w:rFonts w:ascii="Times New Roman" w:hAnsi="Times New Roman" w:cs="Times New Roman"/>
          <w:b/>
          <w:sz w:val="28"/>
          <w:szCs w:val="28"/>
        </w:rPr>
        <w:t xml:space="preserve"> 12 місяців 2020</w:t>
      </w:r>
      <w:r w:rsidRPr="00E36143">
        <w:rPr>
          <w:rFonts w:ascii="Times New Roman" w:hAnsi="Times New Roman" w:cs="Times New Roman"/>
          <w:sz w:val="28"/>
          <w:szCs w:val="28"/>
        </w:rPr>
        <w:t xml:space="preserve"> року відділом обліку та моніторингу інформації</w:t>
      </w:r>
      <w:r w:rsidRPr="00BA6AFA">
        <w:rPr>
          <w:rFonts w:ascii="Times New Roman" w:hAnsi="Times New Roman" w:cs="Times New Roman"/>
          <w:sz w:val="28"/>
          <w:szCs w:val="28"/>
        </w:rPr>
        <w:t xml:space="preserve"> про реєстрацію місця проживання виконано </w:t>
      </w:r>
      <w:r w:rsidRPr="00BA6AFA">
        <w:rPr>
          <w:rFonts w:ascii="Times New Roman" w:hAnsi="Times New Roman" w:cs="Times New Roman"/>
          <w:b/>
          <w:sz w:val="28"/>
          <w:szCs w:val="28"/>
        </w:rPr>
        <w:t>87 120 письмових запитів</w:t>
      </w:r>
      <w:r w:rsidRPr="00BA6AFA">
        <w:rPr>
          <w:rFonts w:ascii="Times New Roman" w:hAnsi="Times New Roman" w:cs="Times New Roman"/>
          <w:sz w:val="28"/>
          <w:szCs w:val="28"/>
        </w:rPr>
        <w:t xml:space="preserve">, що становить </w:t>
      </w:r>
      <w:r w:rsidRPr="00BA6AFA">
        <w:rPr>
          <w:rFonts w:ascii="Times New Roman" w:hAnsi="Times New Roman" w:cs="Times New Roman"/>
          <w:b/>
          <w:sz w:val="28"/>
          <w:szCs w:val="28"/>
        </w:rPr>
        <w:t>77,5%</w:t>
      </w:r>
      <w:r w:rsidRPr="00BA6AFA">
        <w:rPr>
          <w:rFonts w:ascii="Times New Roman" w:hAnsi="Times New Roman" w:cs="Times New Roman"/>
          <w:sz w:val="28"/>
          <w:szCs w:val="28"/>
        </w:rPr>
        <w:t xml:space="preserve"> від рівня минулого року та менше на </w:t>
      </w:r>
      <w:r w:rsidRPr="00BA6AFA">
        <w:rPr>
          <w:rFonts w:ascii="Times New Roman" w:hAnsi="Times New Roman" w:cs="Times New Roman"/>
          <w:b/>
          <w:sz w:val="28"/>
          <w:szCs w:val="28"/>
        </w:rPr>
        <w:t xml:space="preserve">25 254 </w:t>
      </w:r>
      <w:r w:rsidRPr="00BA6AFA">
        <w:rPr>
          <w:rFonts w:ascii="Times New Roman" w:hAnsi="Times New Roman" w:cs="Times New Roman"/>
          <w:sz w:val="28"/>
          <w:szCs w:val="28"/>
        </w:rPr>
        <w:t xml:space="preserve">запити або </w:t>
      </w:r>
      <w:r w:rsidRPr="00BA6AFA">
        <w:rPr>
          <w:rFonts w:ascii="Times New Roman" w:hAnsi="Times New Roman" w:cs="Times New Roman"/>
          <w:b/>
          <w:sz w:val="28"/>
          <w:szCs w:val="28"/>
        </w:rPr>
        <w:t>22,5%</w:t>
      </w:r>
      <w:r w:rsidRPr="00BA6AFA">
        <w:rPr>
          <w:rFonts w:ascii="Times New Roman" w:hAnsi="Times New Roman" w:cs="Times New Roman"/>
          <w:sz w:val="28"/>
          <w:szCs w:val="28"/>
        </w:rPr>
        <w:t xml:space="preserve">    (у</w:t>
      </w:r>
      <w:r w:rsidRPr="00BA6AFA">
        <w:rPr>
          <w:rFonts w:ascii="Times New Roman" w:hAnsi="Times New Roman" w:cs="Times New Roman"/>
          <w:b/>
          <w:sz w:val="28"/>
          <w:szCs w:val="28"/>
        </w:rPr>
        <w:t xml:space="preserve"> 2019 році</w:t>
      </w:r>
      <w:r w:rsidRPr="00BA6AFA">
        <w:rPr>
          <w:rFonts w:ascii="Times New Roman" w:hAnsi="Times New Roman" w:cs="Times New Roman"/>
          <w:sz w:val="28"/>
          <w:szCs w:val="28"/>
        </w:rPr>
        <w:t xml:space="preserve"> виконано </w:t>
      </w:r>
      <w:r w:rsidRPr="00BA6AFA">
        <w:rPr>
          <w:rFonts w:ascii="Times New Roman" w:hAnsi="Times New Roman" w:cs="Times New Roman"/>
          <w:b/>
          <w:sz w:val="28"/>
          <w:szCs w:val="28"/>
        </w:rPr>
        <w:t>112 374 запити)</w:t>
      </w:r>
      <w:r w:rsidRPr="00BA6AFA">
        <w:rPr>
          <w:rFonts w:ascii="Times New Roman" w:hAnsi="Times New Roman" w:cs="Times New Roman"/>
          <w:sz w:val="28"/>
          <w:szCs w:val="28"/>
        </w:rPr>
        <w:t>. З них надано відомості про місце реєстрації/зняття з реєстрації місця проживання фізичних осіб:</w:t>
      </w:r>
    </w:p>
    <w:p w:rsidR="005C2806" w:rsidRPr="00BA6AFA" w:rsidRDefault="005C2806" w:rsidP="005C2806">
      <w:pPr>
        <w:spacing w:after="0"/>
        <w:ind w:firstLine="567"/>
        <w:jc w:val="both"/>
        <w:rPr>
          <w:rFonts w:ascii="Times New Roman" w:hAnsi="Times New Roman" w:cs="Times New Roman"/>
          <w:sz w:val="28"/>
          <w:szCs w:val="28"/>
        </w:rPr>
      </w:pP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правоохоронним органам</w:t>
      </w:r>
      <w:r w:rsidRPr="00BA6AFA">
        <w:rPr>
          <w:rFonts w:ascii="Times New Roman" w:hAnsi="Times New Roman" w:cs="Times New Roman"/>
          <w:sz w:val="28"/>
          <w:szCs w:val="28"/>
        </w:rPr>
        <w:t xml:space="preserve"> (поліція, прокуратура, СБУ, ДФС, ДВС, суд, інші) – </w:t>
      </w:r>
      <w:r w:rsidRPr="00BA6AFA">
        <w:rPr>
          <w:rFonts w:ascii="Times New Roman" w:hAnsi="Times New Roman" w:cs="Times New Roman"/>
          <w:b/>
          <w:sz w:val="28"/>
          <w:szCs w:val="28"/>
        </w:rPr>
        <w:t xml:space="preserve">17 571 </w:t>
      </w:r>
      <w:r w:rsidRPr="00BA6AFA">
        <w:rPr>
          <w:rFonts w:ascii="Times New Roman" w:hAnsi="Times New Roman" w:cs="Times New Roman"/>
          <w:sz w:val="28"/>
          <w:szCs w:val="28"/>
        </w:rPr>
        <w:t>(</w:t>
      </w:r>
      <w:r w:rsidRPr="00BA6AFA">
        <w:rPr>
          <w:rFonts w:ascii="Times New Roman" w:hAnsi="Times New Roman" w:cs="Times New Roman"/>
          <w:b/>
          <w:sz w:val="28"/>
          <w:szCs w:val="28"/>
        </w:rPr>
        <w:t xml:space="preserve">- 9 419 </w:t>
      </w:r>
      <w:r w:rsidRPr="00BA6AFA">
        <w:rPr>
          <w:rFonts w:ascii="Times New Roman" w:hAnsi="Times New Roman" w:cs="Times New Roman"/>
          <w:sz w:val="28"/>
          <w:szCs w:val="28"/>
        </w:rPr>
        <w:t>у порівнянні з відповідним періодом минулого року,</w:t>
      </w:r>
      <w:r w:rsidRPr="00BA6AFA">
        <w:rPr>
          <w:rFonts w:ascii="Times New Roman" w:hAnsi="Times New Roman" w:cs="Times New Roman"/>
          <w:b/>
          <w:sz w:val="28"/>
          <w:szCs w:val="28"/>
        </w:rPr>
        <w:t xml:space="preserve">                за 2019 рік </w:t>
      </w:r>
      <w:r w:rsidRPr="00BA6AFA">
        <w:rPr>
          <w:rFonts w:ascii="Times New Roman" w:hAnsi="Times New Roman" w:cs="Times New Roman"/>
          <w:sz w:val="28"/>
          <w:szCs w:val="28"/>
        </w:rPr>
        <w:t xml:space="preserve">– </w:t>
      </w:r>
      <w:r w:rsidRPr="00BA6AFA">
        <w:rPr>
          <w:rFonts w:ascii="Times New Roman" w:hAnsi="Times New Roman" w:cs="Times New Roman"/>
          <w:b/>
          <w:sz w:val="28"/>
          <w:szCs w:val="28"/>
        </w:rPr>
        <w:t>26 990)</w:t>
      </w:r>
      <w:r w:rsidRPr="00BA6AFA">
        <w:rPr>
          <w:rFonts w:ascii="Times New Roman" w:hAnsi="Times New Roman" w:cs="Times New Roman"/>
          <w:sz w:val="28"/>
          <w:szCs w:val="28"/>
        </w:rPr>
        <w:t>;</w:t>
      </w:r>
    </w:p>
    <w:p w:rsidR="005C2806" w:rsidRPr="00BA6AFA" w:rsidRDefault="005C2806" w:rsidP="005C2806">
      <w:pPr>
        <w:spacing w:after="0"/>
        <w:ind w:firstLine="567"/>
        <w:jc w:val="both"/>
        <w:rPr>
          <w:rFonts w:ascii="Times New Roman" w:hAnsi="Times New Roman" w:cs="Times New Roman"/>
          <w:sz w:val="28"/>
          <w:szCs w:val="28"/>
          <w:lang w:val="ru-RU"/>
        </w:rPr>
      </w:pPr>
      <w:r w:rsidRPr="00BA6AFA">
        <w:rPr>
          <w:rFonts w:ascii="Times New Roman" w:hAnsi="Times New Roman" w:cs="Times New Roman"/>
          <w:b/>
          <w:sz w:val="28"/>
          <w:szCs w:val="28"/>
        </w:rPr>
        <w:t xml:space="preserve">- тер. органам та підрозділам ДМС – 50 701 </w:t>
      </w:r>
      <w:r w:rsidRPr="00BA6AFA">
        <w:rPr>
          <w:rFonts w:ascii="Times New Roman" w:hAnsi="Times New Roman" w:cs="Times New Roman"/>
          <w:sz w:val="28"/>
          <w:szCs w:val="28"/>
        </w:rPr>
        <w:t>(</w:t>
      </w:r>
      <w:r w:rsidRPr="00BA6AFA">
        <w:rPr>
          <w:rFonts w:ascii="Times New Roman" w:hAnsi="Times New Roman" w:cs="Times New Roman"/>
          <w:b/>
          <w:sz w:val="28"/>
          <w:szCs w:val="28"/>
        </w:rPr>
        <w:t>- 3 657, за 2019 рік – 54 358)</w:t>
      </w:r>
      <w:r w:rsidRPr="00BA6AFA">
        <w:rPr>
          <w:rFonts w:ascii="Times New Roman" w:hAnsi="Times New Roman" w:cs="Times New Roman"/>
          <w:sz w:val="28"/>
          <w:szCs w:val="28"/>
        </w:rPr>
        <w:t>;</w:t>
      </w:r>
    </w:p>
    <w:p w:rsidR="005C2806" w:rsidRDefault="005C2806" w:rsidP="005C2806">
      <w:pPr>
        <w:spacing w:after="0"/>
        <w:ind w:firstLine="567"/>
        <w:jc w:val="both"/>
        <w:rPr>
          <w:rFonts w:ascii="Times New Roman" w:hAnsi="Times New Roman" w:cs="Times New Roman"/>
          <w:b/>
          <w:sz w:val="28"/>
          <w:szCs w:val="28"/>
        </w:rPr>
      </w:pPr>
      <w:r w:rsidRPr="00BA6AFA">
        <w:rPr>
          <w:rFonts w:ascii="Times New Roman" w:hAnsi="Times New Roman" w:cs="Times New Roman"/>
          <w:b/>
          <w:sz w:val="28"/>
          <w:szCs w:val="28"/>
        </w:rPr>
        <w:t xml:space="preserve">- </w:t>
      </w:r>
      <w:r w:rsidRPr="00BA6AFA">
        <w:rPr>
          <w:rFonts w:ascii="Times New Roman" w:hAnsi="Times New Roman" w:cs="Times New Roman"/>
          <w:sz w:val="28"/>
          <w:szCs w:val="28"/>
        </w:rPr>
        <w:t>виконано запитів</w:t>
      </w:r>
      <w:r w:rsidRPr="00BA6AFA">
        <w:rPr>
          <w:rFonts w:ascii="Times New Roman" w:hAnsi="Times New Roman" w:cs="Times New Roman"/>
          <w:b/>
          <w:sz w:val="28"/>
          <w:szCs w:val="28"/>
        </w:rPr>
        <w:t xml:space="preserve"> для оформлення </w:t>
      </w:r>
      <w:proofErr w:type="spellStart"/>
      <w:r w:rsidRPr="00BA6AFA">
        <w:rPr>
          <w:rFonts w:ascii="Times New Roman" w:hAnsi="Times New Roman" w:cs="Times New Roman"/>
          <w:b/>
          <w:sz w:val="28"/>
          <w:szCs w:val="28"/>
          <w:lang w:val="ru-RU"/>
        </w:rPr>
        <w:t>ID-картки</w:t>
      </w:r>
      <w:proofErr w:type="spellEnd"/>
      <w:r w:rsidRPr="00BA6AFA">
        <w:rPr>
          <w:rFonts w:ascii="Times New Roman" w:hAnsi="Times New Roman" w:cs="Times New Roman"/>
          <w:b/>
          <w:sz w:val="28"/>
          <w:szCs w:val="28"/>
          <w:lang w:val="ru-RU"/>
        </w:rPr>
        <w:t xml:space="preserve"> – 18 848 </w:t>
      </w:r>
      <w:r w:rsidRPr="00BA6AFA">
        <w:rPr>
          <w:rFonts w:ascii="Times New Roman" w:hAnsi="Times New Roman" w:cs="Times New Roman"/>
          <w:sz w:val="28"/>
          <w:szCs w:val="28"/>
        </w:rPr>
        <w:t>(</w:t>
      </w:r>
      <w:r w:rsidRPr="00BA6AFA">
        <w:rPr>
          <w:rFonts w:ascii="Times New Roman" w:hAnsi="Times New Roman" w:cs="Times New Roman"/>
          <w:b/>
          <w:sz w:val="28"/>
          <w:szCs w:val="28"/>
        </w:rPr>
        <w:t>- 12 178, за 2019 рік – 31 026).</w:t>
      </w:r>
    </w:p>
    <w:p w:rsidR="00BA6AFA" w:rsidRPr="00BA6AFA" w:rsidRDefault="00BA6AFA" w:rsidP="00BA6AFA">
      <w:pPr>
        <w:spacing w:after="0"/>
        <w:jc w:val="center"/>
        <w:rPr>
          <w:rFonts w:ascii="Times New Roman" w:hAnsi="Times New Roman" w:cs="Times New Roman"/>
          <w:b/>
          <w:sz w:val="28"/>
          <w:szCs w:val="28"/>
        </w:rPr>
      </w:pPr>
      <w:proofErr w:type="spellStart"/>
      <w:r w:rsidRPr="00BA6AFA">
        <w:rPr>
          <w:rFonts w:ascii="Times New Roman" w:hAnsi="Times New Roman" w:cs="Times New Roman"/>
          <w:b/>
          <w:sz w:val="28"/>
          <w:szCs w:val="28"/>
          <w:lang w:val="ru-RU"/>
        </w:rPr>
        <w:t>Показники</w:t>
      </w:r>
      <w:proofErr w:type="spellEnd"/>
      <w:r w:rsidRPr="00BA6AFA">
        <w:rPr>
          <w:rFonts w:ascii="Times New Roman" w:hAnsi="Times New Roman" w:cs="Times New Roman"/>
          <w:b/>
          <w:sz w:val="28"/>
          <w:szCs w:val="28"/>
          <w:lang w:val="ru-RU"/>
        </w:rPr>
        <w:t xml:space="preserve"> </w:t>
      </w:r>
      <w:proofErr w:type="spellStart"/>
      <w:r w:rsidRPr="00BA6AFA">
        <w:rPr>
          <w:rFonts w:ascii="Times New Roman" w:hAnsi="Times New Roman" w:cs="Times New Roman"/>
          <w:b/>
          <w:sz w:val="28"/>
          <w:szCs w:val="28"/>
          <w:lang w:val="ru-RU"/>
        </w:rPr>
        <w:t>роботи</w:t>
      </w:r>
      <w:proofErr w:type="spellEnd"/>
      <w:r w:rsidRPr="00BA6AFA">
        <w:rPr>
          <w:rFonts w:ascii="Times New Roman" w:hAnsi="Times New Roman" w:cs="Times New Roman"/>
          <w:b/>
          <w:sz w:val="28"/>
          <w:szCs w:val="28"/>
          <w:lang w:val="ru-RU"/>
        </w:rPr>
        <w:t xml:space="preserve"> </w:t>
      </w:r>
      <w:proofErr w:type="spellStart"/>
      <w:r w:rsidRPr="00BA6AFA">
        <w:rPr>
          <w:rFonts w:ascii="Times New Roman" w:hAnsi="Times New Roman" w:cs="Times New Roman"/>
          <w:b/>
          <w:sz w:val="28"/>
          <w:szCs w:val="28"/>
          <w:lang w:val="ru-RU"/>
        </w:rPr>
        <w:t>відділу</w:t>
      </w:r>
      <w:proofErr w:type="spellEnd"/>
      <w:r w:rsidRPr="00BA6AFA">
        <w:rPr>
          <w:rFonts w:ascii="Times New Roman" w:hAnsi="Times New Roman" w:cs="Times New Roman"/>
          <w:b/>
          <w:sz w:val="28"/>
          <w:szCs w:val="28"/>
          <w:lang w:val="ru-RU"/>
        </w:rPr>
        <w:t xml:space="preserve"> </w:t>
      </w:r>
      <w:proofErr w:type="gramStart"/>
      <w:r w:rsidRPr="00BA6AFA">
        <w:rPr>
          <w:rFonts w:ascii="Times New Roman" w:hAnsi="Times New Roman" w:cs="Times New Roman"/>
          <w:b/>
          <w:sz w:val="28"/>
          <w:szCs w:val="28"/>
        </w:rPr>
        <w:t>обл</w:t>
      </w:r>
      <w:proofErr w:type="gramEnd"/>
      <w:r w:rsidRPr="00BA6AFA">
        <w:rPr>
          <w:rFonts w:ascii="Times New Roman" w:hAnsi="Times New Roman" w:cs="Times New Roman"/>
          <w:b/>
          <w:sz w:val="28"/>
          <w:szCs w:val="28"/>
        </w:rPr>
        <w:t>іку та моніторингу інформації</w:t>
      </w:r>
    </w:p>
    <w:p w:rsidR="00BA6AFA" w:rsidRPr="00BA6AFA" w:rsidRDefault="00BA6AFA" w:rsidP="00BA6AFA">
      <w:pPr>
        <w:spacing w:after="0"/>
        <w:jc w:val="center"/>
        <w:rPr>
          <w:rFonts w:ascii="Times New Roman" w:hAnsi="Times New Roman" w:cs="Times New Roman"/>
          <w:b/>
          <w:sz w:val="28"/>
          <w:szCs w:val="28"/>
        </w:rPr>
      </w:pPr>
      <w:r w:rsidRPr="00BA6AFA">
        <w:rPr>
          <w:rFonts w:ascii="Times New Roman" w:hAnsi="Times New Roman" w:cs="Times New Roman"/>
          <w:b/>
          <w:sz w:val="28"/>
          <w:szCs w:val="28"/>
        </w:rPr>
        <w:t>про реєстрацію місця проживання</w:t>
      </w:r>
    </w:p>
    <w:tbl>
      <w:tblPr>
        <w:tblStyle w:val="-50"/>
        <w:tblW w:w="5000" w:type="pct"/>
        <w:tblLook w:val="0420"/>
      </w:tblPr>
      <w:tblGrid>
        <w:gridCol w:w="873"/>
        <w:gridCol w:w="4923"/>
        <w:gridCol w:w="1312"/>
        <w:gridCol w:w="1300"/>
        <w:gridCol w:w="1730"/>
      </w:tblGrid>
      <w:tr w:rsidR="00BA6AFA" w:rsidRPr="00BA6AFA" w:rsidTr="00EA751F">
        <w:trPr>
          <w:cnfStyle w:val="100000000000"/>
        </w:trPr>
        <w:tc>
          <w:tcPr>
            <w:tcW w:w="431" w:type="pct"/>
            <w:vAlign w:val="center"/>
          </w:tcPr>
          <w:p w:rsidR="00BA6AFA" w:rsidRPr="00EA751F" w:rsidRDefault="00BA6AFA" w:rsidP="00EA751F">
            <w:pPr>
              <w:jc w:val="center"/>
              <w:rPr>
                <w:rFonts w:ascii="Times New Roman" w:hAnsi="Times New Roman" w:cs="Times New Roman"/>
                <w:sz w:val="28"/>
                <w:szCs w:val="28"/>
                <w:lang w:val="ru-RU"/>
              </w:rPr>
            </w:pPr>
            <w:r w:rsidRPr="00EA751F">
              <w:rPr>
                <w:rFonts w:ascii="Times New Roman" w:hAnsi="Times New Roman" w:cs="Times New Roman"/>
                <w:sz w:val="28"/>
                <w:szCs w:val="28"/>
                <w:lang w:val="ru-RU"/>
              </w:rPr>
              <w:t>№</w:t>
            </w:r>
            <w:proofErr w:type="spellStart"/>
            <w:r w:rsidRPr="00EA751F">
              <w:rPr>
                <w:rFonts w:ascii="Times New Roman" w:hAnsi="Times New Roman" w:cs="Times New Roman"/>
                <w:sz w:val="28"/>
                <w:szCs w:val="28"/>
                <w:lang w:val="ru-RU"/>
              </w:rPr>
              <w:t>з</w:t>
            </w:r>
            <w:proofErr w:type="spellEnd"/>
            <w:r w:rsidRPr="00EA751F">
              <w:rPr>
                <w:rFonts w:ascii="Times New Roman" w:hAnsi="Times New Roman" w:cs="Times New Roman"/>
                <w:sz w:val="28"/>
                <w:szCs w:val="28"/>
                <w:lang w:val="ru-RU"/>
              </w:rPr>
              <w:t>/</w:t>
            </w:r>
            <w:proofErr w:type="spellStart"/>
            <w:proofErr w:type="gramStart"/>
            <w:r w:rsidRPr="00EA751F">
              <w:rPr>
                <w:rFonts w:ascii="Times New Roman" w:hAnsi="Times New Roman" w:cs="Times New Roman"/>
                <w:sz w:val="28"/>
                <w:szCs w:val="28"/>
                <w:lang w:val="ru-RU"/>
              </w:rPr>
              <w:t>п</w:t>
            </w:r>
            <w:proofErr w:type="spellEnd"/>
            <w:proofErr w:type="gramEnd"/>
          </w:p>
        </w:tc>
        <w:tc>
          <w:tcPr>
            <w:tcW w:w="2428" w:type="pct"/>
            <w:vAlign w:val="center"/>
          </w:tcPr>
          <w:p w:rsidR="00BA6AFA" w:rsidRPr="00EA751F" w:rsidRDefault="00BA6AFA" w:rsidP="00EA751F">
            <w:pPr>
              <w:jc w:val="center"/>
              <w:rPr>
                <w:rFonts w:ascii="Times New Roman" w:hAnsi="Times New Roman" w:cs="Times New Roman"/>
                <w:sz w:val="28"/>
                <w:szCs w:val="28"/>
                <w:lang w:val="ru-RU"/>
              </w:rPr>
            </w:pPr>
            <w:proofErr w:type="spellStart"/>
            <w:r w:rsidRPr="00EA751F">
              <w:rPr>
                <w:rFonts w:ascii="Times New Roman" w:hAnsi="Times New Roman" w:cs="Times New Roman"/>
                <w:sz w:val="28"/>
                <w:szCs w:val="28"/>
                <w:lang w:val="ru-RU"/>
              </w:rPr>
              <w:t>Показник</w:t>
            </w:r>
            <w:proofErr w:type="spellEnd"/>
          </w:p>
        </w:tc>
        <w:tc>
          <w:tcPr>
            <w:tcW w:w="647" w:type="pct"/>
            <w:vAlign w:val="center"/>
          </w:tcPr>
          <w:p w:rsidR="00BA6AFA" w:rsidRPr="00EA751F" w:rsidRDefault="00BA6AFA" w:rsidP="00EA751F">
            <w:pPr>
              <w:jc w:val="center"/>
              <w:rPr>
                <w:rFonts w:ascii="Times New Roman" w:hAnsi="Times New Roman" w:cs="Times New Roman"/>
                <w:sz w:val="28"/>
                <w:szCs w:val="28"/>
                <w:lang w:val="ru-RU"/>
              </w:rPr>
            </w:pPr>
            <w:r w:rsidRPr="00EA751F">
              <w:rPr>
                <w:rFonts w:ascii="Times New Roman" w:hAnsi="Times New Roman" w:cs="Times New Roman"/>
                <w:sz w:val="28"/>
                <w:szCs w:val="28"/>
                <w:lang w:val="ru-RU"/>
              </w:rPr>
              <w:t xml:space="preserve">2020 </w:t>
            </w:r>
            <w:proofErr w:type="spellStart"/>
            <w:proofErr w:type="gramStart"/>
            <w:r w:rsidRPr="00EA751F">
              <w:rPr>
                <w:rFonts w:ascii="Times New Roman" w:hAnsi="Times New Roman" w:cs="Times New Roman"/>
                <w:sz w:val="28"/>
                <w:szCs w:val="28"/>
                <w:lang w:val="ru-RU"/>
              </w:rPr>
              <w:t>р</w:t>
            </w:r>
            <w:proofErr w:type="gramEnd"/>
            <w:r w:rsidRPr="00EA751F">
              <w:rPr>
                <w:rFonts w:ascii="Times New Roman" w:hAnsi="Times New Roman" w:cs="Times New Roman"/>
                <w:sz w:val="28"/>
                <w:szCs w:val="28"/>
                <w:lang w:val="ru-RU"/>
              </w:rPr>
              <w:t>ік</w:t>
            </w:r>
            <w:proofErr w:type="spellEnd"/>
          </w:p>
        </w:tc>
        <w:tc>
          <w:tcPr>
            <w:tcW w:w="641" w:type="pct"/>
            <w:vAlign w:val="center"/>
          </w:tcPr>
          <w:p w:rsidR="00BA6AFA" w:rsidRPr="00EA751F" w:rsidRDefault="00BA6AFA" w:rsidP="00EA751F">
            <w:pPr>
              <w:jc w:val="center"/>
              <w:rPr>
                <w:rFonts w:ascii="Times New Roman" w:hAnsi="Times New Roman" w:cs="Times New Roman"/>
                <w:sz w:val="28"/>
                <w:szCs w:val="28"/>
                <w:lang w:val="ru-RU"/>
              </w:rPr>
            </w:pPr>
            <w:r w:rsidRPr="00EA751F">
              <w:rPr>
                <w:rFonts w:ascii="Times New Roman" w:hAnsi="Times New Roman" w:cs="Times New Roman"/>
                <w:sz w:val="28"/>
                <w:szCs w:val="28"/>
                <w:lang w:val="ru-RU"/>
              </w:rPr>
              <w:t xml:space="preserve">2019 </w:t>
            </w:r>
            <w:proofErr w:type="spellStart"/>
            <w:proofErr w:type="gramStart"/>
            <w:r w:rsidRPr="00EA751F">
              <w:rPr>
                <w:rFonts w:ascii="Times New Roman" w:hAnsi="Times New Roman" w:cs="Times New Roman"/>
                <w:sz w:val="28"/>
                <w:szCs w:val="28"/>
                <w:lang w:val="ru-RU"/>
              </w:rPr>
              <w:t>р</w:t>
            </w:r>
            <w:proofErr w:type="gramEnd"/>
            <w:r w:rsidRPr="00EA751F">
              <w:rPr>
                <w:rFonts w:ascii="Times New Roman" w:hAnsi="Times New Roman" w:cs="Times New Roman"/>
                <w:sz w:val="28"/>
                <w:szCs w:val="28"/>
                <w:lang w:val="ru-RU"/>
              </w:rPr>
              <w:t>ік</w:t>
            </w:r>
            <w:proofErr w:type="spellEnd"/>
          </w:p>
        </w:tc>
        <w:tc>
          <w:tcPr>
            <w:tcW w:w="853" w:type="pct"/>
            <w:vAlign w:val="center"/>
          </w:tcPr>
          <w:p w:rsidR="00BA6AFA" w:rsidRPr="00EA751F" w:rsidRDefault="00BA6AFA" w:rsidP="00EA751F">
            <w:pPr>
              <w:jc w:val="center"/>
              <w:rPr>
                <w:rFonts w:ascii="Times New Roman" w:hAnsi="Times New Roman" w:cs="Times New Roman"/>
                <w:sz w:val="28"/>
                <w:szCs w:val="28"/>
                <w:lang w:val="ru-RU"/>
              </w:rPr>
            </w:pPr>
            <w:proofErr w:type="spellStart"/>
            <w:r w:rsidRPr="00EA751F">
              <w:rPr>
                <w:rFonts w:ascii="Times New Roman" w:hAnsi="Times New Roman" w:cs="Times New Roman"/>
                <w:sz w:val="28"/>
                <w:szCs w:val="28"/>
                <w:lang w:val="ru-RU"/>
              </w:rPr>
              <w:t>Відхилення</w:t>
            </w:r>
            <w:proofErr w:type="spellEnd"/>
            <w:proofErr w:type="gramStart"/>
            <w:r w:rsidRPr="00EA751F">
              <w:rPr>
                <w:rFonts w:ascii="Times New Roman" w:hAnsi="Times New Roman" w:cs="Times New Roman"/>
                <w:sz w:val="28"/>
                <w:szCs w:val="28"/>
                <w:lang w:val="ru-RU"/>
              </w:rPr>
              <w:t xml:space="preserve"> (+; -)</w:t>
            </w:r>
            <w:proofErr w:type="gramEnd"/>
          </w:p>
        </w:tc>
      </w:tr>
      <w:tr w:rsidR="00BA6AFA" w:rsidRPr="00BA6AFA" w:rsidTr="00EA751F">
        <w:trPr>
          <w:cnfStyle w:val="000000100000"/>
        </w:trPr>
        <w:tc>
          <w:tcPr>
            <w:tcW w:w="431" w:type="pct"/>
          </w:tcPr>
          <w:p w:rsidR="00BA6AFA" w:rsidRPr="00BA6AFA" w:rsidRDefault="00BA6AFA" w:rsidP="00BA6AFA">
            <w:pPr>
              <w:jc w:val="center"/>
              <w:rPr>
                <w:rFonts w:ascii="Times New Roman" w:hAnsi="Times New Roman" w:cs="Times New Roman"/>
                <w:sz w:val="28"/>
                <w:szCs w:val="28"/>
                <w:lang w:val="ru-RU"/>
              </w:rPr>
            </w:pPr>
            <w:r w:rsidRPr="00BA6AFA">
              <w:rPr>
                <w:rFonts w:ascii="Times New Roman" w:hAnsi="Times New Roman" w:cs="Times New Roman"/>
                <w:sz w:val="28"/>
                <w:szCs w:val="28"/>
                <w:lang w:val="ru-RU"/>
              </w:rPr>
              <w:t>1.</w:t>
            </w:r>
          </w:p>
        </w:tc>
        <w:tc>
          <w:tcPr>
            <w:tcW w:w="2428" w:type="pct"/>
          </w:tcPr>
          <w:p w:rsidR="00BA6AFA" w:rsidRPr="00BA6AFA" w:rsidRDefault="00BA6AFA" w:rsidP="00BA6AFA">
            <w:pPr>
              <w:jc w:val="both"/>
              <w:rPr>
                <w:rFonts w:ascii="Times New Roman" w:hAnsi="Times New Roman" w:cs="Times New Roman"/>
                <w:sz w:val="28"/>
                <w:szCs w:val="28"/>
                <w:lang w:val="ru-RU"/>
              </w:rPr>
            </w:pPr>
            <w:proofErr w:type="spellStart"/>
            <w:r w:rsidRPr="00BA6AFA">
              <w:rPr>
                <w:rFonts w:ascii="Times New Roman" w:hAnsi="Times New Roman" w:cs="Times New Roman"/>
                <w:b/>
                <w:sz w:val="28"/>
                <w:szCs w:val="28"/>
                <w:lang w:val="ru-RU"/>
              </w:rPr>
              <w:t>Кількість</w:t>
            </w:r>
            <w:proofErr w:type="spellEnd"/>
            <w:r w:rsidRPr="00BA6AFA">
              <w:rPr>
                <w:rFonts w:ascii="Times New Roman" w:hAnsi="Times New Roman" w:cs="Times New Roman"/>
                <w:b/>
                <w:sz w:val="28"/>
                <w:szCs w:val="28"/>
                <w:lang w:val="ru-RU"/>
              </w:rPr>
              <w:t xml:space="preserve"> </w:t>
            </w:r>
            <w:proofErr w:type="spellStart"/>
            <w:r w:rsidRPr="00BA6AFA">
              <w:rPr>
                <w:rFonts w:ascii="Times New Roman" w:hAnsi="Times New Roman" w:cs="Times New Roman"/>
                <w:b/>
                <w:sz w:val="28"/>
                <w:szCs w:val="28"/>
                <w:lang w:val="ru-RU"/>
              </w:rPr>
              <w:t>талоні</w:t>
            </w:r>
            <w:proofErr w:type="gramStart"/>
            <w:r w:rsidRPr="00BA6AFA">
              <w:rPr>
                <w:rFonts w:ascii="Times New Roman" w:hAnsi="Times New Roman" w:cs="Times New Roman"/>
                <w:b/>
                <w:sz w:val="28"/>
                <w:szCs w:val="28"/>
                <w:lang w:val="ru-RU"/>
              </w:rPr>
              <w:t>в</w:t>
            </w:r>
            <w:proofErr w:type="spellEnd"/>
            <w:proofErr w:type="gramEnd"/>
            <w:r w:rsidRPr="00BA6AFA">
              <w:rPr>
                <w:rFonts w:ascii="Times New Roman" w:hAnsi="Times New Roman" w:cs="Times New Roman"/>
                <w:b/>
                <w:sz w:val="28"/>
                <w:szCs w:val="28"/>
                <w:lang w:val="ru-RU"/>
              </w:rPr>
              <w:t xml:space="preserve"> та </w:t>
            </w:r>
            <w:proofErr w:type="spellStart"/>
            <w:r w:rsidRPr="00BA6AFA">
              <w:rPr>
                <w:rFonts w:ascii="Times New Roman" w:hAnsi="Times New Roman" w:cs="Times New Roman"/>
                <w:b/>
                <w:sz w:val="28"/>
                <w:szCs w:val="28"/>
                <w:lang w:val="ru-RU"/>
              </w:rPr>
              <w:t>відомостей</w:t>
            </w:r>
            <w:proofErr w:type="spellEnd"/>
            <w:r w:rsidRPr="00BA6AFA">
              <w:rPr>
                <w:rFonts w:ascii="Times New Roman" w:hAnsi="Times New Roman" w:cs="Times New Roman"/>
                <w:sz w:val="28"/>
                <w:szCs w:val="28"/>
                <w:lang w:val="ru-RU"/>
              </w:rPr>
              <w:t xml:space="preserve"> про </w:t>
            </w:r>
            <w:proofErr w:type="spellStart"/>
            <w:r w:rsidRPr="00BA6AFA">
              <w:rPr>
                <w:rFonts w:ascii="Times New Roman" w:hAnsi="Times New Roman" w:cs="Times New Roman"/>
                <w:sz w:val="28"/>
                <w:szCs w:val="28"/>
                <w:lang w:val="ru-RU"/>
              </w:rPr>
              <w:t>реєстрацію</w:t>
            </w:r>
            <w:proofErr w:type="spellEnd"/>
            <w:r w:rsidRPr="00BA6AFA">
              <w:rPr>
                <w:rFonts w:ascii="Times New Roman" w:hAnsi="Times New Roman" w:cs="Times New Roman"/>
                <w:sz w:val="28"/>
                <w:szCs w:val="28"/>
                <w:lang w:val="ru-RU"/>
              </w:rPr>
              <w:t xml:space="preserve"> </w:t>
            </w:r>
            <w:proofErr w:type="spellStart"/>
            <w:r w:rsidRPr="00BA6AFA">
              <w:rPr>
                <w:rFonts w:ascii="Times New Roman" w:hAnsi="Times New Roman" w:cs="Times New Roman"/>
                <w:sz w:val="28"/>
                <w:szCs w:val="28"/>
                <w:lang w:val="ru-RU"/>
              </w:rPr>
              <w:t>місця</w:t>
            </w:r>
            <w:proofErr w:type="spellEnd"/>
            <w:r w:rsidRPr="00BA6AFA">
              <w:rPr>
                <w:rFonts w:ascii="Times New Roman" w:hAnsi="Times New Roman" w:cs="Times New Roman"/>
                <w:sz w:val="28"/>
                <w:szCs w:val="28"/>
                <w:lang w:val="ru-RU"/>
              </w:rPr>
              <w:t xml:space="preserve"> </w:t>
            </w:r>
            <w:proofErr w:type="spellStart"/>
            <w:r w:rsidRPr="00BA6AFA">
              <w:rPr>
                <w:rFonts w:ascii="Times New Roman" w:hAnsi="Times New Roman" w:cs="Times New Roman"/>
                <w:sz w:val="28"/>
                <w:szCs w:val="28"/>
                <w:lang w:val="ru-RU"/>
              </w:rPr>
              <w:t>проживання</w:t>
            </w:r>
            <w:proofErr w:type="spellEnd"/>
            <w:r w:rsidRPr="00BA6AFA">
              <w:rPr>
                <w:rFonts w:ascii="Times New Roman" w:hAnsi="Times New Roman" w:cs="Times New Roman"/>
                <w:sz w:val="28"/>
                <w:szCs w:val="28"/>
                <w:lang w:val="ru-RU"/>
              </w:rPr>
              <w:t xml:space="preserve">, </w:t>
            </w:r>
            <w:proofErr w:type="spellStart"/>
            <w:r w:rsidRPr="00BA6AFA">
              <w:rPr>
                <w:rFonts w:ascii="Times New Roman" w:hAnsi="Times New Roman" w:cs="Times New Roman"/>
                <w:sz w:val="28"/>
                <w:szCs w:val="28"/>
                <w:lang w:val="ru-RU"/>
              </w:rPr>
              <w:t>що</w:t>
            </w:r>
            <w:proofErr w:type="spellEnd"/>
            <w:r w:rsidRPr="00BA6AFA">
              <w:rPr>
                <w:rFonts w:ascii="Times New Roman" w:hAnsi="Times New Roman" w:cs="Times New Roman"/>
                <w:sz w:val="28"/>
                <w:szCs w:val="28"/>
                <w:lang w:val="ru-RU"/>
              </w:rPr>
              <w:t xml:space="preserve"> </w:t>
            </w:r>
            <w:proofErr w:type="spellStart"/>
            <w:r w:rsidRPr="00BA6AFA">
              <w:rPr>
                <w:rFonts w:ascii="Times New Roman" w:hAnsi="Times New Roman" w:cs="Times New Roman"/>
                <w:sz w:val="28"/>
                <w:szCs w:val="28"/>
                <w:lang w:val="ru-RU"/>
              </w:rPr>
              <w:t>надійшли</w:t>
            </w:r>
            <w:proofErr w:type="spellEnd"/>
            <w:r w:rsidRPr="00BA6AFA">
              <w:rPr>
                <w:rFonts w:ascii="Times New Roman" w:hAnsi="Times New Roman" w:cs="Times New Roman"/>
                <w:sz w:val="28"/>
                <w:szCs w:val="28"/>
                <w:lang w:val="ru-RU"/>
              </w:rPr>
              <w:t xml:space="preserve"> до </w:t>
            </w:r>
            <w:proofErr w:type="spellStart"/>
            <w:r w:rsidRPr="00BA6AFA">
              <w:rPr>
                <w:rFonts w:ascii="Times New Roman" w:hAnsi="Times New Roman" w:cs="Times New Roman"/>
                <w:sz w:val="28"/>
                <w:szCs w:val="28"/>
                <w:lang w:val="ru-RU"/>
              </w:rPr>
              <w:t>відділу</w:t>
            </w:r>
            <w:proofErr w:type="spellEnd"/>
            <w:r w:rsidRPr="00BA6AFA">
              <w:rPr>
                <w:rFonts w:ascii="Times New Roman" w:hAnsi="Times New Roman" w:cs="Times New Roman"/>
                <w:sz w:val="28"/>
                <w:szCs w:val="28"/>
                <w:lang w:val="ru-RU"/>
              </w:rPr>
              <w:t xml:space="preserve"> (внесено до картотеки)</w:t>
            </w:r>
          </w:p>
        </w:tc>
        <w:tc>
          <w:tcPr>
            <w:tcW w:w="647"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104 308</w:t>
            </w:r>
          </w:p>
        </w:tc>
        <w:tc>
          <w:tcPr>
            <w:tcW w:w="641"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135 138</w:t>
            </w:r>
          </w:p>
        </w:tc>
        <w:tc>
          <w:tcPr>
            <w:tcW w:w="853" w:type="pct"/>
          </w:tcPr>
          <w:p w:rsidR="00BA6AFA" w:rsidRPr="00BA6AFA" w:rsidRDefault="00BA6AFA" w:rsidP="00BA6AFA">
            <w:pPr>
              <w:jc w:val="center"/>
              <w:rPr>
                <w:rFonts w:ascii="Times New Roman" w:hAnsi="Times New Roman" w:cs="Times New Roman"/>
                <w:b/>
                <w:color w:val="000000"/>
                <w:sz w:val="28"/>
                <w:szCs w:val="28"/>
              </w:rPr>
            </w:pPr>
            <w:r w:rsidRPr="00BA6AFA">
              <w:rPr>
                <w:rFonts w:ascii="Times New Roman" w:hAnsi="Times New Roman" w:cs="Times New Roman"/>
                <w:b/>
                <w:color w:val="000000"/>
                <w:sz w:val="28"/>
                <w:szCs w:val="28"/>
              </w:rPr>
              <w:t>- 30 830</w:t>
            </w:r>
          </w:p>
        </w:tc>
      </w:tr>
      <w:tr w:rsidR="00BA6AFA" w:rsidRPr="00BA6AFA" w:rsidTr="00EA751F">
        <w:trPr>
          <w:cnfStyle w:val="000000010000"/>
        </w:trPr>
        <w:tc>
          <w:tcPr>
            <w:tcW w:w="431" w:type="pct"/>
          </w:tcPr>
          <w:p w:rsidR="00BA6AFA" w:rsidRPr="00BA6AFA" w:rsidRDefault="00BA6AFA" w:rsidP="00BA6AFA">
            <w:pPr>
              <w:jc w:val="center"/>
              <w:rPr>
                <w:rFonts w:ascii="Times New Roman" w:hAnsi="Times New Roman" w:cs="Times New Roman"/>
                <w:sz w:val="28"/>
                <w:szCs w:val="28"/>
                <w:lang w:val="ru-RU"/>
              </w:rPr>
            </w:pPr>
            <w:r w:rsidRPr="00BA6AFA">
              <w:rPr>
                <w:rFonts w:ascii="Times New Roman" w:hAnsi="Times New Roman" w:cs="Times New Roman"/>
                <w:sz w:val="28"/>
                <w:szCs w:val="28"/>
                <w:lang w:val="ru-RU"/>
              </w:rPr>
              <w:t>2.</w:t>
            </w:r>
          </w:p>
        </w:tc>
        <w:tc>
          <w:tcPr>
            <w:tcW w:w="2428" w:type="pct"/>
          </w:tcPr>
          <w:p w:rsidR="00BA6AFA" w:rsidRPr="00BA6AFA" w:rsidRDefault="00BA6AFA" w:rsidP="00BA6AFA">
            <w:pPr>
              <w:jc w:val="both"/>
              <w:rPr>
                <w:rFonts w:ascii="Times New Roman" w:hAnsi="Times New Roman" w:cs="Times New Roman"/>
                <w:sz w:val="28"/>
                <w:szCs w:val="28"/>
                <w:lang w:val="ru-RU"/>
              </w:rPr>
            </w:pPr>
            <w:proofErr w:type="spellStart"/>
            <w:r w:rsidRPr="00BA6AFA">
              <w:rPr>
                <w:rFonts w:ascii="Times New Roman" w:hAnsi="Times New Roman" w:cs="Times New Roman"/>
                <w:b/>
                <w:sz w:val="28"/>
                <w:szCs w:val="28"/>
                <w:lang w:val="ru-RU"/>
              </w:rPr>
              <w:t>Виконано</w:t>
            </w:r>
            <w:proofErr w:type="spellEnd"/>
            <w:r w:rsidRPr="00BA6AFA">
              <w:rPr>
                <w:rFonts w:ascii="Times New Roman" w:hAnsi="Times New Roman" w:cs="Times New Roman"/>
                <w:b/>
                <w:sz w:val="28"/>
                <w:szCs w:val="28"/>
                <w:lang w:val="ru-RU"/>
              </w:rPr>
              <w:t xml:space="preserve"> </w:t>
            </w:r>
            <w:proofErr w:type="spellStart"/>
            <w:r w:rsidRPr="00BA6AFA">
              <w:rPr>
                <w:rFonts w:ascii="Times New Roman" w:hAnsi="Times New Roman" w:cs="Times New Roman"/>
                <w:b/>
                <w:sz w:val="28"/>
                <w:szCs w:val="28"/>
                <w:lang w:val="ru-RU"/>
              </w:rPr>
              <w:t>письмових</w:t>
            </w:r>
            <w:proofErr w:type="spellEnd"/>
            <w:r w:rsidRPr="00BA6AFA">
              <w:rPr>
                <w:rFonts w:ascii="Times New Roman" w:hAnsi="Times New Roman" w:cs="Times New Roman"/>
                <w:b/>
                <w:sz w:val="28"/>
                <w:szCs w:val="28"/>
                <w:lang w:val="ru-RU"/>
              </w:rPr>
              <w:t xml:space="preserve"> </w:t>
            </w:r>
            <w:proofErr w:type="spellStart"/>
            <w:r w:rsidRPr="00BA6AFA">
              <w:rPr>
                <w:rFonts w:ascii="Times New Roman" w:hAnsi="Times New Roman" w:cs="Times New Roman"/>
                <w:b/>
                <w:sz w:val="28"/>
                <w:szCs w:val="28"/>
                <w:lang w:val="ru-RU"/>
              </w:rPr>
              <w:t>запитів</w:t>
            </w:r>
            <w:proofErr w:type="spellEnd"/>
            <w:r w:rsidRPr="00BA6AFA">
              <w:rPr>
                <w:rFonts w:ascii="Times New Roman" w:hAnsi="Times New Roman" w:cs="Times New Roman"/>
                <w:sz w:val="28"/>
                <w:szCs w:val="28"/>
                <w:lang w:val="ru-RU"/>
              </w:rPr>
              <w:t>, в т.ч.:</w:t>
            </w:r>
          </w:p>
        </w:tc>
        <w:tc>
          <w:tcPr>
            <w:tcW w:w="647"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87 120</w:t>
            </w:r>
          </w:p>
        </w:tc>
        <w:tc>
          <w:tcPr>
            <w:tcW w:w="641"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112 374</w:t>
            </w:r>
          </w:p>
        </w:tc>
        <w:tc>
          <w:tcPr>
            <w:tcW w:w="853" w:type="pct"/>
          </w:tcPr>
          <w:p w:rsidR="00BA6AFA" w:rsidRPr="00BA6AFA" w:rsidRDefault="00BA6AFA" w:rsidP="00BA6AFA">
            <w:pPr>
              <w:jc w:val="center"/>
              <w:rPr>
                <w:rFonts w:ascii="Times New Roman" w:hAnsi="Times New Roman" w:cs="Times New Roman"/>
                <w:b/>
                <w:color w:val="000000"/>
                <w:sz w:val="28"/>
                <w:szCs w:val="28"/>
              </w:rPr>
            </w:pPr>
            <w:r w:rsidRPr="00BA6AFA">
              <w:rPr>
                <w:rFonts w:ascii="Times New Roman" w:hAnsi="Times New Roman" w:cs="Times New Roman"/>
                <w:b/>
                <w:color w:val="000000"/>
                <w:sz w:val="28"/>
                <w:szCs w:val="28"/>
              </w:rPr>
              <w:t>- 25 254</w:t>
            </w:r>
          </w:p>
        </w:tc>
      </w:tr>
      <w:tr w:rsidR="00BA6AFA" w:rsidRPr="00BA6AFA" w:rsidTr="00EA751F">
        <w:trPr>
          <w:cnfStyle w:val="000000100000"/>
        </w:trPr>
        <w:tc>
          <w:tcPr>
            <w:tcW w:w="431" w:type="pct"/>
          </w:tcPr>
          <w:p w:rsidR="00BA6AFA" w:rsidRPr="00BA6AFA" w:rsidRDefault="00BA6AFA" w:rsidP="00BA6AFA">
            <w:pPr>
              <w:jc w:val="center"/>
              <w:rPr>
                <w:rFonts w:ascii="Times New Roman" w:hAnsi="Times New Roman" w:cs="Times New Roman"/>
                <w:sz w:val="28"/>
                <w:szCs w:val="28"/>
                <w:lang w:val="ru-RU"/>
              </w:rPr>
            </w:pPr>
            <w:r w:rsidRPr="00BA6AFA">
              <w:rPr>
                <w:rFonts w:ascii="Times New Roman" w:hAnsi="Times New Roman" w:cs="Times New Roman"/>
                <w:sz w:val="28"/>
                <w:szCs w:val="28"/>
                <w:lang w:val="ru-RU"/>
              </w:rPr>
              <w:t>2.1</w:t>
            </w:r>
          </w:p>
        </w:tc>
        <w:tc>
          <w:tcPr>
            <w:tcW w:w="2428" w:type="pct"/>
          </w:tcPr>
          <w:p w:rsidR="00BA6AFA" w:rsidRPr="00BA6AFA" w:rsidRDefault="00BA6AFA" w:rsidP="00BA6AFA">
            <w:pPr>
              <w:jc w:val="both"/>
              <w:rPr>
                <w:rFonts w:ascii="Times New Roman" w:hAnsi="Times New Roman" w:cs="Times New Roman"/>
                <w:sz w:val="28"/>
                <w:szCs w:val="28"/>
                <w:lang w:val="ru-RU"/>
              </w:rPr>
            </w:pPr>
            <w:proofErr w:type="spellStart"/>
            <w:r w:rsidRPr="00BA6AFA">
              <w:rPr>
                <w:rFonts w:ascii="Times New Roman" w:hAnsi="Times New Roman" w:cs="Times New Roman"/>
                <w:sz w:val="28"/>
                <w:szCs w:val="28"/>
                <w:lang w:val="ru-RU"/>
              </w:rPr>
              <w:t>Правоохоронним</w:t>
            </w:r>
            <w:proofErr w:type="spellEnd"/>
            <w:r w:rsidRPr="00BA6AFA">
              <w:rPr>
                <w:rFonts w:ascii="Times New Roman" w:hAnsi="Times New Roman" w:cs="Times New Roman"/>
                <w:sz w:val="28"/>
                <w:szCs w:val="28"/>
                <w:lang w:val="ru-RU"/>
              </w:rPr>
              <w:t xml:space="preserve"> органам</w:t>
            </w:r>
          </w:p>
        </w:tc>
        <w:tc>
          <w:tcPr>
            <w:tcW w:w="647"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17 571</w:t>
            </w:r>
          </w:p>
        </w:tc>
        <w:tc>
          <w:tcPr>
            <w:tcW w:w="641"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26 990</w:t>
            </w:r>
          </w:p>
        </w:tc>
        <w:tc>
          <w:tcPr>
            <w:tcW w:w="853" w:type="pct"/>
          </w:tcPr>
          <w:p w:rsidR="00BA6AFA" w:rsidRPr="00BA6AFA" w:rsidRDefault="00BA6AFA" w:rsidP="00BA6AFA">
            <w:pPr>
              <w:jc w:val="center"/>
              <w:rPr>
                <w:rFonts w:ascii="Times New Roman" w:hAnsi="Times New Roman" w:cs="Times New Roman"/>
                <w:b/>
                <w:color w:val="000000"/>
                <w:sz w:val="28"/>
                <w:szCs w:val="28"/>
              </w:rPr>
            </w:pPr>
            <w:r w:rsidRPr="00BA6AFA">
              <w:rPr>
                <w:rFonts w:ascii="Times New Roman" w:hAnsi="Times New Roman" w:cs="Times New Roman"/>
                <w:b/>
                <w:color w:val="000000"/>
                <w:sz w:val="28"/>
                <w:szCs w:val="28"/>
              </w:rPr>
              <w:t>- 9 419</w:t>
            </w:r>
          </w:p>
        </w:tc>
      </w:tr>
      <w:tr w:rsidR="00BA6AFA" w:rsidRPr="00BA6AFA" w:rsidTr="00EA751F">
        <w:trPr>
          <w:cnfStyle w:val="000000010000"/>
        </w:trPr>
        <w:tc>
          <w:tcPr>
            <w:tcW w:w="431" w:type="pct"/>
          </w:tcPr>
          <w:p w:rsidR="00BA6AFA" w:rsidRPr="00BA6AFA" w:rsidRDefault="00BA6AFA" w:rsidP="00BA6AFA">
            <w:pPr>
              <w:jc w:val="center"/>
              <w:rPr>
                <w:rFonts w:ascii="Times New Roman" w:hAnsi="Times New Roman" w:cs="Times New Roman"/>
                <w:sz w:val="28"/>
                <w:szCs w:val="28"/>
                <w:lang w:val="ru-RU"/>
              </w:rPr>
            </w:pPr>
            <w:r w:rsidRPr="00BA6AFA">
              <w:rPr>
                <w:rFonts w:ascii="Times New Roman" w:hAnsi="Times New Roman" w:cs="Times New Roman"/>
                <w:sz w:val="28"/>
                <w:szCs w:val="28"/>
                <w:lang w:val="ru-RU"/>
              </w:rPr>
              <w:t>2.2</w:t>
            </w:r>
          </w:p>
        </w:tc>
        <w:tc>
          <w:tcPr>
            <w:tcW w:w="2428" w:type="pct"/>
          </w:tcPr>
          <w:p w:rsidR="00BA6AFA" w:rsidRPr="00BA6AFA" w:rsidRDefault="00BA6AFA" w:rsidP="00BA6AFA">
            <w:pPr>
              <w:jc w:val="both"/>
              <w:rPr>
                <w:rFonts w:ascii="Times New Roman" w:hAnsi="Times New Roman" w:cs="Times New Roman"/>
                <w:sz w:val="28"/>
                <w:szCs w:val="28"/>
                <w:lang w:val="ru-RU"/>
              </w:rPr>
            </w:pPr>
            <w:proofErr w:type="spellStart"/>
            <w:r w:rsidRPr="00BA6AFA">
              <w:rPr>
                <w:rFonts w:ascii="Times New Roman" w:hAnsi="Times New Roman" w:cs="Times New Roman"/>
                <w:sz w:val="28"/>
                <w:szCs w:val="28"/>
                <w:lang w:val="ru-RU"/>
              </w:rPr>
              <w:t>Територіальним</w:t>
            </w:r>
            <w:proofErr w:type="spellEnd"/>
            <w:r w:rsidRPr="00BA6AFA">
              <w:rPr>
                <w:rFonts w:ascii="Times New Roman" w:hAnsi="Times New Roman" w:cs="Times New Roman"/>
                <w:sz w:val="28"/>
                <w:szCs w:val="28"/>
                <w:lang w:val="ru-RU"/>
              </w:rPr>
              <w:t xml:space="preserve"> органам та </w:t>
            </w:r>
            <w:proofErr w:type="spellStart"/>
            <w:proofErr w:type="gramStart"/>
            <w:r w:rsidRPr="00BA6AFA">
              <w:rPr>
                <w:rFonts w:ascii="Times New Roman" w:hAnsi="Times New Roman" w:cs="Times New Roman"/>
                <w:sz w:val="28"/>
                <w:szCs w:val="28"/>
                <w:lang w:val="ru-RU"/>
              </w:rPr>
              <w:t>п</w:t>
            </w:r>
            <w:proofErr w:type="gramEnd"/>
            <w:r w:rsidRPr="00BA6AFA">
              <w:rPr>
                <w:rFonts w:ascii="Times New Roman" w:hAnsi="Times New Roman" w:cs="Times New Roman"/>
                <w:sz w:val="28"/>
                <w:szCs w:val="28"/>
                <w:lang w:val="ru-RU"/>
              </w:rPr>
              <w:t>ідрозділам</w:t>
            </w:r>
            <w:proofErr w:type="spellEnd"/>
            <w:r w:rsidRPr="00BA6AFA">
              <w:rPr>
                <w:rFonts w:ascii="Times New Roman" w:hAnsi="Times New Roman" w:cs="Times New Roman"/>
                <w:sz w:val="28"/>
                <w:szCs w:val="28"/>
                <w:lang w:val="ru-RU"/>
              </w:rPr>
              <w:t xml:space="preserve"> ДМС</w:t>
            </w:r>
          </w:p>
        </w:tc>
        <w:tc>
          <w:tcPr>
            <w:tcW w:w="647"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50 701</w:t>
            </w:r>
          </w:p>
        </w:tc>
        <w:tc>
          <w:tcPr>
            <w:tcW w:w="641"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54 358</w:t>
            </w:r>
          </w:p>
        </w:tc>
        <w:tc>
          <w:tcPr>
            <w:tcW w:w="853" w:type="pct"/>
          </w:tcPr>
          <w:p w:rsidR="00BA6AFA" w:rsidRPr="00BA6AFA" w:rsidRDefault="00BA6AFA" w:rsidP="00BA6AFA">
            <w:pPr>
              <w:jc w:val="center"/>
              <w:rPr>
                <w:rFonts w:ascii="Times New Roman" w:hAnsi="Times New Roman" w:cs="Times New Roman"/>
                <w:b/>
                <w:color w:val="000000"/>
                <w:sz w:val="28"/>
                <w:szCs w:val="28"/>
              </w:rPr>
            </w:pPr>
            <w:r w:rsidRPr="00BA6AFA">
              <w:rPr>
                <w:rFonts w:ascii="Times New Roman" w:hAnsi="Times New Roman" w:cs="Times New Roman"/>
                <w:b/>
                <w:color w:val="000000"/>
                <w:sz w:val="28"/>
                <w:szCs w:val="28"/>
              </w:rPr>
              <w:t>- 3 657</w:t>
            </w:r>
          </w:p>
        </w:tc>
      </w:tr>
      <w:tr w:rsidR="00BA6AFA" w:rsidRPr="00BA6AFA" w:rsidTr="00EA751F">
        <w:trPr>
          <w:cnfStyle w:val="000000100000"/>
        </w:trPr>
        <w:tc>
          <w:tcPr>
            <w:tcW w:w="431" w:type="pct"/>
          </w:tcPr>
          <w:p w:rsidR="00BA6AFA" w:rsidRPr="00BA6AFA" w:rsidRDefault="00BA6AFA" w:rsidP="00BA6AFA">
            <w:pPr>
              <w:jc w:val="center"/>
              <w:rPr>
                <w:rFonts w:ascii="Times New Roman" w:hAnsi="Times New Roman" w:cs="Times New Roman"/>
                <w:sz w:val="28"/>
                <w:szCs w:val="28"/>
                <w:lang w:val="ru-RU"/>
              </w:rPr>
            </w:pPr>
            <w:r w:rsidRPr="00BA6AFA">
              <w:rPr>
                <w:rFonts w:ascii="Times New Roman" w:hAnsi="Times New Roman" w:cs="Times New Roman"/>
                <w:sz w:val="28"/>
                <w:szCs w:val="28"/>
                <w:lang w:val="ru-RU"/>
              </w:rPr>
              <w:t>2.3</w:t>
            </w:r>
          </w:p>
        </w:tc>
        <w:tc>
          <w:tcPr>
            <w:tcW w:w="2428" w:type="pct"/>
          </w:tcPr>
          <w:p w:rsidR="00BA6AFA" w:rsidRPr="00BA6AFA" w:rsidRDefault="00BA6AFA" w:rsidP="00BA6AFA">
            <w:pPr>
              <w:jc w:val="both"/>
              <w:rPr>
                <w:rFonts w:ascii="Times New Roman" w:hAnsi="Times New Roman" w:cs="Times New Roman"/>
                <w:sz w:val="28"/>
                <w:szCs w:val="28"/>
                <w:lang w:val="ru-RU"/>
              </w:rPr>
            </w:pPr>
            <w:proofErr w:type="spellStart"/>
            <w:r w:rsidRPr="00BA6AFA">
              <w:rPr>
                <w:rFonts w:ascii="Times New Roman" w:hAnsi="Times New Roman" w:cs="Times New Roman"/>
                <w:sz w:val="28"/>
                <w:szCs w:val="28"/>
                <w:lang w:val="ru-RU"/>
              </w:rPr>
              <w:t>Запитів</w:t>
            </w:r>
            <w:proofErr w:type="spellEnd"/>
            <w:r w:rsidRPr="00BA6AFA">
              <w:rPr>
                <w:rFonts w:ascii="Times New Roman" w:hAnsi="Times New Roman" w:cs="Times New Roman"/>
                <w:sz w:val="28"/>
                <w:szCs w:val="28"/>
                <w:lang w:val="ru-RU"/>
              </w:rPr>
              <w:t xml:space="preserve"> для </w:t>
            </w:r>
            <w:proofErr w:type="spellStart"/>
            <w:r w:rsidRPr="00BA6AFA">
              <w:rPr>
                <w:rFonts w:ascii="Times New Roman" w:hAnsi="Times New Roman" w:cs="Times New Roman"/>
                <w:sz w:val="28"/>
                <w:szCs w:val="28"/>
                <w:lang w:val="ru-RU"/>
              </w:rPr>
              <w:t>оформлення</w:t>
            </w:r>
            <w:proofErr w:type="spellEnd"/>
            <w:r w:rsidRPr="00BA6AFA">
              <w:rPr>
                <w:rFonts w:ascii="Times New Roman" w:hAnsi="Times New Roman" w:cs="Times New Roman"/>
                <w:sz w:val="28"/>
                <w:szCs w:val="28"/>
                <w:lang w:val="ru-RU"/>
              </w:rPr>
              <w:t xml:space="preserve"> </w:t>
            </w:r>
            <w:r w:rsidRPr="00BA6AFA">
              <w:rPr>
                <w:rFonts w:ascii="Times New Roman" w:hAnsi="Times New Roman" w:cs="Times New Roman"/>
                <w:sz w:val="28"/>
                <w:szCs w:val="28"/>
                <w:lang w:val="en-US"/>
              </w:rPr>
              <w:t>ID</w:t>
            </w:r>
            <w:r w:rsidRPr="00BA6AFA">
              <w:rPr>
                <w:rFonts w:ascii="Times New Roman" w:hAnsi="Times New Roman" w:cs="Times New Roman"/>
                <w:sz w:val="28"/>
                <w:szCs w:val="28"/>
                <w:lang w:val="ru-RU"/>
              </w:rPr>
              <w:t>-</w:t>
            </w:r>
            <w:proofErr w:type="spellStart"/>
            <w:r w:rsidRPr="00BA6AFA">
              <w:rPr>
                <w:rFonts w:ascii="Times New Roman" w:hAnsi="Times New Roman" w:cs="Times New Roman"/>
                <w:sz w:val="28"/>
                <w:szCs w:val="28"/>
                <w:lang w:val="ru-RU"/>
              </w:rPr>
              <w:t>картки</w:t>
            </w:r>
            <w:proofErr w:type="spellEnd"/>
          </w:p>
        </w:tc>
        <w:tc>
          <w:tcPr>
            <w:tcW w:w="647"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18 848</w:t>
            </w:r>
          </w:p>
        </w:tc>
        <w:tc>
          <w:tcPr>
            <w:tcW w:w="641"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31 026</w:t>
            </w:r>
          </w:p>
        </w:tc>
        <w:tc>
          <w:tcPr>
            <w:tcW w:w="853" w:type="pct"/>
          </w:tcPr>
          <w:p w:rsidR="00BA6AFA" w:rsidRPr="00BA6AFA" w:rsidRDefault="00BA6AFA" w:rsidP="00BA6AFA">
            <w:pPr>
              <w:jc w:val="center"/>
              <w:rPr>
                <w:rFonts w:ascii="Times New Roman" w:hAnsi="Times New Roman" w:cs="Times New Roman"/>
                <w:b/>
                <w:color w:val="000000"/>
                <w:sz w:val="28"/>
                <w:szCs w:val="28"/>
              </w:rPr>
            </w:pPr>
            <w:r w:rsidRPr="00BA6AFA">
              <w:rPr>
                <w:rFonts w:ascii="Times New Roman" w:hAnsi="Times New Roman" w:cs="Times New Roman"/>
                <w:b/>
                <w:color w:val="000000"/>
                <w:sz w:val="28"/>
                <w:szCs w:val="28"/>
              </w:rPr>
              <w:t>- 12 178</w:t>
            </w:r>
          </w:p>
        </w:tc>
      </w:tr>
      <w:tr w:rsidR="00BA6AFA" w:rsidRPr="00BA6AFA" w:rsidTr="00EA751F">
        <w:trPr>
          <w:cnfStyle w:val="000000010000"/>
        </w:trPr>
        <w:tc>
          <w:tcPr>
            <w:tcW w:w="431" w:type="pct"/>
          </w:tcPr>
          <w:p w:rsidR="00BA6AFA" w:rsidRPr="00BA6AFA" w:rsidRDefault="00BA6AFA" w:rsidP="00BA6AFA">
            <w:pPr>
              <w:jc w:val="center"/>
              <w:rPr>
                <w:rFonts w:ascii="Times New Roman" w:hAnsi="Times New Roman" w:cs="Times New Roman"/>
                <w:sz w:val="28"/>
                <w:szCs w:val="28"/>
                <w:lang w:val="ru-RU"/>
              </w:rPr>
            </w:pPr>
            <w:r w:rsidRPr="00BA6AFA">
              <w:rPr>
                <w:rFonts w:ascii="Times New Roman" w:hAnsi="Times New Roman" w:cs="Times New Roman"/>
                <w:sz w:val="28"/>
                <w:szCs w:val="28"/>
                <w:lang w:val="ru-RU"/>
              </w:rPr>
              <w:t>3.</w:t>
            </w:r>
          </w:p>
        </w:tc>
        <w:tc>
          <w:tcPr>
            <w:tcW w:w="2428" w:type="pct"/>
          </w:tcPr>
          <w:p w:rsidR="00BA6AFA" w:rsidRPr="00BA6AFA" w:rsidRDefault="00BA6AFA" w:rsidP="00BA6AFA">
            <w:pPr>
              <w:jc w:val="both"/>
              <w:rPr>
                <w:rFonts w:ascii="Times New Roman" w:hAnsi="Times New Roman" w:cs="Times New Roman"/>
                <w:sz w:val="28"/>
                <w:szCs w:val="28"/>
                <w:lang w:val="ru-RU"/>
              </w:rPr>
            </w:pPr>
            <w:r w:rsidRPr="00BA6AFA">
              <w:rPr>
                <w:rFonts w:ascii="Times New Roman" w:hAnsi="Times New Roman" w:cs="Times New Roman"/>
                <w:b/>
                <w:sz w:val="28"/>
                <w:szCs w:val="28"/>
              </w:rPr>
              <w:t>Проведено моніторинг відомостей</w:t>
            </w:r>
            <w:r w:rsidRPr="00BA6AFA">
              <w:rPr>
                <w:rFonts w:ascii="Times New Roman" w:hAnsi="Times New Roman" w:cs="Times New Roman"/>
                <w:sz w:val="28"/>
                <w:szCs w:val="28"/>
              </w:rPr>
              <w:t>, що надійшли після видачі територіальними підрозділами паспорта громадянина України у вигляді ID-картки за допомогою бази ЄІАС УМП</w:t>
            </w:r>
          </w:p>
        </w:tc>
        <w:tc>
          <w:tcPr>
            <w:tcW w:w="647"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9 493</w:t>
            </w:r>
          </w:p>
        </w:tc>
        <w:tc>
          <w:tcPr>
            <w:tcW w:w="641"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15 350</w:t>
            </w:r>
          </w:p>
        </w:tc>
        <w:tc>
          <w:tcPr>
            <w:tcW w:w="853" w:type="pct"/>
          </w:tcPr>
          <w:p w:rsidR="00BA6AFA" w:rsidRPr="00BA6AFA" w:rsidRDefault="00BA6AFA" w:rsidP="00BA6AFA">
            <w:pPr>
              <w:jc w:val="center"/>
              <w:rPr>
                <w:rFonts w:ascii="Times New Roman" w:hAnsi="Times New Roman" w:cs="Times New Roman"/>
                <w:b/>
                <w:color w:val="000000"/>
                <w:sz w:val="28"/>
                <w:szCs w:val="28"/>
              </w:rPr>
            </w:pPr>
            <w:r w:rsidRPr="00BA6AFA">
              <w:rPr>
                <w:rFonts w:ascii="Times New Roman" w:hAnsi="Times New Roman" w:cs="Times New Roman"/>
                <w:b/>
                <w:color w:val="000000"/>
                <w:sz w:val="28"/>
                <w:szCs w:val="28"/>
              </w:rPr>
              <w:t>- 5 857</w:t>
            </w:r>
          </w:p>
        </w:tc>
      </w:tr>
      <w:tr w:rsidR="00BA6AFA" w:rsidRPr="00BA6AFA" w:rsidTr="00EA751F">
        <w:trPr>
          <w:cnfStyle w:val="000000100000"/>
        </w:trPr>
        <w:tc>
          <w:tcPr>
            <w:tcW w:w="431" w:type="pct"/>
          </w:tcPr>
          <w:p w:rsidR="00BA6AFA" w:rsidRPr="00BA6AFA" w:rsidRDefault="00BA6AFA" w:rsidP="00BA6AFA">
            <w:pPr>
              <w:jc w:val="center"/>
              <w:rPr>
                <w:rFonts w:ascii="Times New Roman" w:hAnsi="Times New Roman" w:cs="Times New Roman"/>
                <w:sz w:val="28"/>
                <w:szCs w:val="28"/>
                <w:lang w:val="ru-RU"/>
              </w:rPr>
            </w:pPr>
            <w:r w:rsidRPr="00BA6AFA">
              <w:rPr>
                <w:rFonts w:ascii="Times New Roman" w:hAnsi="Times New Roman" w:cs="Times New Roman"/>
                <w:sz w:val="28"/>
                <w:szCs w:val="28"/>
                <w:lang w:val="ru-RU"/>
              </w:rPr>
              <w:lastRenderedPageBreak/>
              <w:t>4.</w:t>
            </w:r>
          </w:p>
        </w:tc>
        <w:tc>
          <w:tcPr>
            <w:tcW w:w="2428" w:type="pct"/>
          </w:tcPr>
          <w:p w:rsidR="00BA6AFA" w:rsidRPr="00BA6AFA" w:rsidRDefault="00BA6AFA" w:rsidP="00BA6AFA">
            <w:pPr>
              <w:jc w:val="both"/>
              <w:rPr>
                <w:rFonts w:ascii="Times New Roman" w:hAnsi="Times New Roman" w:cs="Times New Roman"/>
                <w:sz w:val="28"/>
                <w:szCs w:val="28"/>
                <w:lang w:val="ru-RU"/>
              </w:rPr>
            </w:pPr>
            <w:r w:rsidRPr="00BA6AFA">
              <w:rPr>
                <w:rFonts w:ascii="Times New Roman" w:hAnsi="Times New Roman" w:cs="Times New Roman"/>
                <w:b/>
                <w:sz w:val="28"/>
                <w:szCs w:val="28"/>
              </w:rPr>
              <w:t xml:space="preserve">Повернуто на </w:t>
            </w:r>
            <w:proofErr w:type="spellStart"/>
            <w:r w:rsidRPr="00BA6AFA">
              <w:rPr>
                <w:rFonts w:ascii="Times New Roman" w:hAnsi="Times New Roman" w:cs="Times New Roman"/>
                <w:b/>
                <w:sz w:val="28"/>
                <w:szCs w:val="28"/>
              </w:rPr>
              <w:t>дооформлення</w:t>
            </w:r>
            <w:proofErr w:type="spellEnd"/>
            <w:r w:rsidRPr="00BA6AFA">
              <w:rPr>
                <w:rFonts w:ascii="Times New Roman" w:hAnsi="Times New Roman" w:cs="Times New Roman"/>
                <w:b/>
                <w:sz w:val="28"/>
                <w:szCs w:val="28"/>
              </w:rPr>
              <w:t xml:space="preserve"> відомостей та талонів</w:t>
            </w:r>
            <w:r w:rsidRPr="00BA6AFA">
              <w:rPr>
                <w:rFonts w:ascii="Times New Roman" w:hAnsi="Times New Roman" w:cs="Times New Roman"/>
                <w:sz w:val="28"/>
                <w:szCs w:val="28"/>
              </w:rPr>
              <w:t xml:space="preserve"> у зв’язку з </w:t>
            </w:r>
            <w:r w:rsidRPr="00EA751F">
              <w:rPr>
                <w:rFonts w:ascii="Times New Roman" w:hAnsi="Times New Roman" w:cs="Times New Roman"/>
                <w:sz w:val="28"/>
                <w:szCs w:val="28"/>
              </w:rPr>
              <w:t>уточненням даних та виявленням розб</w:t>
            </w:r>
            <w:r w:rsidR="00EA751F" w:rsidRPr="00EA751F">
              <w:rPr>
                <w:rFonts w:ascii="Times New Roman" w:hAnsi="Times New Roman" w:cs="Times New Roman"/>
                <w:sz w:val="28"/>
                <w:szCs w:val="28"/>
              </w:rPr>
              <w:t>іжностей</w:t>
            </w:r>
            <w:r w:rsidRPr="00BA6AFA">
              <w:rPr>
                <w:rStyle w:val="apple-style-span"/>
                <w:rFonts w:ascii="Times New Roman" w:hAnsi="Times New Roman" w:cs="Times New Roman"/>
                <w:sz w:val="28"/>
                <w:szCs w:val="28"/>
                <w:shd w:val="clear" w:color="auto" w:fill="FFFFFF"/>
              </w:rPr>
              <w:t xml:space="preserve"> </w:t>
            </w:r>
          </w:p>
        </w:tc>
        <w:tc>
          <w:tcPr>
            <w:tcW w:w="647"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292</w:t>
            </w:r>
          </w:p>
        </w:tc>
        <w:tc>
          <w:tcPr>
            <w:tcW w:w="641"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766</w:t>
            </w:r>
          </w:p>
        </w:tc>
        <w:tc>
          <w:tcPr>
            <w:tcW w:w="853" w:type="pct"/>
          </w:tcPr>
          <w:p w:rsidR="00BA6AFA" w:rsidRPr="00BA6AFA" w:rsidRDefault="00BA6AFA" w:rsidP="00BA6AFA">
            <w:pPr>
              <w:jc w:val="center"/>
              <w:rPr>
                <w:rFonts w:ascii="Times New Roman" w:hAnsi="Times New Roman" w:cs="Times New Roman"/>
                <w:b/>
                <w:color w:val="000000"/>
                <w:sz w:val="28"/>
                <w:szCs w:val="28"/>
              </w:rPr>
            </w:pPr>
            <w:r w:rsidRPr="00BA6AFA">
              <w:rPr>
                <w:rFonts w:ascii="Times New Roman" w:hAnsi="Times New Roman" w:cs="Times New Roman"/>
                <w:b/>
                <w:color w:val="000000"/>
                <w:sz w:val="28"/>
                <w:szCs w:val="28"/>
              </w:rPr>
              <w:t>- 474</w:t>
            </w:r>
          </w:p>
        </w:tc>
      </w:tr>
      <w:tr w:rsidR="00BA6AFA" w:rsidRPr="00BA6AFA" w:rsidTr="00EA751F">
        <w:trPr>
          <w:cnfStyle w:val="000000010000"/>
        </w:trPr>
        <w:tc>
          <w:tcPr>
            <w:tcW w:w="431" w:type="pct"/>
          </w:tcPr>
          <w:p w:rsidR="00BA6AFA" w:rsidRPr="00BA6AFA" w:rsidRDefault="00BA6AFA" w:rsidP="00BA6AFA">
            <w:pPr>
              <w:jc w:val="center"/>
              <w:rPr>
                <w:rFonts w:ascii="Times New Roman" w:hAnsi="Times New Roman" w:cs="Times New Roman"/>
                <w:sz w:val="28"/>
                <w:szCs w:val="28"/>
                <w:lang w:val="ru-RU"/>
              </w:rPr>
            </w:pPr>
            <w:r w:rsidRPr="00BA6AFA">
              <w:rPr>
                <w:rFonts w:ascii="Times New Roman" w:hAnsi="Times New Roman" w:cs="Times New Roman"/>
                <w:sz w:val="28"/>
                <w:szCs w:val="28"/>
                <w:lang w:val="ru-RU"/>
              </w:rPr>
              <w:t>5.</w:t>
            </w:r>
          </w:p>
        </w:tc>
        <w:tc>
          <w:tcPr>
            <w:tcW w:w="2428" w:type="pct"/>
          </w:tcPr>
          <w:p w:rsidR="00BA6AFA" w:rsidRPr="00BA6AFA" w:rsidRDefault="00BA6AFA" w:rsidP="00BA6AFA">
            <w:pPr>
              <w:jc w:val="both"/>
              <w:rPr>
                <w:rFonts w:ascii="Times New Roman" w:hAnsi="Times New Roman" w:cs="Times New Roman"/>
                <w:sz w:val="28"/>
                <w:szCs w:val="28"/>
              </w:rPr>
            </w:pPr>
            <w:r w:rsidRPr="00BA6AFA">
              <w:rPr>
                <w:rFonts w:ascii="Times New Roman" w:hAnsi="Times New Roman" w:cs="Times New Roman"/>
                <w:b/>
                <w:noProof/>
                <w:sz w:val="28"/>
                <w:szCs w:val="28"/>
              </w:rPr>
              <w:t>Проведено перевірок</w:t>
            </w:r>
            <w:r w:rsidRPr="00BA6AFA">
              <w:rPr>
                <w:rFonts w:ascii="Times New Roman" w:hAnsi="Times New Roman" w:cs="Times New Roman"/>
                <w:noProof/>
                <w:sz w:val="28"/>
                <w:szCs w:val="28"/>
              </w:rPr>
              <w:t xml:space="preserve"> </w:t>
            </w:r>
            <w:r w:rsidRPr="00BA6AFA">
              <w:rPr>
                <w:rFonts w:ascii="Times New Roman" w:hAnsi="Times New Roman" w:cs="Times New Roman"/>
                <w:b/>
                <w:noProof/>
                <w:sz w:val="28"/>
                <w:szCs w:val="28"/>
              </w:rPr>
              <w:t>діяльності</w:t>
            </w:r>
            <w:r w:rsidRPr="00BA6AFA">
              <w:rPr>
                <w:rFonts w:ascii="Times New Roman" w:hAnsi="Times New Roman" w:cs="Times New Roman"/>
                <w:b/>
                <w:sz w:val="28"/>
                <w:szCs w:val="28"/>
              </w:rPr>
              <w:t xml:space="preserve"> виконавчих органів</w:t>
            </w:r>
            <w:r w:rsidRPr="00BA6AFA">
              <w:rPr>
                <w:rFonts w:ascii="Times New Roman" w:hAnsi="Times New Roman" w:cs="Times New Roman"/>
                <w:sz w:val="28"/>
                <w:szCs w:val="28"/>
              </w:rPr>
              <w:t xml:space="preserve"> сільських, селищних та міських рад</w:t>
            </w:r>
            <w:r w:rsidRPr="00BA6AFA">
              <w:rPr>
                <w:rFonts w:ascii="Times New Roman" w:hAnsi="Times New Roman" w:cs="Times New Roman"/>
                <w:noProof/>
                <w:sz w:val="28"/>
                <w:szCs w:val="28"/>
              </w:rPr>
              <w:t xml:space="preserve"> з питань реєстрації місця проживання осіб</w:t>
            </w:r>
            <w:r w:rsidRPr="00BA6AFA">
              <w:rPr>
                <w:rFonts w:ascii="Times New Roman" w:hAnsi="Times New Roman" w:cs="Times New Roman"/>
                <w:sz w:val="28"/>
                <w:szCs w:val="28"/>
              </w:rPr>
              <w:t xml:space="preserve">, </w:t>
            </w:r>
            <w:proofErr w:type="spellStart"/>
            <w:r w:rsidRPr="00BA6AFA">
              <w:rPr>
                <w:rFonts w:ascii="Times New Roman" w:hAnsi="Times New Roman" w:cs="Times New Roman"/>
                <w:sz w:val="28"/>
                <w:szCs w:val="28"/>
              </w:rPr>
              <w:t>в.т.ч</w:t>
            </w:r>
            <w:proofErr w:type="spellEnd"/>
            <w:r w:rsidRPr="00BA6AFA">
              <w:rPr>
                <w:rFonts w:ascii="Times New Roman" w:hAnsi="Times New Roman" w:cs="Times New Roman"/>
                <w:sz w:val="28"/>
                <w:szCs w:val="28"/>
              </w:rPr>
              <w:t>:</w:t>
            </w:r>
          </w:p>
          <w:p w:rsidR="00BA6AFA" w:rsidRPr="00BA6AFA" w:rsidRDefault="00BA6AFA" w:rsidP="00BA6AFA">
            <w:pPr>
              <w:jc w:val="both"/>
              <w:rPr>
                <w:rFonts w:ascii="Times New Roman" w:hAnsi="Times New Roman" w:cs="Times New Roman"/>
                <w:sz w:val="28"/>
                <w:szCs w:val="28"/>
              </w:rPr>
            </w:pPr>
            <w:r w:rsidRPr="00BA6AFA">
              <w:rPr>
                <w:rFonts w:ascii="Times New Roman" w:hAnsi="Times New Roman" w:cs="Times New Roman"/>
                <w:b/>
                <w:sz w:val="28"/>
                <w:szCs w:val="28"/>
              </w:rPr>
              <w:t>безпосередньо працівниками УДМС області</w:t>
            </w:r>
          </w:p>
        </w:tc>
        <w:tc>
          <w:tcPr>
            <w:tcW w:w="647"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2</w:t>
            </w:r>
          </w:p>
          <w:p w:rsidR="00BA6AFA" w:rsidRPr="00BA6AFA" w:rsidRDefault="00BA6AFA" w:rsidP="00BA6AFA">
            <w:pPr>
              <w:jc w:val="center"/>
              <w:rPr>
                <w:rFonts w:ascii="Times New Roman" w:hAnsi="Times New Roman" w:cs="Times New Roman"/>
                <w:b/>
                <w:sz w:val="28"/>
                <w:szCs w:val="28"/>
                <w:lang w:val="ru-RU"/>
              </w:rPr>
            </w:pPr>
          </w:p>
          <w:p w:rsidR="00BA6AFA" w:rsidRPr="00BA6AFA" w:rsidRDefault="00BA6AFA" w:rsidP="00BA6AFA">
            <w:pPr>
              <w:jc w:val="center"/>
              <w:rPr>
                <w:rFonts w:ascii="Times New Roman" w:hAnsi="Times New Roman" w:cs="Times New Roman"/>
                <w:b/>
                <w:sz w:val="28"/>
                <w:szCs w:val="28"/>
                <w:lang w:val="ru-RU"/>
              </w:rPr>
            </w:pPr>
          </w:p>
          <w:p w:rsidR="00BA6AFA" w:rsidRPr="00BA6AFA" w:rsidRDefault="00BA6AFA" w:rsidP="00BA6AFA">
            <w:pPr>
              <w:jc w:val="center"/>
              <w:rPr>
                <w:rFonts w:ascii="Times New Roman" w:hAnsi="Times New Roman" w:cs="Times New Roman"/>
                <w:b/>
                <w:sz w:val="28"/>
                <w:szCs w:val="28"/>
                <w:lang w:val="ru-RU"/>
              </w:rPr>
            </w:pPr>
          </w:p>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2</w:t>
            </w:r>
          </w:p>
        </w:tc>
        <w:tc>
          <w:tcPr>
            <w:tcW w:w="641" w:type="pct"/>
          </w:tcPr>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256</w:t>
            </w:r>
          </w:p>
          <w:p w:rsidR="00BA6AFA" w:rsidRPr="00BA6AFA" w:rsidRDefault="00BA6AFA" w:rsidP="00BA6AFA">
            <w:pPr>
              <w:jc w:val="center"/>
              <w:rPr>
                <w:rFonts w:ascii="Times New Roman" w:hAnsi="Times New Roman" w:cs="Times New Roman"/>
                <w:b/>
                <w:sz w:val="28"/>
                <w:szCs w:val="28"/>
                <w:lang w:val="ru-RU"/>
              </w:rPr>
            </w:pPr>
          </w:p>
          <w:p w:rsidR="00BA6AFA" w:rsidRPr="00BA6AFA" w:rsidRDefault="00BA6AFA" w:rsidP="00BA6AFA">
            <w:pPr>
              <w:jc w:val="center"/>
              <w:rPr>
                <w:rFonts w:ascii="Times New Roman" w:hAnsi="Times New Roman" w:cs="Times New Roman"/>
                <w:b/>
                <w:sz w:val="28"/>
                <w:szCs w:val="28"/>
                <w:lang w:val="ru-RU"/>
              </w:rPr>
            </w:pPr>
          </w:p>
          <w:p w:rsidR="00BA6AFA" w:rsidRPr="00BA6AFA" w:rsidRDefault="00BA6AFA" w:rsidP="00BA6AFA">
            <w:pPr>
              <w:jc w:val="center"/>
              <w:rPr>
                <w:rFonts w:ascii="Times New Roman" w:hAnsi="Times New Roman" w:cs="Times New Roman"/>
                <w:b/>
                <w:sz w:val="28"/>
                <w:szCs w:val="28"/>
                <w:lang w:val="ru-RU"/>
              </w:rPr>
            </w:pPr>
          </w:p>
          <w:p w:rsidR="00BA6AFA" w:rsidRPr="00BA6AFA" w:rsidRDefault="00BA6AFA" w:rsidP="00BA6AFA">
            <w:pPr>
              <w:jc w:val="center"/>
              <w:rPr>
                <w:rFonts w:ascii="Times New Roman" w:hAnsi="Times New Roman" w:cs="Times New Roman"/>
                <w:b/>
                <w:sz w:val="28"/>
                <w:szCs w:val="28"/>
                <w:lang w:val="ru-RU"/>
              </w:rPr>
            </w:pPr>
            <w:r w:rsidRPr="00BA6AFA">
              <w:rPr>
                <w:rFonts w:ascii="Times New Roman" w:hAnsi="Times New Roman" w:cs="Times New Roman"/>
                <w:b/>
                <w:sz w:val="28"/>
                <w:szCs w:val="28"/>
                <w:lang w:val="ru-RU"/>
              </w:rPr>
              <w:t>9</w:t>
            </w:r>
          </w:p>
        </w:tc>
        <w:tc>
          <w:tcPr>
            <w:tcW w:w="853" w:type="pct"/>
          </w:tcPr>
          <w:p w:rsidR="00BA6AFA" w:rsidRPr="00BA6AFA" w:rsidRDefault="00BA6AFA" w:rsidP="00BA6AFA">
            <w:pPr>
              <w:jc w:val="center"/>
              <w:rPr>
                <w:rFonts w:ascii="Times New Roman" w:hAnsi="Times New Roman" w:cs="Times New Roman"/>
                <w:b/>
                <w:color w:val="000000"/>
                <w:sz w:val="28"/>
                <w:szCs w:val="28"/>
              </w:rPr>
            </w:pPr>
            <w:r w:rsidRPr="00BA6AFA">
              <w:rPr>
                <w:rFonts w:ascii="Times New Roman" w:hAnsi="Times New Roman" w:cs="Times New Roman"/>
                <w:b/>
                <w:color w:val="000000"/>
                <w:sz w:val="28"/>
                <w:szCs w:val="28"/>
              </w:rPr>
              <w:t>- 254</w:t>
            </w:r>
          </w:p>
          <w:p w:rsidR="00BA6AFA" w:rsidRPr="00BA6AFA" w:rsidRDefault="00BA6AFA" w:rsidP="00BA6AFA">
            <w:pPr>
              <w:jc w:val="center"/>
              <w:rPr>
                <w:rFonts w:ascii="Times New Roman" w:hAnsi="Times New Roman" w:cs="Times New Roman"/>
                <w:b/>
                <w:color w:val="000000"/>
                <w:sz w:val="28"/>
                <w:szCs w:val="28"/>
              </w:rPr>
            </w:pPr>
          </w:p>
          <w:p w:rsidR="00BA6AFA" w:rsidRPr="00BA6AFA" w:rsidRDefault="00BA6AFA" w:rsidP="00BA6AFA">
            <w:pPr>
              <w:jc w:val="center"/>
              <w:rPr>
                <w:rFonts w:ascii="Times New Roman" w:hAnsi="Times New Roman" w:cs="Times New Roman"/>
                <w:b/>
                <w:color w:val="000000"/>
                <w:sz w:val="28"/>
                <w:szCs w:val="28"/>
              </w:rPr>
            </w:pPr>
          </w:p>
          <w:p w:rsidR="00BA6AFA" w:rsidRPr="00BA6AFA" w:rsidRDefault="00BA6AFA" w:rsidP="00BA6AFA">
            <w:pPr>
              <w:jc w:val="center"/>
              <w:rPr>
                <w:rFonts w:ascii="Times New Roman" w:hAnsi="Times New Roman" w:cs="Times New Roman"/>
                <w:b/>
                <w:color w:val="000000"/>
                <w:sz w:val="28"/>
                <w:szCs w:val="28"/>
              </w:rPr>
            </w:pPr>
          </w:p>
          <w:p w:rsidR="00BA6AFA" w:rsidRPr="00BA6AFA" w:rsidRDefault="00BA6AFA" w:rsidP="00BA6AFA">
            <w:pPr>
              <w:jc w:val="center"/>
              <w:rPr>
                <w:rFonts w:ascii="Times New Roman" w:hAnsi="Times New Roman" w:cs="Times New Roman"/>
                <w:b/>
                <w:color w:val="000000"/>
                <w:sz w:val="28"/>
                <w:szCs w:val="28"/>
              </w:rPr>
            </w:pPr>
            <w:r w:rsidRPr="00BA6AFA">
              <w:rPr>
                <w:rFonts w:ascii="Times New Roman" w:hAnsi="Times New Roman" w:cs="Times New Roman"/>
                <w:b/>
                <w:color w:val="000000"/>
                <w:sz w:val="28"/>
                <w:szCs w:val="28"/>
              </w:rPr>
              <w:t>- 7</w:t>
            </w:r>
          </w:p>
        </w:tc>
      </w:tr>
    </w:tbl>
    <w:p w:rsidR="00BA6AFA" w:rsidRPr="00BA6AFA" w:rsidRDefault="00BA6AFA" w:rsidP="00BA6AFA">
      <w:pPr>
        <w:spacing w:after="0"/>
        <w:ind w:firstLine="851"/>
        <w:jc w:val="both"/>
        <w:rPr>
          <w:rFonts w:ascii="Times New Roman" w:hAnsi="Times New Roman" w:cs="Times New Roman"/>
          <w:sz w:val="28"/>
          <w:szCs w:val="28"/>
          <w:lang w:val="ru-RU"/>
        </w:rPr>
      </w:pPr>
    </w:p>
    <w:p w:rsidR="00BA6AFA" w:rsidRPr="00BA6AFA" w:rsidRDefault="005C2806" w:rsidP="00EE2A98">
      <w:pPr>
        <w:ind w:firstLine="708"/>
        <w:jc w:val="center"/>
        <w:rPr>
          <w:rStyle w:val="apple-style-span"/>
          <w:rFonts w:ascii="Times New Roman" w:hAnsi="Times New Roman" w:cs="Times New Roman"/>
          <w:sz w:val="28"/>
          <w:szCs w:val="28"/>
          <w:shd w:val="clear" w:color="auto" w:fill="FFFFFF"/>
        </w:rPr>
      </w:pPr>
      <w:r w:rsidRPr="005C2806">
        <w:rPr>
          <w:rStyle w:val="apple-style-span"/>
          <w:rFonts w:ascii="Times New Roman" w:hAnsi="Times New Roman" w:cs="Times New Roman"/>
          <w:noProof/>
          <w:sz w:val="28"/>
          <w:shd w:val="clear" w:color="auto" w:fill="FFFFFF"/>
          <w:lang w:eastAsia="uk-UA"/>
        </w:rPr>
        <w:drawing>
          <wp:inline distT="0" distB="0" distL="0" distR="0">
            <wp:extent cx="4667250" cy="2886075"/>
            <wp:effectExtent l="19050" t="0" r="0" b="0"/>
            <wp:docPr id="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cstate="print"/>
                    <a:srcRect/>
                    <a:stretch>
                      <a:fillRect/>
                    </a:stretch>
                  </pic:blipFill>
                  <pic:spPr bwMode="auto">
                    <a:xfrm>
                      <a:off x="0" y="0"/>
                      <a:ext cx="4667250" cy="2886075"/>
                    </a:xfrm>
                    <a:prstGeom prst="rect">
                      <a:avLst/>
                    </a:prstGeom>
                    <a:noFill/>
                    <a:ln w="9525">
                      <a:noFill/>
                      <a:miter lim="800000"/>
                      <a:headEnd/>
                      <a:tailEnd/>
                    </a:ln>
                  </pic:spPr>
                </pic:pic>
              </a:graphicData>
            </a:graphic>
          </wp:inline>
        </w:drawing>
      </w:r>
    </w:p>
    <w:p w:rsidR="00BA6AFA" w:rsidRPr="00BA6AFA" w:rsidRDefault="00BA6AFA" w:rsidP="00BA6AFA">
      <w:pPr>
        <w:ind w:firstLine="708"/>
        <w:jc w:val="both"/>
        <w:rPr>
          <w:rFonts w:ascii="Times New Roman" w:hAnsi="Times New Roman" w:cs="Times New Roman"/>
          <w:sz w:val="28"/>
          <w:szCs w:val="28"/>
        </w:rPr>
      </w:pPr>
      <w:r w:rsidRPr="00BA6AFA">
        <w:rPr>
          <w:rFonts w:ascii="Times New Roman" w:hAnsi="Times New Roman" w:cs="Times New Roman"/>
          <w:noProof/>
          <w:sz w:val="28"/>
          <w:szCs w:val="28"/>
          <w:lang w:eastAsia="uk-UA"/>
        </w:rPr>
        <w:drawing>
          <wp:inline distT="0" distB="0" distL="0" distR="0">
            <wp:extent cx="6287770" cy="399923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287770" cy="3999230"/>
                    </a:xfrm>
                    <a:prstGeom prst="rect">
                      <a:avLst/>
                    </a:prstGeom>
                    <a:noFill/>
                  </pic:spPr>
                </pic:pic>
              </a:graphicData>
            </a:graphic>
          </wp:inline>
        </w:drawing>
      </w:r>
    </w:p>
    <w:p w:rsidR="00BA6AFA" w:rsidRPr="00BA6AFA" w:rsidRDefault="00BA6AFA" w:rsidP="00E36143">
      <w:pPr>
        <w:spacing w:after="0"/>
        <w:ind w:firstLine="708"/>
        <w:jc w:val="both"/>
        <w:rPr>
          <w:rFonts w:ascii="Times New Roman" w:hAnsi="Times New Roman" w:cs="Times New Roman"/>
          <w:b/>
          <w:sz w:val="28"/>
          <w:szCs w:val="28"/>
        </w:rPr>
      </w:pPr>
      <w:r w:rsidRPr="00BA6AFA">
        <w:rPr>
          <w:rFonts w:ascii="Times New Roman" w:hAnsi="Times New Roman" w:cs="Times New Roman"/>
          <w:sz w:val="28"/>
          <w:szCs w:val="28"/>
        </w:rPr>
        <w:lastRenderedPageBreak/>
        <w:t xml:space="preserve">За </w:t>
      </w:r>
      <w:r w:rsidRPr="00BA6AFA">
        <w:rPr>
          <w:rFonts w:ascii="Times New Roman" w:hAnsi="Times New Roman" w:cs="Times New Roman"/>
          <w:b/>
          <w:sz w:val="28"/>
          <w:szCs w:val="28"/>
        </w:rPr>
        <w:t>2020 рік</w:t>
      </w:r>
      <w:r w:rsidRPr="00BA6AFA">
        <w:rPr>
          <w:rFonts w:ascii="Times New Roman" w:hAnsi="Times New Roman" w:cs="Times New Roman"/>
          <w:sz w:val="28"/>
          <w:szCs w:val="28"/>
        </w:rPr>
        <w:t xml:space="preserve"> до відділу обліку та моніторингу інформації про реєстрацію місця проживання з територіальних підрозділів області надійшло </w:t>
      </w:r>
      <w:r w:rsidRPr="00BA6AFA">
        <w:rPr>
          <w:rFonts w:ascii="Times New Roman" w:hAnsi="Times New Roman" w:cs="Times New Roman"/>
          <w:b/>
          <w:sz w:val="28"/>
          <w:szCs w:val="28"/>
        </w:rPr>
        <w:t>104 308</w:t>
      </w:r>
      <w:r w:rsidRPr="00BA6AFA">
        <w:rPr>
          <w:rFonts w:ascii="Times New Roman" w:hAnsi="Times New Roman" w:cs="Times New Roman"/>
          <w:sz w:val="28"/>
          <w:szCs w:val="28"/>
        </w:rPr>
        <w:t xml:space="preserve"> талонів та відомостей про реєстрацію місця проживання </w:t>
      </w:r>
      <w:r w:rsidRPr="00BA6AFA">
        <w:rPr>
          <w:rFonts w:ascii="Times New Roman" w:hAnsi="Times New Roman" w:cs="Times New Roman"/>
          <w:b/>
          <w:sz w:val="28"/>
          <w:szCs w:val="28"/>
        </w:rPr>
        <w:t xml:space="preserve">(- 30 830 </w:t>
      </w:r>
      <w:r w:rsidRPr="00BA6AFA">
        <w:rPr>
          <w:rFonts w:ascii="Times New Roman" w:hAnsi="Times New Roman" w:cs="Times New Roman"/>
          <w:sz w:val="28"/>
          <w:szCs w:val="28"/>
        </w:rPr>
        <w:t>у порівнянні з 2019 роком,</w:t>
      </w:r>
      <w:r w:rsidRPr="00BA6AFA">
        <w:rPr>
          <w:rFonts w:ascii="Times New Roman" w:hAnsi="Times New Roman" w:cs="Times New Roman"/>
          <w:b/>
          <w:sz w:val="28"/>
          <w:szCs w:val="28"/>
        </w:rPr>
        <w:t xml:space="preserve"> за 2019 рік – 135 138).</w:t>
      </w:r>
    </w:p>
    <w:p w:rsidR="00BA6AFA" w:rsidRPr="00BA6AFA" w:rsidRDefault="00BA6AFA" w:rsidP="00E36143">
      <w:pPr>
        <w:spacing w:after="0"/>
        <w:ind w:firstLine="708"/>
        <w:jc w:val="both"/>
        <w:rPr>
          <w:rFonts w:ascii="Times New Roman" w:hAnsi="Times New Roman" w:cs="Times New Roman"/>
          <w:sz w:val="28"/>
          <w:szCs w:val="28"/>
        </w:rPr>
      </w:pPr>
      <w:r w:rsidRPr="00BA6AFA">
        <w:rPr>
          <w:rFonts w:ascii="Times New Roman" w:hAnsi="Times New Roman" w:cs="Times New Roman"/>
          <w:sz w:val="28"/>
          <w:szCs w:val="28"/>
        </w:rPr>
        <w:t>У 2021 році заплановано впровадження змін в роботі відділу відповідно до вимог постанови КМУ №1362 від 23.12.2020, якою внесено зміни до постанови КМУ №207 від 02.03.2016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BA6AFA" w:rsidRPr="000859BE" w:rsidRDefault="00BA6AFA" w:rsidP="00BA6AFA">
      <w:pPr>
        <w:ind w:firstLine="708"/>
        <w:jc w:val="both"/>
        <w:rPr>
          <w:rFonts w:ascii="Times New Roman" w:hAnsi="Times New Roman" w:cs="Times New Roman"/>
          <w:sz w:val="28"/>
          <w:szCs w:val="28"/>
        </w:rPr>
      </w:pPr>
      <w:r w:rsidRPr="000859BE">
        <w:rPr>
          <w:rFonts w:ascii="Times New Roman" w:hAnsi="Times New Roman" w:cs="Times New Roman"/>
          <w:sz w:val="28"/>
          <w:szCs w:val="28"/>
        </w:rPr>
        <w:t>Вимогами постанови встановлено, що з 1 квітня 2021 р. інформація про реєстрацію/зняття з реєстрації місця проживання/перебування фізичних осіб від виконавчих органів сільських, селищних, міських рад, сільських голів (у разі коли відповідно до закону виконавчий орган сільської ради не утворено), що здійснюють реєстрацію/зняття з реєстрації місця проживання/перебування фізичних осіб, передається в електронній формі до відомчої інформаційної системи Державної міграційної служби з подальшою передачею інформації до Єдиного державного демографічного реєстру.</w:t>
      </w:r>
    </w:p>
    <w:p w:rsidR="00B276FB" w:rsidRDefault="00B276FB" w:rsidP="00B276FB">
      <w:pPr>
        <w:jc w:val="center"/>
        <w:rPr>
          <w:rFonts w:ascii="Times New Roman" w:hAnsi="Times New Roman" w:cs="Times New Roman"/>
          <w:b/>
          <w:sz w:val="28"/>
          <w:szCs w:val="28"/>
        </w:rPr>
      </w:pPr>
      <w:r w:rsidRPr="00AD7193">
        <w:rPr>
          <w:rFonts w:ascii="Times New Roman" w:hAnsi="Times New Roman" w:cs="Times New Roman"/>
          <w:b/>
          <w:sz w:val="28"/>
          <w:szCs w:val="28"/>
        </w:rPr>
        <w:t>Фінансова діяльність</w:t>
      </w:r>
    </w:p>
    <w:p w:rsidR="00B276FB" w:rsidRDefault="00B276FB" w:rsidP="00B276FB">
      <w:pPr>
        <w:spacing w:after="0"/>
        <w:ind w:firstLine="708"/>
        <w:jc w:val="both"/>
        <w:rPr>
          <w:rFonts w:ascii="Times New Roman" w:hAnsi="Times New Roman" w:cs="Times New Roman"/>
          <w:sz w:val="28"/>
          <w:szCs w:val="28"/>
        </w:rPr>
      </w:pPr>
      <w:r w:rsidRPr="00E0134D">
        <w:rPr>
          <w:rFonts w:ascii="Times New Roman" w:hAnsi="Times New Roman" w:cs="Times New Roman"/>
          <w:sz w:val="28"/>
          <w:szCs w:val="28"/>
        </w:rPr>
        <w:t>Управління Державно</w:t>
      </w:r>
      <w:r>
        <w:rPr>
          <w:rFonts w:ascii="Times New Roman" w:hAnsi="Times New Roman" w:cs="Times New Roman"/>
          <w:sz w:val="28"/>
          <w:szCs w:val="28"/>
        </w:rPr>
        <w:t>ї міграційної служби України в Ч</w:t>
      </w:r>
      <w:r w:rsidRPr="00E0134D">
        <w:rPr>
          <w:rFonts w:ascii="Times New Roman" w:hAnsi="Times New Roman" w:cs="Times New Roman"/>
          <w:sz w:val="28"/>
          <w:szCs w:val="28"/>
        </w:rPr>
        <w:t>ернігівській області є бюджетною установою і фінансування</w:t>
      </w:r>
      <w:r>
        <w:rPr>
          <w:rFonts w:ascii="Times New Roman" w:hAnsi="Times New Roman" w:cs="Times New Roman"/>
          <w:sz w:val="28"/>
          <w:szCs w:val="28"/>
        </w:rPr>
        <w:t xml:space="preserve"> на її утримання  здійснюється винятково за рахунок коштів державного бюджету. Законом України «Про Державний бюджет України на 20</w:t>
      </w:r>
      <w:r w:rsidRPr="00767C79">
        <w:rPr>
          <w:rFonts w:ascii="Times New Roman" w:hAnsi="Times New Roman" w:cs="Times New Roman"/>
          <w:sz w:val="28"/>
          <w:szCs w:val="28"/>
        </w:rPr>
        <w:t>20</w:t>
      </w:r>
      <w:r>
        <w:rPr>
          <w:rFonts w:ascii="Times New Roman" w:hAnsi="Times New Roman" w:cs="Times New Roman"/>
          <w:sz w:val="28"/>
          <w:szCs w:val="28"/>
        </w:rPr>
        <w:t xml:space="preserve"> рік» для УДМС України в Чернігівській області були передбачені видатки за кодом програмної класифікації видатків 1004020 «Забезпечення виконання завдань і функцій у сфері громадянства, </w:t>
      </w:r>
      <w:proofErr w:type="spellStart"/>
      <w:r>
        <w:rPr>
          <w:rFonts w:ascii="Times New Roman" w:hAnsi="Times New Roman" w:cs="Times New Roman"/>
          <w:sz w:val="28"/>
          <w:szCs w:val="28"/>
        </w:rPr>
        <w:t>іміграції</w:t>
      </w:r>
      <w:proofErr w:type="spellEnd"/>
      <w:r>
        <w:rPr>
          <w:rFonts w:ascii="Times New Roman" w:hAnsi="Times New Roman" w:cs="Times New Roman"/>
          <w:sz w:val="28"/>
          <w:szCs w:val="28"/>
        </w:rPr>
        <w:t xml:space="preserve"> та реєстрації фізичних осіб» в сумі  40 470 804,95</w:t>
      </w:r>
      <w:r w:rsidRPr="00767C79">
        <w:rPr>
          <w:rFonts w:ascii="Times New Roman" w:hAnsi="Times New Roman" w:cs="Times New Roman"/>
          <w:sz w:val="28"/>
          <w:szCs w:val="28"/>
        </w:rPr>
        <w:t xml:space="preserve"> </w:t>
      </w:r>
      <w:proofErr w:type="spellStart"/>
      <w:r>
        <w:rPr>
          <w:rFonts w:ascii="Times New Roman" w:hAnsi="Times New Roman" w:cs="Times New Roman"/>
          <w:sz w:val="28"/>
          <w:szCs w:val="28"/>
        </w:rPr>
        <w:t>грн</w:t>
      </w:r>
      <w:proofErr w:type="spellEnd"/>
      <w:r>
        <w:rPr>
          <w:rFonts w:ascii="Times New Roman" w:hAnsi="Times New Roman" w:cs="Times New Roman"/>
          <w:sz w:val="28"/>
          <w:szCs w:val="28"/>
        </w:rPr>
        <w:t xml:space="preserve"> з них:</w:t>
      </w:r>
    </w:p>
    <w:p w:rsidR="00B276FB" w:rsidRDefault="00B276FB" w:rsidP="00B276FB">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 xml:space="preserve">КЕКВ 2110 «Оплата праці» - 28 991 600,00 </w:t>
      </w:r>
      <w:proofErr w:type="spellStart"/>
      <w:r>
        <w:rPr>
          <w:rFonts w:ascii="Times New Roman" w:hAnsi="Times New Roman" w:cs="Times New Roman"/>
          <w:sz w:val="28"/>
          <w:szCs w:val="28"/>
        </w:rPr>
        <w:t>грн</w:t>
      </w:r>
      <w:proofErr w:type="spellEnd"/>
      <w:r>
        <w:rPr>
          <w:rFonts w:ascii="Times New Roman" w:hAnsi="Times New Roman" w:cs="Times New Roman"/>
          <w:sz w:val="28"/>
          <w:szCs w:val="28"/>
        </w:rPr>
        <w:t>;</w:t>
      </w:r>
    </w:p>
    <w:p w:rsidR="00B276FB" w:rsidRDefault="00B276FB" w:rsidP="00B276FB">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 xml:space="preserve">КЕКВ 2120  «Нарахування на оплату праці» - 6 401 063,12 </w:t>
      </w:r>
      <w:proofErr w:type="spellStart"/>
      <w:r>
        <w:rPr>
          <w:rFonts w:ascii="Times New Roman" w:hAnsi="Times New Roman" w:cs="Times New Roman"/>
          <w:sz w:val="28"/>
          <w:szCs w:val="28"/>
        </w:rPr>
        <w:t>грн</w:t>
      </w:r>
      <w:proofErr w:type="spellEnd"/>
      <w:r>
        <w:rPr>
          <w:rFonts w:ascii="Times New Roman" w:hAnsi="Times New Roman" w:cs="Times New Roman"/>
          <w:sz w:val="28"/>
          <w:szCs w:val="28"/>
        </w:rPr>
        <w:t>;</w:t>
      </w:r>
    </w:p>
    <w:p w:rsidR="00B276FB" w:rsidRDefault="00B276FB" w:rsidP="00B276FB">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 xml:space="preserve">КЕКВ 2210 «Предмети, матеріали, обладнання, інвентар» -                        1 451 400,00 </w:t>
      </w:r>
      <w:proofErr w:type="spellStart"/>
      <w:r>
        <w:rPr>
          <w:rFonts w:ascii="Times New Roman" w:hAnsi="Times New Roman" w:cs="Times New Roman"/>
          <w:sz w:val="28"/>
          <w:szCs w:val="28"/>
        </w:rPr>
        <w:t>грн</w:t>
      </w:r>
      <w:proofErr w:type="spellEnd"/>
      <w:r>
        <w:rPr>
          <w:rFonts w:ascii="Times New Roman" w:hAnsi="Times New Roman" w:cs="Times New Roman"/>
          <w:sz w:val="28"/>
          <w:szCs w:val="28"/>
        </w:rPr>
        <w:t>;</w:t>
      </w:r>
    </w:p>
    <w:p w:rsidR="00B276FB" w:rsidRDefault="00B276FB" w:rsidP="00B276FB">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 xml:space="preserve">КЕКВ 2240 «Оплата послуг (крім комунальних)» - 2 797 200,00 </w:t>
      </w:r>
      <w:proofErr w:type="spellStart"/>
      <w:r>
        <w:rPr>
          <w:rFonts w:ascii="Times New Roman" w:hAnsi="Times New Roman" w:cs="Times New Roman"/>
          <w:sz w:val="28"/>
          <w:szCs w:val="28"/>
        </w:rPr>
        <w:t>грн</w:t>
      </w:r>
      <w:proofErr w:type="spellEnd"/>
      <w:r>
        <w:rPr>
          <w:rFonts w:ascii="Times New Roman" w:hAnsi="Times New Roman" w:cs="Times New Roman"/>
          <w:sz w:val="28"/>
          <w:szCs w:val="28"/>
        </w:rPr>
        <w:t>;</w:t>
      </w:r>
    </w:p>
    <w:p w:rsidR="00B276FB" w:rsidRDefault="00B276FB" w:rsidP="00B276FB">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 xml:space="preserve">КЕКВ 2270 «Оплата комунальних послуг та енергоносіїв» -                        730 143,86 </w:t>
      </w:r>
      <w:proofErr w:type="spellStart"/>
      <w:r>
        <w:rPr>
          <w:rFonts w:ascii="Times New Roman" w:hAnsi="Times New Roman" w:cs="Times New Roman"/>
          <w:sz w:val="28"/>
          <w:szCs w:val="28"/>
        </w:rPr>
        <w:t>грн</w:t>
      </w:r>
      <w:proofErr w:type="spellEnd"/>
      <w:r>
        <w:rPr>
          <w:rFonts w:ascii="Times New Roman" w:hAnsi="Times New Roman" w:cs="Times New Roman"/>
          <w:sz w:val="28"/>
          <w:szCs w:val="28"/>
        </w:rPr>
        <w:t>:</w:t>
      </w:r>
    </w:p>
    <w:p w:rsidR="00B276FB" w:rsidRDefault="00B276FB" w:rsidP="00B276FB">
      <w:pPr>
        <w:pStyle w:val="a3"/>
        <w:numPr>
          <w:ilvl w:val="0"/>
          <w:numId w:val="36"/>
        </w:numPr>
        <w:spacing w:after="0"/>
        <w:jc w:val="both"/>
        <w:rPr>
          <w:rFonts w:ascii="Times New Roman" w:hAnsi="Times New Roman" w:cs="Times New Roman"/>
          <w:sz w:val="28"/>
          <w:szCs w:val="28"/>
        </w:rPr>
      </w:pPr>
      <w:r>
        <w:rPr>
          <w:rFonts w:ascii="Times New Roman" w:hAnsi="Times New Roman" w:cs="Times New Roman"/>
          <w:sz w:val="28"/>
          <w:szCs w:val="28"/>
        </w:rPr>
        <w:t>КЕКВ 5000 «Інші видатки» - 99 397,97 грн.</w:t>
      </w:r>
    </w:p>
    <w:p w:rsidR="00B276FB" w:rsidRDefault="00B276FB" w:rsidP="00B276FB">
      <w:pPr>
        <w:spacing w:after="0"/>
        <w:ind w:firstLine="709"/>
        <w:jc w:val="both"/>
        <w:rPr>
          <w:rFonts w:ascii="Times New Roman" w:hAnsi="Times New Roman" w:cs="Times New Roman"/>
          <w:sz w:val="28"/>
          <w:szCs w:val="28"/>
        </w:rPr>
      </w:pPr>
      <w:r>
        <w:rPr>
          <w:rFonts w:ascii="Times New Roman" w:hAnsi="Times New Roman" w:cs="Times New Roman"/>
          <w:sz w:val="28"/>
          <w:szCs w:val="28"/>
        </w:rPr>
        <w:t>Майже 89% бюджетних коштів використано на виплату заробітної плати з нарахуваннями та оплату комунальних платежів.</w:t>
      </w:r>
    </w:p>
    <w:p w:rsidR="00087822" w:rsidRDefault="00B276FB" w:rsidP="008927A4">
      <w:pPr>
        <w:spacing w:after="0"/>
        <w:ind w:firstLine="709"/>
        <w:jc w:val="both"/>
        <w:rPr>
          <w:b/>
          <w:sz w:val="28"/>
          <w:szCs w:val="28"/>
        </w:rPr>
      </w:pPr>
      <w:r w:rsidRPr="009F40A0">
        <w:rPr>
          <w:rFonts w:ascii="Times New Roman" w:hAnsi="Times New Roman" w:cs="Times New Roman"/>
          <w:sz w:val="28"/>
          <w:szCs w:val="28"/>
          <w:u w:val="single"/>
        </w:rPr>
        <w:t xml:space="preserve">Завдяки діям персоналу за надання адміністративних послуг населенню </w:t>
      </w:r>
      <w:r w:rsidR="00D679EE" w:rsidRPr="009F40A0">
        <w:rPr>
          <w:rFonts w:ascii="Times New Roman" w:hAnsi="Times New Roman" w:cs="Times New Roman"/>
          <w:sz w:val="28"/>
          <w:szCs w:val="28"/>
          <w:u w:val="single"/>
        </w:rPr>
        <w:t>у 20</w:t>
      </w:r>
      <w:r w:rsidR="00D679EE">
        <w:rPr>
          <w:rFonts w:ascii="Times New Roman" w:hAnsi="Times New Roman" w:cs="Times New Roman"/>
          <w:sz w:val="28"/>
          <w:szCs w:val="28"/>
          <w:u w:val="single"/>
        </w:rPr>
        <w:t>20</w:t>
      </w:r>
      <w:r w:rsidR="00D679EE" w:rsidRPr="009F40A0">
        <w:rPr>
          <w:rFonts w:ascii="Times New Roman" w:hAnsi="Times New Roman" w:cs="Times New Roman"/>
          <w:sz w:val="28"/>
          <w:szCs w:val="28"/>
          <w:u w:val="single"/>
        </w:rPr>
        <w:t xml:space="preserve"> році  </w:t>
      </w:r>
      <w:r w:rsidRPr="009F40A0">
        <w:rPr>
          <w:rFonts w:ascii="Times New Roman" w:hAnsi="Times New Roman" w:cs="Times New Roman"/>
          <w:sz w:val="28"/>
          <w:szCs w:val="28"/>
          <w:u w:val="single"/>
        </w:rPr>
        <w:t xml:space="preserve">до місцевих бюджетів перераховано </w:t>
      </w:r>
      <w:r>
        <w:rPr>
          <w:rFonts w:ascii="Times New Roman" w:hAnsi="Times New Roman" w:cs="Times New Roman"/>
          <w:sz w:val="28"/>
          <w:szCs w:val="28"/>
          <w:u w:val="single"/>
        </w:rPr>
        <w:t>10 297 280,24</w:t>
      </w:r>
      <w:r w:rsidRPr="009F40A0">
        <w:rPr>
          <w:rFonts w:ascii="Times New Roman" w:hAnsi="Times New Roman" w:cs="Times New Roman"/>
          <w:sz w:val="28"/>
          <w:szCs w:val="28"/>
          <w:u w:val="single"/>
        </w:rPr>
        <w:t xml:space="preserve"> грн.</w:t>
      </w:r>
    </w:p>
    <w:p w:rsidR="000859BE" w:rsidRDefault="00E36143" w:rsidP="00E36143">
      <w:pPr>
        <w:pStyle w:val="af7"/>
        <w:tabs>
          <w:tab w:val="left" w:pos="2400"/>
        </w:tabs>
        <w:spacing w:before="0" w:beforeAutospacing="0" w:after="0" w:afterAutospacing="0"/>
        <w:ind w:firstLine="1134"/>
        <w:jc w:val="both"/>
        <w:rPr>
          <w:b/>
          <w:sz w:val="28"/>
          <w:szCs w:val="28"/>
          <w:lang w:val="uk-UA"/>
        </w:rPr>
      </w:pPr>
      <w:r>
        <w:rPr>
          <w:b/>
          <w:sz w:val="28"/>
          <w:szCs w:val="28"/>
          <w:lang w:val="uk-UA"/>
        </w:rPr>
        <w:tab/>
      </w:r>
    </w:p>
    <w:p w:rsidR="00E36143" w:rsidRDefault="00E36143" w:rsidP="00E36143">
      <w:pPr>
        <w:pStyle w:val="af7"/>
        <w:tabs>
          <w:tab w:val="left" w:pos="2400"/>
        </w:tabs>
        <w:spacing w:before="0" w:beforeAutospacing="0" w:after="0" w:afterAutospacing="0"/>
        <w:ind w:firstLine="1134"/>
        <w:jc w:val="both"/>
        <w:rPr>
          <w:b/>
          <w:sz w:val="28"/>
          <w:szCs w:val="28"/>
          <w:lang w:val="uk-UA"/>
        </w:rPr>
      </w:pPr>
    </w:p>
    <w:p w:rsidR="00E36143" w:rsidRDefault="00E36143" w:rsidP="00E36143">
      <w:pPr>
        <w:pStyle w:val="af7"/>
        <w:tabs>
          <w:tab w:val="left" w:pos="2400"/>
        </w:tabs>
        <w:spacing w:before="0" w:beforeAutospacing="0" w:after="0" w:afterAutospacing="0"/>
        <w:ind w:firstLine="1134"/>
        <w:jc w:val="both"/>
        <w:rPr>
          <w:b/>
          <w:sz w:val="28"/>
          <w:szCs w:val="28"/>
          <w:lang w:val="uk-UA"/>
        </w:rPr>
      </w:pPr>
    </w:p>
    <w:p w:rsidR="005C2806" w:rsidRPr="005C2806" w:rsidRDefault="005C2806" w:rsidP="00E36143">
      <w:pPr>
        <w:pStyle w:val="af7"/>
        <w:spacing w:before="0" w:beforeAutospacing="0" w:after="240" w:afterAutospacing="0"/>
        <w:ind w:firstLine="1134"/>
        <w:jc w:val="center"/>
        <w:rPr>
          <w:b/>
          <w:sz w:val="28"/>
          <w:szCs w:val="28"/>
          <w:lang w:val="uk-UA"/>
        </w:rPr>
      </w:pPr>
      <w:r w:rsidRPr="005C2806">
        <w:rPr>
          <w:b/>
          <w:sz w:val="28"/>
          <w:szCs w:val="28"/>
          <w:lang w:val="uk-UA"/>
        </w:rPr>
        <w:lastRenderedPageBreak/>
        <w:t>Кадрова політика</w:t>
      </w:r>
    </w:p>
    <w:p w:rsidR="00BA6AFA" w:rsidRPr="00DB2FAF" w:rsidRDefault="00BA6AFA" w:rsidP="00DB2FAF">
      <w:pPr>
        <w:pStyle w:val="af7"/>
        <w:spacing w:before="0" w:beforeAutospacing="0" w:after="0" w:afterAutospacing="0"/>
        <w:ind w:firstLine="709"/>
        <w:jc w:val="both"/>
        <w:rPr>
          <w:sz w:val="28"/>
          <w:szCs w:val="28"/>
          <w:lang w:val="uk-UA"/>
        </w:rPr>
      </w:pPr>
      <w:r w:rsidRPr="00DB2FAF">
        <w:rPr>
          <w:sz w:val="28"/>
          <w:szCs w:val="28"/>
          <w:lang w:val="uk-UA"/>
        </w:rPr>
        <w:t>Гранична чисельність працівників УДМС в Чернігівській області, затверджена наказом ДМС від 29.03.2019 № 110  «Про затвердження граничної чисельності працівників територіальних органів ДМС» складає</w:t>
      </w:r>
      <w:r w:rsidRPr="00DB2FAF">
        <w:rPr>
          <w:sz w:val="28"/>
          <w:szCs w:val="28"/>
          <w:lang w:val="uk-UA"/>
        </w:rPr>
        <w:br/>
        <w:t xml:space="preserve">178 особи, з них державних службовців – 157 осіб, працівників - 21. Станом на 01.01.2021 кількість фактично працюючих в УДМС складає 171  осіб, з них державних службовців – 150 осіб. Кількість фактично зайнятих посад на зазначену дату становить 173,  кількість вакантних посад  - 5, з них державної служби – 5 (категорія «Б» - 1 , категорія «В» - 4). Укомплектованість кадрами складає 98%, це один з найвищих показників по Україні. </w:t>
      </w:r>
    </w:p>
    <w:p w:rsidR="00BA6AFA" w:rsidRPr="00694829" w:rsidRDefault="00BA6AFA" w:rsidP="00DB2FAF">
      <w:pPr>
        <w:spacing w:after="0" w:line="240" w:lineRule="auto"/>
        <w:ind w:left="142" w:firstLine="709"/>
        <w:jc w:val="both"/>
        <w:rPr>
          <w:rFonts w:ascii="Times New Roman" w:hAnsi="Times New Roman" w:cs="Times New Roman"/>
          <w:sz w:val="28"/>
          <w:szCs w:val="28"/>
        </w:rPr>
      </w:pPr>
      <w:r w:rsidRPr="00694829">
        <w:rPr>
          <w:rFonts w:ascii="Times New Roman" w:hAnsi="Times New Roman" w:cs="Times New Roman"/>
          <w:sz w:val="28"/>
          <w:szCs w:val="28"/>
        </w:rPr>
        <w:t>У 2020 році оголошено 1 конкурс на 1 вакантну посаду та який скасовано у зв’язку з введенням карантину. Протягом терміну проведення конкурсу надавались консультації бажаючим прийняти участь у конкурсі. Проводились співбесіди. Документи для прийняття участі у конкурсі подали 15 кандидатів.</w:t>
      </w:r>
    </w:p>
    <w:p w:rsidR="00BA6AFA" w:rsidRPr="00694829" w:rsidRDefault="00BA6AFA" w:rsidP="00DB2FAF">
      <w:pPr>
        <w:spacing w:after="0" w:line="240" w:lineRule="auto"/>
        <w:ind w:left="142" w:firstLine="709"/>
        <w:jc w:val="both"/>
        <w:rPr>
          <w:rFonts w:ascii="Times New Roman" w:hAnsi="Times New Roman" w:cs="Times New Roman"/>
          <w:sz w:val="28"/>
          <w:szCs w:val="28"/>
        </w:rPr>
      </w:pPr>
      <w:r w:rsidRPr="00694829">
        <w:rPr>
          <w:rFonts w:ascii="Times New Roman" w:hAnsi="Times New Roman" w:cs="Times New Roman"/>
          <w:sz w:val="28"/>
          <w:szCs w:val="28"/>
        </w:rPr>
        <w:t xml:space="preserve">Проведено добір та призначення на період дії карантину, шляхом укладення контракту, на дві вакантні посади державної служби категорії «В» - головні спеціалісти Борзнянського районного сектору Управління Державної міграційної служби України в Чернігівській області. </w:t>
      </w:r>
    </w:p>
    <w:p w:rsidR="00BA6AFA" w:rsidRDefault="00BA6AFA" w:rsidP="00BA6AFA">
      <w:pPr>
        <w:pStyle w:val="af7"/>
        <w:spacing w:before="0" w:beforeAutospacing="0" w:after="0" w:afterAutospacing="0"/>
        <w:ind w:firstLine="1134"/>
        <w:jc w:val="both"/>
        <w:rPr>
          <w:sz w:val="28"/>
          <w:szCs w:val="28"/>
          <w:lang w:val="uk-UA"/>
        </w:rPr>
      </w:pPr>
      <w:proofErr w:type="spellStart"/>
      <w:r w:rsidRPr="00694829">
        <w:rPr>
          <w:sz w:val="28"/>
          <w:szCs w:val="28"/>
        </w:rPr>
        <w:t>Загальна</w:t>
      </w:r>
      <w:proofErr w:type="spellEnd"/>
      <w:r w:rsidRPr="00694829">
        <w:rPr>
          <w:sz w:val="28"/>
          <w:szCs w:val="28"/>
        </w:rPr>
        <w:t xml:space="preserve"> </w:t>
      </w:r>
      <w:proofErr w:type="spellStart"/>
      <w:r w:rsidRPr="00694829">
        <w:rPr>
          <w:sz w:val="28"/>
          <w:szCs w:val="28"/>
        </w:rPr>
        <w:t>кількість</w:t>
      </w:r>
      <w:proofErr w:type="spellEnd"/>
      <w:r w:rsidRPr="00694829">
        <w:rPr>
          <w:sz w:val="28"/>
          <w:szCs w:val="28"/>
        </w:rPr>
        <w:t xml:space="preserve"> </w:t>
      </w:r>
      <w:proofErr w:type="spellStart"/>
      <w:r w:rsidRPr="00694829">
        <w:rPr>
          <w:sz w:val="28"/>
          <w:szCs w:val="28"/>
        </w:rPr>
        <w:t>працівників</w:t>
      </w:r>
      <w:proofErr w:type="spellEnd"/>
      <w:r w:rsidRPr="00694829">
        <w:rPr>
          <w:sz w:val="28"/>
          <w:szCs w:val="28"/>
        </w:rPr>
        <w:t xml:space="preserve">, </w:t>
      </w:r>
      <w:proofErr w:type="spellStart"/>
      <w:r w:rsidRPr="00694829">
        <w:rPr>
          <w:sz w:val="28"/>
          <w:szCs w:val="28"/>
        </w:rPr>
        <w:t>прийнятих</w:t>
      </w:r>
      <w:proofErr w:type="spellEnd"/>
      <w:r w:rsidRPr="00694829">
        <w:rPr>
          <w:sz w:val="28"/>
          <w:szCs w:val="28"/>
        </w:rPr>
        <w:t xml:space="preserve"> </w:t>
      </w:r>
      <w:proofErr w:type="gramStart"/>
      <w:r w:rsidRPr="00694829">
        <w:rPr>
          <w:sz w:val="28"/>
          <w:szCs w:val="28"/>
        </w:rPr>
        <w:t>на</w:t>
      </w:r>
      <w:proofErr w:type="gramEnd"/>
      <w:r w:rsidRPr="00694829">
        <w:rPr>
          <w:sz w:val="28"/>
          <w:szCs w:val="28"/>
        </w:rPr>
        <w:t xml:space="preserve"> </w:t>
      </w:r>
      <w:proofErr w:type="gramStart"/>
      <w:r w:rsidRPr="00694829">
        <w:rPr>
          <w:sz w:val="28"/>
          <w:szCs w:val="28"/>
        </w:rPr>
        <w:t>роботу</w:t>
      </w:r>
      <w:proofErr w:type="gramEnd"/>
      <w:r w:rsidRPr="00694829">
        <w:rPr>
          <w:sz w:val="28"/>
          <w:szCs w:val="28"/>
        </w:rPr>
        <w:t xml:space="preserve"> в УДМС станом на 31.12.2020 </w:t>
      </w:r>
      <w:proofErr w:type="spellStart"/>
      <w:r w:rsidRPr="00694829">
        <w:rPr>
          <w:sz w:val="28"/>
          <w:szCs w:val="28"/>
        </w:rPr>
        <w:t>складає</w:t>
      </w:r>
      <w:proofErr w:type="spellEnd"/>
      <w:r w:rsidRPr="00694829">
        <w:rPr>
          <w:sz w:val="28"/>
          <w:szCs w:val="28"/>
        </w:rPr>
        <w:t xml:space="preserve"> 3 особи, </w:t>
      </w:r>
      <w:proofErr w:type="spellStart"/>
      <w:r w:rsidRPr="00694829">
        <w:rPr>
          <w:sz w:val="28"/>
          <w:szCs w:val="28"/>
        </w:rPr>
        <w:t>з</w:t>
      </w:r>
      <w:proofErr w:type="spellEnd"/>
      <w:r w:rsidRPr="00694829">
        <w:rPr>
          <w:sz w:val="28"/>
          <w:szCs w:val="28"/>
        </w:rPr>
        <w:t xml:space="preserve"> них за процедурою добору (контрактом) – 2, за </w:t>
      </w:r>
      <w:proofErr w:type="spellStart"/>
      <w:r w:rsidRPr="00694829">
        <w:rPr>
          <w:sz w:val="28"/>
          <w:szCs w:val="28"/>
        </w:rPr>
        <w:t>іншою</w:t>
      </w:r>
      <w:proofErr w:type="spellEnd"/>
      <w:r w:rsidRPr="00694829">
        <w:rPr>
          <w:sz w:val="28"/>
          <w:szCs w:val="28"/>
        </w:rPr>
        <w:t xml:space="preserve"> процедурою – 1. </w:t>
      </w:r>
    </w:p>
    <w:p w:rsidR="00EE2A98" w:rsidRPr="00EE2A98" w:rsidRDefault="00EE2A98" w:rsidP="00BA6AFA">
      <w:pPr>
        <w:pStyle w:val="af7"/>
        <w:spacing w:before="0" w:beforeAutospacing="0" w:after="0" w:afterAutospacing="0"/>
        <w:ind w:firstLine="1134"/>
        <w:jc w:val="both"/>
        <w:rPr>
          <w:sz w:val="28"/>
          <w:szCs w:val="28"/>
          <w:lang w:val="uk-UA"/>
        </w:rPr>
      </w:pPr>
    </w:p>
    <w:p w:rsidR="00BA6AFA" w:rsidRPr="00694829" w:rsidRDefault="00BA6AFA" w:rsidP="00BA6AFA">
      <w:pPr>
        <w:pStyle w:val="af7"/>
        <w:spacing w:before="0" w:beforeAutospacing="0" w:after="0" w:afterAutospacing="0"/>
        <w:ind w:firstLine="567"/>
        <w:jc w:val="both"/>
        <w:rPr>
          <w:sz w:val="28"/>
          <w:szCs w:val="28"/>
        </w:rPr>
      </w:pPr>
      <w:r w:rsidRPr="00EE2A98">
        <w:rPr>
          <w:noProof/>
          <w:sz w:val="28"/>
          <w:szCs w:val="28"/>
          <w:bdr w:val="single" w:sz="4" w:space="0" w:color="auto"/>
          <w:lang w:val="uk-UA" w:eastAsia="uk-UA"/>
        </w:rPr>
        <w:drawing>
          <wp:inline distT="0" distB="0" distL="0" distR="0">
            <wp:extent cx="5550535" cy="3114675"/>
            <wp:effectExtent l="1905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6AFA" w:rsidRPr="00694829" w:rsidRDefault="00BA6AFA" w:rsidP="00BA6AFA">
      <w:pPr>
        <w:pStyle w:val="af7"/>
        <w:spacing w:before="0" w:beforeAutospacing="0" w:after="0" w:afterAutospacing="0"/>
        <w:ind w:firstLine="567"/>
        <w:jc w:val="both"/>
        <w:rPr>
          <w:sz w:val="28"/>
          <w:szCs w:val="28"/>
        </w:rPr>
      </w:pPr>
    </w:p>
    <w:p w:rsidR="00BA6AFA" w:rsidRPr="00694829" w:rsidRDefault="00BA6AFA" w:rsidP="00BA6AFA">
      <w:pPr>
        <w:pStyle w:val="af7"/>
        <w:spacing w:before="0" w:beforeAutospacing="0" w:after="0" w:afterAutospacing="0"/>
        <w:ind w:firstLine="1134"/>
        <w:jc w:val="both"/>
        <w:rPr>
          <w:sz w:val="28"/>
          <w:szCs w:val="28"/>
        </w:rPr>
      </w:pPr>
      <w:proofErr w:type="spellStart"/>
      <w:r w:rsidRPr="00694829">
        <w:rPr>
          <w:sz w:val="28"/>
          <w:szCs w:val="28"/>
        </w:rPr>
        <w:t>Кількість</w:t>
      </w:r>
      <w:proofErr w:type="spellEnd"/>
      <w:r w:rsidRPr="00694829">
        <w:rPr>
          <w:sz w:val="28"/>
          <w:szCs w:val="28"/>
        </w:rPr>
        <w:t xml:space="preserve"> </w:t>
      </w:r>
      <w:proofErr w:type="spellStart"/>
      <w:r w:rsidRPr="00694829">
        <w:rPr>
          <w:sz w:val="28"/>
          <w:szCs w:val="28"/>
        </w:rPr>
        <w:t>звільнених</w:t>
      </w:r>
      <w:proofErr w:type="spellEnd"/>
      <w:r w:rsidRPr="00694829">
        <w:rPr>
          <w:sz w:val="28"/>
          <w:szCs w:val="28"/>
        </w:rPr>
        <w:t xml:space="preserve"> </w:t>
      </w:r>
      <w:proofErr w:type="spellStart"/>
      <w:r w:rsidRPr="00694829">
        <w:rPr>
          <w:sz w:val="28"/>
          <w:szCs w:val="28"/>
        </w:rPr>
        <w:t>працівникі</w:t>
      </w:r>
      <w:proofErr w:type="gramStart"/>
      <w:r w:rsidRPr="00694829">
        <w:rPr>
          <w:sz w:val="28"/>
          <w:szCs w:val="28"/>
        </w:rPr>
        <w:t>в</w:t>
      </w:r>
      <w:proofErr w:type="spellEnd"/>
      <w:proofErr w:type="gramEnd"/>
      <w:r w:rsidRPr="00694829">
        <w:rPr>
          <w:sz w:val="28"/>
          <w:szCs w:val="28"/>
        </w:rPr>
        <w:t xml:space="preserve">  </w:t>
      </w:r>
      <w:proofErr w:type="gramStart"/>
      <w:r w:rsidRPr="00694829">
        <w:rPr>
          <w:sz w:val="28"/>
          <w:szCs w:val="28"/>
        </w:rPr>
        <w:t>станом</w:t>
      </w:r>
      <w:proofErr w:type="gramEnd"/>
      <w:r w:rsidRPr="00694829">
        <w:rPr>
          <w:sz w:val="28"/>
          <w:szCs w:val="28"/>
        </w:rPr>
        <w:t xml:space="preserve"> на 31.12.2020 </w:t>
      </w:r>
      <w:proofErr w:type="spellStart"/>
      <w:r w:rsidRPr="00694829">
        <w:rPr>
          <w:sz w:val="28"/>
          <w:szCs w:val="28"/>
        </w:rPr>
        <w:t>складає</w:t>
      </w:r>
      <w:proofErr w:type="spellEnd"/>
      <w:r w:rsidRPr="00694829">
        <w:rPr>
          <w:sz w:val="28"/>
          <w:szCs w:val="28"/>
        </w:rPr>
        <w:t xml:space="preserve"> 7 </w:t>
      </w:r>
      <w:proofErr w:type="spellStart"/>
      <w:r w:rsidRPr="00694829">
        <w:rPr>
          <w:sz w:val="28"/>
          <w:szCs w:val="28"/>
        </w:rPr>
        <w:t>осіб</w:t>
      </w:r>
      <w:proofErr w:type="spellEnd"/>
      <w:r w:rsidRPr="00694829">
        <w:rPr>
          <w:sz w:val="28"/>
          <w:szCs w:val="28"/>
        </w:rPr>
        <w:t xml:space="preserve">, для </w:t>
      </w:r>
      <w:proofErr w:type="spellStart"/>
      <w:r w:rsidRPr="00694829">
        <w:rPr>
          <w:sz w:val="28"/>
          <w:szCs w:val="28"/>
        </w:rPr>
        <w:t>порівняння</w:t>
      </w:r>
      <w:proofErr w:type="spellEnd"/>
      <w:r w:rsidRPr="00694829">
        <w:rPr>
          <w:sz w:val="28"/>
          <w:szCs w:val="28"/>
        </w:rPr>
        <w:t xml:space="preserve"> у 2019 </w:t>
      </w:r>
      <w:proofErr w:type="spellStart"/>
      <w:r w:rsidRPr="00694829">
        <w:rPr>
          <w:sz w:val="28"/>
          <w:szCs w:val="28"/>
        </w:rPr>
        <w:t>році</w:t>
      </w:r>
      <w:proofErr w:type="spellEnd"/>
      <w:r w:rsidRPr="00694829">
        <w:rPr>
          <w:sz w:val="28"/>
          <w:szCs w:val="28"/>
        </w:rPr>
        <w:t xml:space="preserve"> – 18.</w:t>
      </w:r>
    </w:p>
    <w:p w:rsidR="00BA6AFA" w:rsidRPr="00694829" w:rsidRDefault="00BA6AFA" w:rsidP="00DB2FAF">
      <w:pPr>
        <w:spacing w:after="0" w:line="240" w:lineRule="auto"/>
        <w:ind w:firstLine="709"/>
        <w:jc w:val="both"/>
        <w:rPr>
          <w:rFonts w:ascii="Times New Roman" w:hAnsi="Times New Roman" w:cs="Times New Roman"/>
          <w:sz w:val="28"/>
          <w:szCs w:val="28"/>
        </w:rPr>
      </w:pPr>
      <w:r w:rsidRPr="00694829">
        <w:rPr>
          <w:rFonts w:ascii="Times New Roman" w:eastAsia="Calibri" w:hAnsi="Times New Roman" w:cs="Times New Roman"/>
          <w:sz w:val="28"/>
          <w:szCs w:val="28"/>
        </w:rPr>
        <w:t xml:space="preserve">Переважна більшість державних службовців – кваліфіковані фахівці,   99 % від загальної кількості мають повну вищу освіту, шість  мають освітньо-кваліфікаційний рівень магістра за спеціальністю «Державне управління». </w:t>
      </w:r>
    </w:p>
    <w:p w:rsidR="00E52271" w:rsidRDefault="00BA6AFA" w:rsidP="00E52271">
      <w:pPr>
        <w:spacing w:after="0" w:line="240" w:lineRule="auto"/>
        <w:ind w:firstLine="709"/>
        <w:jc w:val="both"/>
        <w:rPr>
          <w:rFonts w:ascii="Times New Roman" w:hAnsi="Times New Roman" w:cs="Times New Roman"/>
          <w:sz w:val="28"/>
          <w:szCs w:val="28"/>
        </w:rPr>
      </w:pPr>
      <w:bookmarkStart w:id="0" w:name="n565"/>
      <w:bookmarkEnd w:id="0"/>
      <w:r w:rsidRPr="00BA6AFA">
        <w:rPr>
          <w:rFonts w:ascii="Times New Roman" w:hAnsi="Times New Roman" w:cs="Times New Roman"/>
          <w:sz w:val="28"/>
          <w:szCs w:val="28"/>
        </w:rPr>
        <w:t>Забезпечено участь державних службовців у семінарах і тренінгах та  навчаннях,  отримано 675 сертифікатів та посвідчень</w:t>
      </w:r>
      <w:r w:rsidR="00E52271">
        <w:rPr>
          <w:rFonts w:ascii="Times New Roman" w:hAnsi="Times New Roman" w:cs="Times New Roman"/>
          <w:sz w:val="28"/>
          <w:szCs w:val="28"/>
        </w:rPr>
        <w:t>.</w:t>
      </w:r>
    </w:p>
    <w:p w:rsidR="00BA6AFA" w:rsidRPr="00694829" w:rsidRDefault="00BA6AFA" w:rsidP="00481B1F">
      <w:pPr>
        <w:spacing w:after="0" w:line="240" w:lineRule="auto"/>
        <w:ind w:firstLine="709"/>
        <w:jc w:val="both"/>
        <w:rPr>
          <w:rFonts w:ascii="Times New Roman" w:hAnsi="Times New Roman"/>
          <w:sz w:val="28"/>
          <w:szCs w:val="28"/>
        </w:rPr>
      </w:pPr>
      <w:r w:rsidRPr="00694829">
        <w:rPr>
          <w:rFonts w:ascii="Times New Roman" w:hAnsi="Times New Roman"/>
          <w:sz w:val="28"/>
          <w:szCs w:val="28"/>
        </w:rPr>
        <w:lastRenderedPageBreak/>
        <w:t>Підвищили рівень професійної компетентності 144 працівника Управління Державної міграційної служби України в Чернігівський області, що складає 100 % державних службовців.</w:t>
      </w:r>
    </w:p>
    <w:p w:rsidR="00BA6AFA" w:rsidRPr="00694829" w:rsidRDefault="00BA6AFA" w:rsidP="00BA6AFA">
      <w:pPr>
        <w:tabs>
          <w:tab w:val="left" w:pos="2150"/>
        </w:tabs>
        <w:spacing w:after="0" w:line="240" w:lineRule="auto"/>
        <w:ind w:firstLine="1134"/>
        <w:jc w:val="both"/>
        <w:rPr>
          <w:rFonts w:ascii="Times New Roman" w:hAnsi="Times New Roman" w:cs="Times New Roman"/>
          <w:sz w:val="28"/>
          <w:szCs w:val="28"/>
        </w:rPr>
      </w:pPr>
      <w:r w:rsidRPr="00694829">
        <w:rPr>
          <w:rFonts w:ascii="Times New Roman" w:hAnsi="Times New Roman" w:cs="Times New Roman"/>
          <w:sz w:val="28"/>
          <w:szCs w:val="28"/>
        </w:rPr>
        <w:t>З метою оцінювання якості виконання державними службовцями Управління поставлених завдань, а також прийняття рішення щодо планування службової кар’єри у жовтня - листопаді  2020 року було проведено оцінювання  результатів службової діяльності державних службовців за 2020 рік, оцінюванню підлягало 142 особи (з них: категорія «Б» – 48 чол.,  категорія «В» – 94 чол.).</w:t>
      </w:r>
    </w:p>
    <w:p w:rsidR="00BA6AFA" w:rsidRPr="00694829" w:rsidRDefault="00BA6AFA" w:rsidP="00E36143">
      <w:pPr>
        <w:pStyle w:val="rvps2"/>
        <w:shd w:val="clear" w:color="auto" w:fill="FFFFFF"/>
        <w:spacing w:before="0" w:beforeAutospacing="0" w:after="240" w:afterAutospacing="0"/>
        <w:ind w:firstLine="1134"/>
        <w:jc w:val="both"/>
        <w:rPr>
          <w:sz w:val="28"/>
          <w:szCs w:val="28"/>
          <w:lang w:val="uk-UA"/>
        </w:rPr>
      </w:pPr>
      <w:bookmarkStart w:id="1" w:name="n458"/>
      <w:bookmarkEnd w:id="1"/>
      <w:r w:rsidRPr="00694829">
        <w:rPr>
          <w:sz w:val="28"/>
          <w:szCs w:val="28"/>
          <w:lang w:val="uk-UA"/>
        </w:rPr>
        <w:t>Оцінювання проводиться з дотриманням принципів об’єктивності, достовірності, доступності та прозорості, взаємодії та поваги до гідності державного службовця, за його результатами оцінку  «відмінно» отримали 3 державних службовців,  «позитивно» – 139.</w:t>
      </w:r>
    </w:p>
    <w:p w:rsidR="003028B3" w:rsidRPr="00AD7193" w:rsidRDefault="003028B3" w:rsidP="00AD7193">
      <w:pPr>
        <w:spacing w:line="240" w:lineRule="auto"/>
        <w:ind w:firstLine="708"/>
        <w:jc w:val="center"/>
        <w:rPr>
          <w:rFonts w:ascii="Times New Roman" w:hAnsi="Times New Roman" w:cs="Times New Roman"/>
          <w:b/>
          <w:sz w:val="28"/>
          <w:szCs w:val="28"/>
        </w:rPr>
      </w:pPr>
      <w:r w:rsidRPr="00AD7193">
        <w:rPr>
          <w:rFonts w:ascii="Times New Roman" w:hAnsi="Times New Roman" w:cs="Times New Roman"/>
          <w:b/>
          <w:sz w:val="28"/>
          <w:szCs w:val="28"/>
        </w:rPr>
        <w:t>Робота зі зверненнями громадян</w:t>
      </w:r>
    </w:p>
    <w:p w:rsidR="003028B3" w:rsidRPr="00144104" w:rsidRDefault="003028B3" w:rsidP="003028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2020</w:t>
      </w:r>
      <w:r w:rsidRPr="00144104">
        <w:rPr>
          <w:rFonts w:ascii="Times New Roman" w:hAnsi="Times New Roman" w:cs="Times New Roman"/>
          <w:sz w:val="28"/>
          <w:szCs w:val="28"/>
        </w:rPr>
        <w:t xml:space="preserve"> р</w:t>
      </w:r>
      <w:r>
        <w:rPr>
          <w:rFonts w:ascii="Times New Roman" w:hAnsi="Times New Roman" w:cs="Times New Roman"/>
          <w:sz w:val="28"/>
          <w:szCs w:val="28"/>
        </w:rPr>
        <w:t>і</w:t>
      </w:r>
      <w:r w:rsidRPr="00144104">
        <w:rPr>
          <w:rFonts w:ascii="Times New Roman" w:hAnsi="Times New Roman" w:cs="Times New Roman"/>
          <w:sz w:val="28"/>
          <w:szCs w:val="28"/>
        </w:rPr>
        <w:t xml:space="preserve">к до Управління Державної міграційної служби України в Чернігівській області надійшло </w:t>
      </w:r>
      <w:r>
        <w:rPr>
          <w:rFonts w:ascii="Times New Roman" w:hAnsi="Times New Roman" w:cs="Times New Roman"/>
          <w:b/>
          <w:sz w:val="28"/>
          <w:szCs w:val="28"/>
        </w:rPr>
        <w:t>231</w:t>
      </w:r>
      <w:r w:rsidRPr="00144104">
        <w:rPr>
          <w:rFonts w:ascii="Times New Roman" w:hAnsi="Times New Roman" w:cs="Times New Roman"/>
          <w:sz w:val="28"/>
          <w:szCs w:val="28"/>
        </w:rPr>
        <w:t xml:space="preserve"> звернен</w:t>
      </w:r>
      <w:r>
        <w:rPr>
          <w:rFonts w:ascii="Times New Roman" w:hAnsi="Times New Roman" w:cs="Times New Roman"/>
          <w:sz w:val="28"/>
          <w:szCs w:val="28"/>
        </w:rPr>
        <w:t>ня</w:t>
      </w:r>
      <w:r w:rsidRPr="00144104">
        <w:rPr>
          <w:rFonts w:ascii="Times New Roman" w:hAnsi="Times New Roman" w:cs="Times New Roman"/>
          <w:sz w:val="28"/>
          <w:szCs w:val="28"/>
        </w:rPr>
        <w:t xml:space="preserve"> від громадян, що  на </w:t>
      </w:r>
      <w:r w:rsidRPr="00700E85">
        <w:rPr>
          <w:rFonts w:ascii="Times New Roman" w:hAnsi="Times New Roman" w:cs="Times New Roman"/>
          <w:sz w:val="28"/>
          <w:szCs w:val="28"/>
        </w:rPr>
        <w:t>2</w:t>
      </w:r>
      <w:r>
        <w:rPr>
          <w:rFonts w:ascii="Times New Roman" w:hAnsi="Times New Roman" w:cs="Times New Roman"/>
          <w:sz w:val="28"/>
          <w:szCs w:val="28"/>
        </w:rPr>
        <w:t>1</w:t>
      </w:r>
      <w:r w:rsidRPr="00700E85">
        <w:rPr>
          <w:rFonts w:ascii="Times New Roman" w:hAnsi="Times New Roman" w:cs="Times New Roman"/>
          <w:sz w:val="28"/>
          <w:szCs w:val="28"/>
        </w:rPr>
        <w:t>,</w:t>
      </w:r>
      <w:r>
        <w:rPr>
          <w:rFonts w:ascii="Times New Roman" w:hAnsi="Times New Roman" w:cs="Times New Roman"/>
          <w:sz w:val="28"/>
          <w:szCs w:val="28"/>
        </w:rPr>
        <w:t>9</w:t>
      </w:r>
      <w:r w:rsidRPr="00700E85">
        <w:rPr>
          <w:rFonts w:ascii="Times New Roman" w:hAnsi="Times New Roman" w:cs="Times New Roman"/>
          <w:sz w:val="28"/>
          <w:szCs w:val="28"/>
        </w:rPr>
        <w:t>%</w:t>
      </w:r>
      <w:r w:rsidRPr="00144104">
        <w:rPr>
          <w:rFonts w:ascii="Times New Roman" w:hAnsi="Times New Roman" w:cs="Times New Roman"/>
          <w:sz w:val="28"/>
          <w:szCs w:val="28"/>
        </w:rPr>
        <w:t xml:space="preserve"> </w:t>
      </w:r>
      <w:r>
        <w:rPr>
          <w:rFonts w:ascii="Times New Roman" w:hAnsi="Times New Roman" w:cs="Times New Roman"/>
          <w:sz w:val="28"/>
          <w:szCs w:val="28"/>
        </w:rPr>
        <w:t xml:space="preserve">( 65) </w:t>
      </w:r>
      <w:r w:rsidRPr="00144104">
        <w:rPr>
          <w:rFonts w:ascii="Times New Roman" w:hAnsi="Times New Roman" w:cs="Times New Roman"/>
          <w:sz w:val="28"/>
          <w:szCs w:val="28"/>
        </w:rPr>
        <w:t xml:space="preserve">менше  порівнянні </w:t>
      </w:r>
      <w:r>
        <w:rPr>
          <w:rFonts w:ascii="Times New Roman" w:hAnsi="Times New Roman" w:cs="Times New Roman"/>
          <w:sz w:val="28"/>
          <w:szCs w:val="28"/>
        </w:rPr>
        <w:t>зі</w:t>
      </w:r>
      <w:r w:rsidRPr="00144104">
        <w:rPr>
          <w:rFonts w:ascii="Times New Roman" w:hAnsi="Times New Roman" w:cs="Times New Roman"/>
          <w:sz w:val="28"/>
          <w:szCs w:val="28"/>
        </w:rPr>
        <w:t xml:space="preserve"> </w:t>
      </w:r>
      <w:r>
        <w:rPr>
          <w:rFonts w:ascii="Times New Roman" w:hAnsi="Times New Roman" w:cs="Times New Roman"/>
          <w:sz w:val="28"/>
          <w:szCs w:val="28"/>
        </w:rPr>
        <w:t>звітним</w:t>
      </w:r>
      <w:r w:rsidRPr="00144104">
        <w:rPr>
          <w:rFonts w:ascii="Times New Roman" w:hAnsi="Times New Roman" w:cs="Times New Roman"/>
          <w:sz w:val="28"/>
          <w:szCs w:val="28"/>
        </w:rPr>
        <w:t xml:space="preserve"> період</w:t>
      </w:r>
      <w:r>
        <w:rPr>
          <w:rFonts w:ascii="Times New Roman" w:hAnsi="Times New Roman" w:cs="Times New Roman"/>
          <w:sz w:val="28"/>
          <w:szCs w:val="28"/>
        </w:rPr>
        <w:t>ом</w:t>
      </w:r>
      <w:r w:rsidRPr="00144104">
        <w:rPr>
          <w:rFonts w:ascii="Times New Roman" w:hAnsi="Times New Roman" w:cs="Times New Roman"/>
          <w:sz w:val="28"/>
          <w:szCs w:val="28"/>
        </w:rPr>
        <w:t xml:space="preserve"> минулого року (</w:t>
      </w:r>
      <w:r>
        <w:rPr>
          <w:rFonts w:ascii="Times New Roman" w:hAnsi="Times New Roman" w:cs="Times New Roman"/>
          <w:sz w:val="28"/>
          <w:szCs w:val="28"/>
        </w:rPr>
        <w:t>296 зверне</w:t>
      </w:r>
      <w:r w:rsidRPr="00144104">
        <w:rPr>
          <w:rFonts w:ascii="Times New Roman" w:hAnsi="Times New Roman" w:cs="Times New Roman"/>
          <w:sz w:val="28"/>
          <w:szCs w:val="28"/>
        </w:rPr>
        <w:t>нь).</w:t>
      </w:r>
    </w:p>
    <w:p w:rsidR="003028B3" w:rsidRDefault="003028B3" w:rsidP="003028B3">
      <w:pPr>
        <w:spacing w:after="0" w:line="240" w:lineRule="auto"/>
        <w:ind w:firstLine="709"/>
        <w:jc w:val="both"/>
        <w:rPr>
          <w:rFonts w:ascii="Times New Roman" w:hAnsi="Times New Roman" w:cs="Times New Roman"/>
          <w:sz w:val="28"/>
          <w:szCs w:val="28"/>
        </w:rPr>
      </w:pPr>
      <w:r w:rsidRPr="00144104">
        <w:rPr>
          <w:rFonts w:ascii="Times New Roman" w:hAnsi="Times New Roman" w:cs="Times New Roman"/>
          <w:sz w:val="28"/>
          <w:szCs w:val="28"/>
        </w:rPr>
        <w:t>Питома вага письмових звернень громадян до УДМС України в Чернігівській області</w:t>
      </w:r>
      <w:r>
        <w:rPr>
          <w:rFonts w:ascii="Times New Roman" w:hAnsi="Times New Roman" w:cs="Times New Roman"/>
          <w:sz w:val="28"/>
          <w:szCs w:val="28"/>
        </w:rPr>
        <w:t xml:space="preserve">, що </w:t>
      </w:r>
      <w:r w:rsidRPr="00144104">
        <w:rPr>
          <w:rFonts w:ascii="Times New Roman" w:hAnsi="Times New Roman" w:cs="Times New Roman"/>
          <w:sz w:val="28"/>
          <w:szCs w:val="28"/>
        </w:rPr>
        <w:t>над</w:t>
      </w:r>
      <w:r>
        <w:rPr>
          <w:rFonts w:ascii="Times New Roman" w:hAnsi="Times New Roman" w:cs="Times New Roman"/>
          <w:sz w:val="28"/>
          <w:szCs w:val="28"/>
        </w:rPr>
        <w:t>ійшли  на особистому прийомі – 122</w:t>
      </w:r>
      <w:r w:rsidRPr="00144104">
        <w:rPr>
          <w:rFonts w:ascii="Times New Roman" w:hAnsi="Times New Roman" w:cs="Times New Roman"/>
          <w:sz w:val="28"/>
          <w:szCs w:val="28"/>
        </w:rPr>
        <w:t xml:space="preserve"> (</w:t>
      </w:r>
      <w:r>
        <w:rPr>
          <w:rFonts w:ascii="Times New Roman" w:hAnsi="Times New Roman" w:cs="Times New Roman"/>
          <w:sz w:val="28"/>
          <w:szCs w:val="28"/>
        </w:rPr>
        <w:t>52,8</w:t>
      </w:r>
      <w:r w:rsidRPr="00144104">
        <w:rPr>
          <w:rFonts w:ascii="Times New Roman" w:hAnsi="Times New Roman" w:cs="Times New Roman"/>
          <w:sz w:val="28"/>
          <w:szCs w:val="28"/>
        </w:rPr>
        <w:t xml:space="preserve">%), </w:t>
      </w:r>
      <w:r>
        <w:rPr>
          <w:rFonts w:ascii="Times New Roman" w:hAnsi="Times New Roman" w:cs="Times New Roman"/>
          <w:sz w:val="28"/>
          <w:szCs w:val="28"/>
        </w:rPr>
        <w:t>інші: від громадян поштою – 87</w:t>
      </w:r>
      <w:r w:rsidRPr="00144104">
        <w:rPr>
          <w:rFonts w:ascii="Times New Roman" w:hAnsi="Times New Roman" w:cs="Times New Roman"/>
          <w:sz w:val="28"/>
          <w:szCs w:val="28"/>
        </w:rPr>
        <w:t xml:space="preserve"> </w:t>
      </w:r>
      <w:r>
        <w:rPr>
          <w:rFonts w:ascii="Times New Roman" w:hAnsi="Times New Roman" w:cs="Times New Roman"/>
          <w:sz w:val="28"/>
          <w:szCs w:val="28"/>
        </w:rPr>
        <w:t>(37,7</w:t>
      </w:r>
      <w:r w:rsidRPr="00144104">
        <w:rPr>
          <w:rFonts w:ascii="Times New Roman" w:hAnsi="Times New Roman" w:cs="Times New Roman"/>
          <w:sz w:val="28"/>
          <w:szCs w:val="28"/>
        </w:rPr>
        <w:t>%)</w:t>
      </w:r>
      <w:r>
        <w:rPr>
          <w:rFonts w:ascii="Times New Roman" w:hAnsi="Times New Roman" w:cs="Times New Roman"/>
          <w:sz w:val="28"/>
          <w:szCs w:val="28"/>
        </w:rPr>
        <w:t>;</w:t>
      </w:r>
      <w:r w:rsidRPr="00144104">
        <w:rPr>
          <w:rFonts w:ascii="Times New Roman" w:hAnsi="Times New Roman" w:cs="Times New Roman"/>
          <w:sz w:val="28"/>
          <w:szCs w:val="28"/>
        </w:rPr>
        <w:t xml:space="preserve">  від інших о</w:t>
      </w:r>
      <w:r>
        <w:rPr>
          <w:rFonts w:ascii="Times New Roman" w:hAnsi="Times New Roman" w:cs="Times New Roman"/>
          <w:sz w:val="28"/>
          <w:szCs w:val="28"/>
        </w:rPr>
        <w:t>рганів, установ, організацій – 10</w:t>
      </w:r>
      <w:r w:rsidRPr="00144104">
        <w:rPr>
          <w:rFonts w:ascii="Times New Roman" w:hAnsi="Times New Roman" w:cs="Times New Roman"/>
          <w:sz w:val="28"/>
          <w:szCs w:val="28"/>
        </w:rPr>
        <w:t xml:space="preserve"> </w:t>
      </w:r>
      <w:r>
        <w:rPr>
          <w:rFonts w:ascii="Times New Roman" w:hAnsi="Times New Roman" w:cs="Times New Roman"/>
          <w:sz w:val="28"/>
          <w:szCs w:val="28"/>
        </w:rPr>
        <w:t>(4,3</w:t>
      </w:r>
      <w:r w:rsidRPr="00144104">
        <w:rPr>
          <w:rFonts w:ascii="Times New Roman" w:hAnsi="Times New Roman" w:cs="Times New Roman"/>
          <w:sz w:val="28"/>
          <w:szCs w:val="28"/>
        </w:rPr>
        <w:t>%)</w:t>
      </w:r>
      <w:r>
        <w:rPr>
          <w:rFonts w:ascii="Times New Roman" w:hAnsi="Times New Roman" w:cs="Times New Roman"/>
          <w:sz w:val="28"/>
          <w:szCs w:val="28"/>
        </w:rPr>
        <w:t>, через органи влади -  6 (2,6%), через уповноважену особу – 6</w:t>
      </w:r>
      <w:r w:rsidRPr="00144104">
        <w:rPr>
          <w:rFonts w:ascii="Times New Roman" w:hAnsi="Times New Roman" w:cs="Times New Roman"/>
          <w:sz w:val="28"/>
          <w:szCs w:val="28"/>
        </w:rPr>
        <w:t xml:space="preserve"> (</w:t>
      </w:r>
      <w:r>
        <w:rPr>
          <w:rFonts w:ascii="Times New Roman" w:hAnsi="Times New Roman" w:cs="Times New Roman"/>
          <w:sz w:val="28"/>
          <w:szCs w:val="28"/>
        </w:rPr>
        <w:t>2,6</w:t>
      </w:r>
      <w:r w:rsidRPr="00144104">
        <w:rPr>
          <w:rFonts w:ascii="Times New Roman" w:hAnsi="Times New Roman" w:cs="Times New Roman"/>
          <w:sz w:val="28"/>
          <w:szCs w:val="28"/>
        </w:rPr>
        <w:t>%).</w:t>
      </w:r>
    </w:p>
    <w:p w:rsidR="003028B3" w:rsidRDefault="003028B3" w:rsidP="003028B3">
      <w:pPr>
        <w:spacing w:after="0" w:line="240" w:lineRule="auto"/>
        <w:ind w:firstLine="709"/>
        <w:jc w:val="both"/>
        <w:rPr>
          <w:rFonts w:ascii="Times New Roman" w:hAnsi="Times New Roman" w:cs="Times New Roman"/>
          <w:sz w:val="28"/>
          <w:szCs w:val="28"/>
        </w:rPr>
      </w:pPr>
    </w:p>
    <w:p w:rsidR="003028B3" w:rsidRPr="00A80474" w:rsidRDefault="00EE4BF4" w:rsidP="00EE0908">
      <w:pPr>
        <w:spacing w:after="0" w:line="240" w:lineRule="auto"/>
        <w:jc w:val="center"/>
        <w:rPr>
          <w:rFonts w:ascii="Times New Roman" w:hAnsi="Times New Roman" w:cs="Times New Roman"/>
          <w:sz w:val="28"/>
          <w:szCs w:val="28"/>
        </w:rPr>
      </w:pPr>
      <w:r w:rsidRPr="00EE4BF4">
        <w:rPr>
          <w:rFonts w:ascii="Times New Roman" w:hAnsi="Times New Roman" w:cs="Times New Roman"/>
          <w:noProof/>
          <w:sz w:val="28"/>
          <w:szCs w:val="28"/>
          <w:lang w:eastAsia="uk-UA"/>
        </w:rPr>
        <w:drawing>
          <wp:inline distT="0" distB="0" distL="0" distR="0">
            <wp:extent cx="6300470" cy="4983266"/>
            <wp:effectExtent l="19050" t="0" r="24130" b="7834"/>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28B3" w:rsidRPr="00A80474" w:rsidRDefault="003028B3" w:rsidP="003028B3">
      <w:pPr>
        <w:spacing w:after="0" w:line="240" w:lineRule="auto"/>
        <w:ind w:left="360"/>
        <w:jc w:val="center"/>
        <w:rPr>
          <w:rFonts w:ascii="Times New Roman" w:hAnsi="Times New Roman" w:cs="Times New Roman"/>
          <w:b/>
          <w:sz w:val="28"/>
          <w:szCs w:val="28"/>
        </w:rPr>
      </w:pPr>
      <w:r w:rsidRPr="00A80474">
        <w:rPr>
          <w:rFonts w:ascii="Times New Roman" w:hAnsi="Times New Roman" w:cs="Times New Roman"/>
          <w:b/>
          <w:sz w:val="28"/>
          <w:szCs w:val="28"/>
        </w:rPr>
        <w:lastRenderedPageBreak/>
        <w:t xml:space="preserve">Звернення громадян </w:t>
      </w:r>
    </w:p>
    <w:p w:rsidR="003028B3" w:rsidRDefault="003028B3" w:rsidP="003028B3">
      <w:pPr>
        <w:spacing w:after="0" w:line="240" w:lineRule="auto"/>
        <w:jc w:val="center"/>
        <w:rPr>
          <w:rFonts w:ascii="Times New Roman" w:hAnsi="Times New Roman" w:cs="Times New Roman"/>
          <w:b/>
          <w:sz w:val="28"/>
          <w:szCs w:val="28"/>
        </w:rPr>
      </w:pPr>
      <w:r w:rsidRPr="00A80474">
        <w:rPr>
          <w:rFonts w:ascii="Times New Roman" w:hAnsi="Times New Roman" w:cs="Times New Roman"/>
          <w:b/>
          <w:sz w:val="28"/>
          <w:szCs w:val="28"/>
        </w:rPr>
        <w:t>за 2019-2020 роки по н</w:t>
      </w:r>
      <w:r>
        <w:rPr>
          <w:rFonts w:ascii="Times New Roman" w:hAnsi="Times New Roman" w:cs="Times New Roman"/>
          <w:b/>
          <w:sz w:val="28"/>
          <w:szCs w:val="28"/>
        </w:rPr>
        <w:t xml:space="preserve">апрямкам діяльності </w:t>
      </w:r>
    </w:p>
    <w:p w:rsidR="003028B3" w:rsidRPr="00A80474" w:rsidRDefault="003028B3" w:rsidP="003028B3">
      <w:pPr>
        <w:spacing w:after="0" w:line="240" w:lineRule="auto"/>
        <w:jc w:val="center"/>
        <w:rPr>
          <w:rFonts w:ascii="Times New Roman" w:hAnsi="Times New Roman" w:cs="Times New Roman"/>
          <w:b/>
          <w:sz w:val="28"/>
          <w:szCs w:val="28"/>
        </w:rPr>
      </w:pPr>
    </w:p>
    <w:tbl>
      <w:tblPr>
        <w:tblStyle w:val="-50"/>
        <w:tblW w:w="5000" w:type="pct"/>
        <w:tblLook w:val="0420"/>
      </w:tblPr>
      <w:tblGrid>
        <w:gridCol w:w="708"/>
        <w:gridCol w:w="3869"/>
        <w:gridCol w:w="1711"/>
        <w:gridCol w:w="1354"/>
        <w:gridCol w:w="2496"/>
      </w:tblGrid>
      <w:tr w:rsidR="003028B3" w:rsidTr="001A44CC">
        <w:trPr>
          <w:cnfStyle w:val="100000000000"/>
          <w:trHeight w:val="633"/>
        </w:trPr>
        <w:tc>
          <w:tcPr>
            <w:tcW w:w="2256" w:type="pct"/>
            <w:gridSpan w:val="2"/>
            <w:vAlign w:val="center"/>
            <w:hideMark/>
          </w:tcPr>
          <w:p w:rsidR="003028B3" w:rsidRDefault="003028B3" w:rsidP="001A44CC">
            <w:pPr>
              <w:jc w:val="center"/>
              <w:rPr>
                <w:sz w:val="28"/>
                <w:szCs w:val="28"/>
              </w:rPr>
            </w:pPr>
            <w:r>
              <w:rPr>
                <w:sz w:val="28"/>
                <w:szCs w:val="28"/>
              </w:rPr>
              <w:t>Напрямок діяльності</w:t>
            </w:r>
          </w:p>
        </w:tc>
        <w:tc>
          <w:tcPr>
            <w:tcW w:w="844" w:type="pct"/>
            <w:vAlign w:val="center"/>
          </w:tcPr>
          <w:p w:rsidR="003028B3" w:rsidRDefault="003028B3" w:rsidP="001A44CC">
            <w:pPr>
              <w:jc w:val="center"/>
              <w:rPr>
                <w:sz w:val="28"/>
                <w:szCs w:val="28"/>
              </w:rPr>
            </w:pPr>
            <w:r>
              <w:rPr>
                <w:sz w:val="28"/>
                <w:szCs w:val="28"/>
              </w:rPr>
              <w:t>2019</w:t>
            </w:r>
          </w:p>
        </w:tc>
        <w:tc>
          <w:tcPr>
            <w:tcW w:w="668" w:type="pct"/>
            <w:vAlign w:val="center"/>
          </w:tcPr>
          <w:p w:rsidR="003028B3" w:rsidRDefault="003028B3" w:rsidP="001A44CC">
            <w:pPr>
              <w:jc w:val="center"/>
              <w:rPr>
                <w:sz w:val="28"/>
                <w:szCs w:val="28"/>
              </w:rPr>
            </w:pPr>
            <w:r>
              <w:rPr>
                <w:sz w:val="28"/>
                <w:szCs w:val="28"/>
              </w:rPr>
              <w:t>2020</w:t>
            </w:r>
          </w:p>
        </w:tc>
        <w:tc>
          <w:tcPr>
            <w:tcW w:w="1232" w:type="pct"/>
            <w:vAlign w:val="center"/>
            <w:hideMark/>
          </w:tcPr>
          <w:p w:rsidR="003028B3" w:rsidRDefault="003028B3" w:rsidP="001A44CC">
            <w:pPr>
              <w:jc w:val="center"/>
              <w:rPr>
                <w:sz w:val="28"/>
                <w:szCs w:val="28"/>
              </w:rPr>
            </w:pPr>
            <w:r>
              <w:rPr>
                <w:sz w:val="28"/>
                <w:szCs w:val="28"/>
              </w:rPr>
              <w:t>Порівняння</w:t>
            </w:r>
          </w:p>
          <w:p w:rsidR="003028B3" w:rsidRDefault="003028B3" w:rsidP="001A44CC">
            <w:pPr>
              <w:jc w:val="center"/>
              <w:rPr>
                <w:sz w:val="28"/>
                <w:szCs w:val="28"/>
              </w:rPr>
            </w:pPr>
            <w:r>
              <w:rPr>
                <w:sz w:val="28"/>
                <w:szCs w:val="28"/>
              </w:rPr>
              <w:t>у відсотках</w:t>
            </w:r>
          </w:p>
        </w:tc>
      </w:tr>
      <w:tr w:rsidR="003028B3" w:rsidTr="001A44CC">
        <w:trPr>
          <w:cnfStyle w:val="00000010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З питань громадянства</w:t>
            </w:r>
          </w:p>
        </w:tc>
        <w:tc>
          <w:tcPr>
            <w:tcW w:w="844" w:type="pct"/>
            <w:hideMark/>
          </w:tcPr>
          <w:p w:rsidR="003028B3" w:rsidRDefault="003028B3" w:rsidP="003028B3">
            <w:pPr>
              <w:jc w:val="center"/>
              <w:rPr>
                <w:sz w:val="28"/>
                <w:szCs w:val="28"/>
              </w:rPr>
            </w:pPr>
            <w:r>
              <w:rPr>
                <w:sz w:val="28"/>
                <w:szCs w:val="28"/>
              </w:rPr>
              <w:t>58</w:t>
            </w:r>
          </w:p>
        </w:tc>
        <w:tc>
          <w:tcPr>
            <w:tcW w:w="668" w:type="pct"/>
            <w:hideMark/>
          </w:tcPr>
          <w:p w:rsidR="003028B3" w:rsidRDefault="003028B3" w:rsidP="003028B3">
            <w:pPr>
              <w:jc w:val="center"/>
              <w:rPr>
                <w:sz w:val="28"/>
                <w:szCs w:val="28"/>
              </w:rPr>
            </w:pPr>
            <w:r>
              <w:rPr>
                <w:sz w:val="28"/>
                <w:szCs w:val="28"/>
              </w:rPr>
              <w:t>48</w:t>
            </w:r>
          </w:p>
        </w:tc>
        <w:tc>
          <w:tcPr>
            <w:tcW w:w="1232" w:type="pct"/>
            <w:hideMark/>
          </w:tcPr>
          <w:p w:rsidR="003028B3" w:rsidRDefault="003028B3" w:rsidP="003028B3">
            <w:pPr>
              <w:pStyle w:val="a3"/>
              <w:rPr>
                <w:sz w:val="28"/>
                <w:szCs w:val="28"/>
              </w:rPr>
            </w:pPr>
            <w:r>
              <w:rPr>
                <w:sz w:val="28"/>
                <w:szCs w:val="28"/>
              </w:rPr>
              <w:t>- 17,2 %</w:t>
            </w:r>
          </w:p>
        </w:tc>
      </w:tr>
      <w:tr w:rsidR="003028B3" w:rsidTr="001A44CC">
        <w:trPr>
          <w:cnfStyle w:val="00000001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З питань закордонного паспорта</w:t>
            </w:r>
          </w:p>
        </w:tc>
        <w:tc>
          <w:tcPr>
            <w:tcW w:w="844" w:type="pct"/>
            <w:hideMark/>
          </w:tcPr>
          <w:p w:rsidR="003028B3" w:rsidRDefault="003028B3" w:rsidP="003028B3">
            <w:pPr>
              <w:jc w:val="center"/>
              <w:rPr>
                <w:sz w:val="28"/>
                <w:szCs w:val="28"/>
              </w:rPr>
            </w:pPr>
            <w:r>
              <w:rPr>
                <w:sz w:val="28"/>
                <w:szCs w:val="28"/>
              </w:rPr>
              <w:t>21</w:t>
            </w:r>
          </w:p>
        </w:tc>
        <w:tc>
          <w:tcPr>
            <w:tcW w:w="668" w:type="pct"/>
            <w:hideMark/>
          </w:tcPr>
          <w:p w:rsidR="003028B3" w:rsidRDefault="003028B3" w:rsidP="003028B3">
            <w:pPr>
              <w:jc w:val="center"/>
              <w:rPr>
                <w:sz w:val="28"/>
                <w:szCs w:val="28"/>
              </w:rPr>
            </w:pPr>
            <w:r>
              <w:rPr>
                <w:sz w:val="28"/>
                <w:szCs w:val="28"/>
              </w:rPr>
              <w:t>6</w:t>
            </w:r>
          </w:p>
        </w:tc>
        <w:tc>
          <w:tcPr>
            <w:tcW w:w="1232" w:type="pct"/>
            <w:hideMark/>
          </w:tcPr>
          <w:p w:rsidR="003028B3" w:rsidRDefault="003028B3" w:rsidP="003028B3">
            <w:pPr>
              <w:pStyle w:val="a3"/>
              <w:rPr>
                <w:sz w:val="28"/>
                <w:szCs w:val="28"/>
              </w:rPr>
            </w:pPr>
            <w:r>
              <w:rPr>
                <w:sz w:val="28"/>
                <w:szCs w:val="28"/>
              </w:rPr>
              <w:t>- 71,4 %</w:t>
            </w:r>
          </w:p>
        </w:tc>
      </w:tr>
      <w:tr w:rsidR="003028B3" w:rsidTr="001A44CC">
        <w:trPr>
          <w:cnfStyle w:val="00000010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З питань внутрішнього паспорта</w:t>
            </w:r>
          </w:p>
        </w:tc>
        <w:tc>
          <w:tcPr>
            <w:tcW w:w="844" w:type="pct"/>
            <w:hideMark/>
          </w:tcPr>
          <w:p w:rsidR="003028B3" w:rsidRDefault="003028B3" w:rsidP="003028B3">
            <w:pPr>
              <w:jc w:val="center"/>
              <w:rPr>
                <w:sz w:val="28"/>
                <w:szCs w:val="28"/>
              </w:rPr>
            </w:pPr>
            <w:r>
              <w:rPr>
                <w:sz w:val="28"/>
                <w:szCs w:val="28"/>
              </w:rPr>
              <w:t>41</w:t>
            </w:r>
          </w:p>
        </w:tc>
        <w:tc>
          <w:tcPr>
            <w:tcW w:w="668" w:type="pct"/>
            <w:hideMark/>
          </w:tcPr>
          <w:p w:rsidR="003028B3" w:rsidRDefault="003028B3" w:rsidP="003028B3">
            <w:pPr>
              <w:jc w:val="center"/>
              <w:rPr>
                <w:sz w:val="28"/>
                <w:szCs w:val="28"/>
              </w:rPr>
            </w:pPr>
            <w:r>
              <w:rPr>
                <w:sz w:val="28"/>
                <w:szCs w:val="28"/>
              </w:rPr>
              <w:t>42</w:t>
            </w:r>
          </w:p>
        </w:tc>
        <w:tc>
          <w:tcPr>
            <w:tcW w:w="1232" w:type="pct"/>
            <w:hideMark/>
          </w:tcPr>
          <w:p w:rsidR="003028B3" w:rsidRDefault="003028B3" w:rsidP="003028B3">
            <w:pPr>
              <w:jc w:val="center"/>
              <w:rPr>
                <w:sz w:val="28"/>
                <w:szCs w:val="28"/>
              </w:rPr>
            </w:pPr>
            <w:r>
              <w:rPr>
                <w:sz w:val="28"/>
                <w:szCs w:val="28"/>
              </w:rPr>
              <w:t>+ 2,4 %</w:t>
            </w:r>
          </w:p>
        </w:tc>
      </w:tr>
      <w:tr w:rsidR="003028B3" w:rsidTr="001A44CC">
        <w:trPr>
          <w:cnfStyle w:val="00000001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З питань відмови від біометричних паспортів</w:t>
            </w:r>
          </w:p>
        </w:tc>
        <w:tc>
          <w:tcPr>
            <w:tcW w:w="844" w:type="pct"/>
            <w:hideMark/>
          </w:tcPr>
          <w:p w:rsidR="003028B3" w:rsidRDefault="003028B3" w:rsidP="003028B3">
            <w:pPr>
              <w:jc w:val="center"/>
              <w:rPr>
                <w:sz w:val="28"/>
                <w:szCs w:val="28"/>
              </w:rPr>
            </w:pPr>
            <w:r>
              <w:rPr>
                <w:sz w:val="28"/>
                <w:szCs w:val="28"/>
              </w:rPr>
              <w:t>12</w:t>
            </w:r>
          </w:p>
        </w:tc>
        <w:tc>
          <w:tcPr>
            <w:tcW w:w="668" w:type="pct"/>
            <w:hideMark/>
          </w:tcPr>
          <w:p w:rsidR="003028B3" w:rsidRDefault="003028B3" w:rsidP="003028B3">
            <w:pPr>
              <w:jc w:val="center"/>
              <w:rPr>
                <w:sz w:val="28"/>
                <w:szCs w:val="28"/>
              </w:rPr>
            </w:pPr>
            <w:r>
              <w:rPr>
                <w:sz w:val="28"/>
                <w:szCs w:val="28"/>
              </w:rPr>
              <w:t>11</w:t>
            </w:r>
          </w:p>
        </w:tc>
        <w:tc>
          <w:tcPr>
            <w:tcW w:w="1232" w:type="pct"/>
            <w:hideMark/>
          </w:tcPr>
          <w:p w:rsidR="003028B3" w:rsidRDefault="003028B3" w:rsidP="003028B3">
            <w:pPr>
              <w:jc w:val="center"/>
              <w:rPr>
                <w:sz w:val="28"/>
                <w:szCs w:val="28"/>
              </w:rPr>
            </w:pPr>
            <w:r>
              <w:rPr>
                <w:sz w:val="28"/>
                <w:szCs w:val="28"/>
              </w:rPr>
              <w:t>- 8,3 %</w:t>
            </w:r>
          </w:p>
        </w:tc>
      </w:tr>
      <w:tr w:rsidR="003028B3" w:rsidTr="001A44CC">
        <w:trPr>
          <w:cnfStyle w:val="00000010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З питань безпідставної відмови у видачі біометричного паспорта</w:t>
            </w:r>
          </w:p>
        </w:tc>
        <w:tc>
          <w:tcPr>
            <w:tcW w:w="844" w:type="pct"/>
            <w:hideMark/>
          </w:tcPr>
          <w:p w:rsidR="003028B3" w:rsidRDefault="003028B3" w:rsidP="003028B3">
            <w:pPr>
              <w:jc w:val="center"/>
              <w:rPr>
                <w:sz w:val="28"/>
                <w:szCs w:val="28"/>
              </w:rPr>
            </w:pPr>
            <w:r>
              <w:rPr>
                <w:sz w:val="28"/>
                <w:szCs w:val="28"/>
              </w:rPr>
              <w:t>0</w:t>
            </w:r>
          </w:p>
        </w:tc>
        <w:tc>
          <w:tcPr>
            <w:tcW w:w="668" w:type="pct"/>
            <w:hideMark/>
          </w:tcPr>
          <w:p w:rsidR="003028B3" w:rsidRDefault="003028B3" w:rsidP="003028B3">
            <w:pPr>
              <w:jc w:val="center"/>
              <w:rPr>
                <w:sz w:val="28"/>
                <w:szCs w:val="28"/>
              </w:rPr>
            </w:pPr>
            <w:r>
              <w:rPr>
                <w:sz w:val="28"/>
                <w:szCs w:val="28"/>
              </w:rPr>
              <w:t>3</w:t>
            </w:r>
          </w:p>
        </w:tc>
        <w:tc>
          <w:tcPr>
            <w:tcW w:w="1232" w:type="pct"/>
            <w:hideMark/>
          </w:tcPr>
          <w:p w:rsidR="003028B3" w:rsidRPr="00FB0C23" w:rsidRDefault="003028B3" w:rsidP="00FB0C23">
            <w:pPr>
              <w:jc w:val="center"/>
              <w:rPr>
                <w:sz w:val="28"/>
                <w:szCs w:val="28"/>
              </w:rPr>
            </w:pPr>
            <w:r w:rsidRPr="00FB0C23">
              <w:rPr>
                <w:sz w:val="28"/>
                <w:szCs w:val="28"/>
              </w:rPr>
              <w:t xml:space="preserve">+ </w:t>
            </w:r>
            <w:r w:rsidR="00FB0C23" w:rsidRPr="00FB0C23">
              <w:rPr>
                <w:sz w:val="28"/>
                <w:szCs w:val="28"/>
              </w:rPr>
              <w:t>3</w:t>
            </w:r>
            <w:r w:rsidRPr="00FB0C23">
              <w:rPr>
                <w:sz w:val="28"/>
                <w:szCs w:val="28"/>
              </w:rPr>
              <w:t>00 %</w:t>
            </w:r>
          </w:p>
        </w:tc>
      </w:tr>
      <w:tr w:rsidR="003028B3" w:rsidTr="001A44CC">
        <w:trPr>
          <w:cnfStyle w:val="00000001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 xml:space="preserve">З питань реєстрації місця проживання </w:t>
            </w:r>
          </w:p>
        </w:tc>
        <w:tc>
          <w:tcPr>
            <w:tcW w:w="844" w:type="pct"/>
            <w:hideMark/>
          </w:tcPr>
          <w:p w:rsidR="003028B3" w:rsidRDefault="003028B3" w:rsidP="003028B3">
            <w:pPr>
              <w:jc w:val="center"/>
              <w:rPr>
                <w:sz w:val="28"/>
                <w:szCs w:val="28"/>
              </w:rPr>
            </w:pPr>
            <w:r>
              <w:rPr>
                <w:sz w:val="28"/>
                <w:szCs w:val="28"/>
              </w:rPr>
              <w:t>18</w:t>
            </w:r>
          </w:p>
        </w:tc>
        <w:tc>
          <w:tcPr>
            <w:tcW w:w="668" w:type="pct"/>
            <w:hideMark/>
          </w:tcPr>
          <w:p w:rsidR="003028B3" w:rsidRDefault="003028B3" w:rsidP="003028B3">
            <w:pPr>
              <w:jc w:val="center"/>
              <w:rPr>
                <w:sz w:val="28"/>
                <w:szCs w:val="28"/>
              </w:rPr>
            </w:pPr>
            <w:r>
              <w:rPr>
                <w:sz w:val="28"/>
                <w:szCs w:val="28"/>
              </w:rPr>
              <w:t>16</w:t>
            </w:r>
          </w:p>
        </w:tc>
        <w:tc>
          <w:tcPr>
            <w:tcW w:w="1232" w:type="pct"/>
            <w:hideMark/>
          </w:tcPr>
          <w:p w:rsidR="003028B3" w:rsidRDefault="003028B3" w:rsidP="003028B3">
            <w:pPr>
              <w:pStyle w:val="a3"/>
              <w:rPr>
                <w:sz w:val="28"/>
                <w:szCs w:val="28"/>
              </w:rPr>
            </w:pPr>
            <w:r>
              <w:rPr>
                <w:sz w:val="28"/>
                <w:szCs w:val="28"/>
              </w:rPr>
              <w:t>- 11,1 %</w:t>
            </w:r>
          </w:p>
        </w:tc>
      </w:tr>
      <w:tr w:rsidR="003028B3" w:rsidTr="001A44CC">
        <w:trPr>
          <w:cnfStyle w:val="00000010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З питань еміграції</w:t>
            </w:r>
          </w:p>
        </w:tc>
        <w:tc>
          <w:tcPr>
            <w:tcW w:w="844" w:type="pct"/>
            <w:hideMark/>
          </w:tcPr>
          <w:p w:rsidR="003028B3" w:rsidRDefault="003028B3" w:rsidP="003028B3">
            <w:pPr>
              <w:jc w:val="center"/>
              <w:rPr>
                <w:sz w:val="28"/>
                <w:szCs w:val="28"/>
              </w:rPr>
            </w:pPr>
            <w:r>
              <w:rPr>
                <w:sz w:val="28"/>
                <w:szCs w:val="28"/>
              </w:rPr>
              <w:t>1</w:t>
            </w:r>
          </w:p>
        </w:tc>
        <w:tc>
          <w:tcPr>
            <w:tcW w:w="668" w:type="pct"/>
            <w:hideMark/>
          </w:tcPr>
          <w:p w:rsidR="003028B3" w:rsidRDefault="003028B3" w:rsidP="003028B3">
            <w:pPr>
              <w:jc w:val="center"/>
              <w:rPr>
                <w:sz w:val="28"/>
                <w:szCs w:val="28"/>
              </w:rPr>
            </w:pPr>
            <w:r>
              <w:rPr>
                <w:sz w:val="28"/>
                <w:szCs w:val="28"/>
              </w:rPr>
              <w:t>0</w:t>
            </w:r>
          </w:p>
        </w:tc>
        <w:tc>
          <w:tcPr>
            <w:tcW w:w="1232" w:type="pct"/>
            <w:hideMark/>
          </w:tcPr>
          <w:p w:rsidR="003028B3" w:rsidRDefault="003028B3" w:rsidP="003028B3">
            <w:pPr>
              <w:pStyle w:val="a3"/>
              <w:rPr>
                <w:sz w:val="28"/>
                <w:szCs w:val="28"/>
              </w:rPr>
            </w:pPr>
            <w:r>
              <w:rPr>
                <w:sz w:val="28"/>
                <w:szCs w:val="28"/>
              </w:rPr>
              <w:t>-100 %</w:t>
            </w:r>
          </w:p>
        </w:tc>
      </w:tr>
      <w:tr w:rsidR="003028B3" w:rsidTr="001A44CC">
        <w:trPr>
          <w:cnfStyle w:val="00000001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 xml:space="preserve">З питань біженців </w:t>
            </w:r>
          </w:p>
        </w:tc>
        <w:tc>
          <w:tcPr>
            <w:tcW w:w="844" w:type="pct"/>
            <w:hideMark/>
          </w:tcPr>
          <w:p w:rsidR="003028B3" w:rsidRDefault="003028B3" w:rsidP="003028B3">
            <w:pPr>
              <w:jc w:val="center"/>
              <w:rPr>
                <w:sz w:val="28"/>
                <w:szCs w:val="28"/>
              </w:rPr>
            </w:pPr>
            <w:r>
              <w:rPr>
                <w:sz w:val="28"/>
                <w:szCs w:val="28"/>
              </w:rPr>
              <w:t>11</w:t>
            </w:r>
          </w:p>
        </w:tc>
        <w:tc>
          <w:tcPr>
            <w:tcW w:w="668" w:type="pct"/>
            <w:hideMark/>
          </w:tcPr>
          <w:p w:rsidR="003028B3" w:rsidRDefault="003028B3" w:rsidP="003028B3">
            <w:pPr>
              <w:jc w:val="center"/>
              <w:rPr>
                <w:sz w:val="28"/>
                <w:szCs w:val="28"/>
              </w:rPr>
            </w:pPr>
            <w:r>
              <w:rPr>
                <w:sz w:val="28"/>
                <w:szCs w:val="28"/>
              </w:rPr>
              <w:t>5</w:t>
            </w:r>
          </w:p>
        </w:tc>
        <w:tc>
          <w:tcPr>
            <w:tcW w:w="1232" w:type="pct"/>
            <w:hideMark/>
          </w:tcPr>
          <w:p w:rsidR="003028B3" w:rsidRDefault="003028B3" w:rsidP="003028B3">
            <w:pPr>
              <w:pStyle w:val="a3"/>
              <w:rPr>
                <w:sz w:val="28"/>
                <w:szCs w:val="28"/>
              </w:rPr>
            </w:pPr>
            <w:r>
              <w:rPr>
                <w:sz w:val="28"/>
                <w:szCs w:val="28"/>
              </w:rPr>
              <w:t>- 54,5 %</w:t>
            </w:r>
          </w:p>
        </w:tc>
      </w:tr>
      <w:tr w:rsidR="003028B3" w:rsidTr="001A44CC">
        <w:trPr>
          <w:cnfStyle w:val="00000010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 xml:space="preserve">З питань імміграції </w:t>
            </w:r>
          </w:p>
        </w:tc>
        <w:tc>
          <w:tcPr>
            <w:tcW w:w="844" w:type="pct"/>
            <w:hideMark/>
          </w:tcPr>
          <w:p w:rsidR="003028B3" w:rsidRDefault="003028B3" w:rsidP="003028B3">
            <w:pPr>
              <w:jc w:val="center"/>
              <w:rPr>
                <w:sz w:val="28"/>
                <w:szCs w:val="28"/>
              </w:rPr>
            </w:pPr>
            <w:r>
              <w:rPr>
                <w:sz w:val="28"/>
                <w:szCs w:val="28"/>
              </w:rPr>
              <w:t>68</w:t>
            </w:r>
          </w:p>
        </w:tc>
        <w:tc>
          <w:tcPr>
            <w:tcW w:w="668" w:type="pct"/>
            <w:hideMark/>
          </w:tcPr>
          <w:p w:rsidR="003028B3" w:rsidRDefault="003028B3" w:rsidP="003028B3">
            <w:pPr>
              <w:jc w:val="center"/>
              <w:rPr>
                <w:sz w:val="28"/>
                <w:szCs w:val="28"/>
              </w:rPr>
            </w:pPr>
            <w:r>
              <w:rPr>
                <w:sz w:val="28"/>
                <w:szCs w:val="28"/>
              </w:rPr>
              <w:t>50</w:t>
            </w:r>
          </w:p>
        </w:tc>
        <w:tc>
          <w:tcPr>
            <w:tcW w:w="1232" w:type="pct"/>
            <w:hideMark/>
          </w:tcPr>
          <w:p w:rsidR="003028B3" w:rsidRDefault="003028B3" w:rsidP="003028B3">
            <w:pPr>
              <w:jc w:val="center"/>
              <w:rPr>
                <w:sz w:val="28"/>
                <w:szCs w:val="28"/>
              </w:rPr>
            </w:pPr>
            <w:r>
              <w:rPr>
                <w:sz w:val="28"/>
                <w:szCs w:val="28"/>
              </w:rPr>
              <w:t xml:space="preserve">    - 26,5 %</w:t>
            </w:r>
          </w:p>
        </w:tc>
      </w:tr>
      <w:tr w:rsidR="003028B3" w:rsidTr="001A44CC">
        <w:trPr>
          <w:cnfStyle w:val="00000001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З питань посвідки на проживання</w:t>
            </w:r>
          </w:p>
        </w:tc>
        <w:tc>
          <w:tcPr>
            <w:tcW w:w="844" w:type="pct"/>
            <w:hideMark/>
          </w:tcPr>
          <w:p w:rsidR="003028B3" w:rsidRDefault="003028B3" w:rsidP="003028B3">
            <w:pPr>
              <w:jc w:val="center"/>
              <w:rPr>
                <w:sz w:val="28"/>
                <w:szCs w:val="28"/>
              </w:rPr>
            </w:pPr>
            <w:r>
              <w:rPr>
                <w:sz w:val="28"/>
                <w:szCs w:val="28"/>
              </w:rPr>
              <w:t>27</w:t>
            </w:r>
          </w:p>
        </w:tc>
        <w:tc>
          <w:tcPr>
            <w:tcW w:w="668" w:type="pct"/>
            <w:hideMark/>
          </w:tcPr>
          <w:p w:rsidR="003028B3" w:rsidRDefault="003028B3" w:rsidP="003028B3">
            <w:pPr>
              <w:jc w:val="center"/>
              <w:rPr>
                <w:sz w:val="28"/>
                <w:szCs w:val="28"/>
              </w:rPr>
            </w:pPr>
            <w:r>
              <w:rPr>
                <w:sz w:val="28"/>
                <w:szCs w:val="28"/>
              </w:rPr>
              <w:t>16</w:t>
            </w:r>
          </w:p>
        </w:tc>
        <w:tc>
          <w:tcPr>
            <w:tcW w:w="1232" w:type="pct"/>
            <w:hideMark/>
          </w:tcPr>
          <w:p w:rsidR="003028B3" w:rsidRDefault="003028B3" w:rsidP="003028B3">
            <w:pPr>
              <w:jc w:val="center"/>
              <w:rPr>
                <w:sz w:val="28"/>
                <w:szCs w:val="28"/>
              </w:rPr>
            </w:pPr>
            <w:r>
              <w:rPr>
                <w:sz w:val="28"/>
                <w:szCs w:val="28"/>
              </w:rPr>
              <w:t>- 41 %</w:t>
            </w:r>
          </w:p>
        </w:tc>
      </w:tr>
      <w:tr w:rsidR="003028B3" w:rsidTr="001A44CC">
        <w:trPr>
          <w:cnfStyle w:val="00000010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Повідомлення про факт нелегальної міграції</w:t>
            </w:r>
          </w:p>
        </w:tc>
        <w:tc>
          <w:tcPr>
            <w:tcW w:w="844" w:type="pct"/>
            <w:hideMark/>
          </w:tcPr>
          <w:p w:rsidR="003028B3" w:rsidRDefault="003028B3" w:rsidP="003028B3">
            <w:pPr>
              <w:jc w:val="center"/>
              <w:rPr>
                <w:sz w:val="28"/>
                <w:szCs w:val="28"/>
              </w:rPr>
            </w:pPr>
            <w:r>
              <w:rPr>
                <w:sz w:val="28"/>
                <w:szCs w:val="28"/>
              </w:rPr>
              <w:t>0</w:t>
            </w:r>
          </w:p>
        </w:tc>
        <w:tc>
          <w:tcPr>
            <w:tcW w:w="668" w:type="pct"/>
            <w:hideMark/>
          </w:tcPr>
          <w:p w:rsidR="003028B3" w:rsidRDefault="003028B3" w:rsidP="003028B3">
            <w:pPr>
              <w:jc w:val="center"/>
              <w:rPr>
                <w:sz w:val="28"/>
                <w:szCs w:val="28"/>
              </w:rPr>
            </w:pPr>
            <w:r>
              <w:rPr>
                <w:sz w:val="28"/>
                <w:szCs w:val="28"/>
              </w:rPr>
              <w:t>1</w:t>
            </w:r>
          </w:p>
        </w:tc>
        <w:tc>
          <w:tcPr>
            <w:tcW w:w="1232" w:type="pct"/>
            <w:hideMark/>
          </w:tcPr>
          <w:p w:rsidR="003028B3" w:rsidRDefault="003028B3" w:rsidP="003028B3">
            <w:pPr>
              <w:jc w:val="center"/>
              <w:rPr>
                <w:sz w:val="28"/>
                <w:szCs w:val="28"/>
              </w:rPr>
            </w:pPr>
            <w:r>
              <w:rPr>
                <w:sz w:val="28"/>
                <w:szCs w:val="28"/>
              </w:rPr>
              <w:t>+ 100 %</w:t>
            </w:r>
          </w:p>
        </w:tc>
      </w:tr>
      <w:tr w:rsidR="003028B3" w:rsidTr="001A44CC">
        <w:trPr>
          <w:cnfStyle w:val="000000010000"/>
        </w:trPr>
        <w:tc>
          <w:tcPr>
            <w:tcW w:w="349" w:type="pct"/>
            <w:hideMark/>
          </w:tcPr>
          <w:p w:rsidR="003028B3" w:rsidRDefault="003028B3" w:rsidP="003028B3">
            <w:pPr>
              <w:jc w:val="center"/>
              <w:rPr>
                <w:sz w:val="28"/>
                <w:szCs w:val="28"/>
              </w:rPr>
            </w:pPr>
            <w:r>
              <w:rPr>
                <w:sz w:val="28"/>
                <w:szCs w:val="28"/>
              </w:rPr>
              <w:t>-</w:t>
            </w:r>
          </w:p>
        </w:tc>
        <w:tc>
          <w:tcPr>
            <w:tcW w:w="1908" w:type="pct"/>
            <w:hideMark/>
          </w:tcPr>
          <w:p w:rsidR="003028B3" w:rsidRDefault="003028B3" w:rsidP="003028B3">
            <w:pPr>
              <w:rPr>
                <w:sz w:val="28"/>
                <w:szCs w:val="28"/>
              </w:rPr>
            </w:pPr>
            <w:r>
              <w:rPr>
                <w:sz w:val="28"/>
                <w:szCs w:val="28"/>
              </w:rPr>
              <w:t>Інші питання</w:t>
            </w:r>
          </w:p>
        </w:tc>
        <w:tc>
          <w:tcPr>
            <w:tcW w:w="844" w:type="pct"/>
            <w:hideMark/>
          </w:tcPr>
          <w:p w:rsidR="003028B3" w:rsidRDefault="003028B3" w:rsidP="003028B3">
            <w:pPr>
              <w:jc w:val="center"/>
              <w:rPr>
                <w:sz w:val="28"/>
                <w:szCs w:val="28"/>
              </w:rPr>
            </w:pPr>
            <w:r>
              <w:rPr>
                <w:sz w:val="28"/>
                <w:szCs w:val="28"/>
              </w:rPr>
              <w:t>39</w:t>
            </w:r>
          </w:p>
        </w:tc>
        <w:tc>
          <w:tcPr>
            <w:tcW w:w="668" w:type="pct"/>
            <w:hideMark/>
          </w:tcPr>
          <w:p w:rsidR="003028B3" w:rsidRDefault="003028B3" w:rsidP="003028B3">
            <w:pPr>
              <w:jc w:val="center"/>
              <w:rPr>
                <w:sz w:val="28"/>
                <w:szCs w:val="28"/>
              </w:rPr>
            </w:pPr>
            <w:r>
              <w:rPr>
                <w:sz w:val="28"/>
                <w:szCs w:val="28"/>
              </w:rPr>
              <w:t>33</w:t>
            </w:r>
          </w:p>
        </w:tc>
        <w:tc>
          <w:tcPr>
            <w:tcW w:w="1232" w:type="pct"/>
            <w:hideMark/>
          </w:tcPr>
          <w:p w:rsidR="003028B3" w:rsidRDefault="003028B3" w:rsidP="003028B3">
            <w:pPr>
              <w:jc w:val="center"/>
              <w:rPr>
                <w:sz w:val="28"/>
                <w:szCs w:val="28"/>
              </w:rPr>
            </w:pPr>
            <w:r>
              <w:rPr>
                <w:sz w:val="28"/>
                <w:szCs w:val="28"/>
              </w:rPr>
              <w:t>- 15,4 %</w:t>
            </w:r>
          </w:p>
        </w:tc>
      </w:tr>
      <w:tr w:rsidR="003028B3" w:rsidTr="001A44CC">
        <w:trPr>
          <w:cnfStyle w:val="000000100000"/>
        </w:trPr>
        <w:tc>
          <w:tcPr>
            <w:tcW w:w="349" w:type="pct"/>
          </w:tcPr>
          <w:p w:rsidR="003028B3" w:rsidRDefault="003028B3" w:rsidP="003028B3">
            <w:pPr>
              <w:jc w:val="center"/>
              <w:rPr>
                <w:b/>
                <w:sz w:val="28"/>
                <w:szCs w:val="28"/>
              </w:rPr>
            </w:pPr>
          </w:p>
        </w:tc>
        <w:tc>
          <w:tcPr>
            <w:tcW w:w="1908" w:type="pct"/>
            <w:hideMark/>
          </w:tcPr>
          <w:p w:rsidR="003028B3" w:rsidRDefault="003028B3" w:rsidP="003028B3">
            <w:pPr>
              <w:rPr>
                <w:b/>
                <w:sz w:val="28"/>
                <w:szCs w:val="28"/>
              </w:rPr>
            </w:pPr>
            <w:r>
              <w:rPr>
                <w:b/>
                <w:sz w:val="28"/>
                <w:szCs w:val="28"/>
              </w:rPr>
              <w:t>Всього за рік</w:t>
            </w:r>
          </w:p>
        </w:tc>
        <w:tc>
          <w:tcPr>
            <w:tcW w:w="844" w:type="pct"/>
            <w:hideMark/>
          </w:tcPr>
          <w:p w:rsidR="003028B3" w:rsidRDefault="003028B3" w:rsidP="003028B3">
            <w:pPr>
              <w:jc w:val="center"/>
              <w:rPr>
                <w:b/>
                <w:sz w:val="28"/>
                <w:szCs w:val="28"/>
              </w:rPr>
            </w:pPr>
            <w:r>
              <w:rPr>
                <w:b/>
                <w:sz w:val="28"/>
                <w:szCs w:val="28"/>
              </w:rPr>
              <w:t>296</w:t>
            </w:r>
          </w:p>
        </w:tc>
        <w:tc>
          <w:tcPr>
            <w:tcW w:w="668" w:type="pct"/>
            <w:hideMark/>
          </w:tcPr>
          <w:p w:rsidR="003028B3" w:rsidRDefault="003028B3" w:rsidP="003028B3">
            <w:pPr>
              <w:jc w:val="center"/>
              <w:rPr>
                <w:b/>
                <w:sz w:val="28"/>
                <w:szCs w:val="28"/>
              </w:rPr>
            </w:pPr>
            <w:r>
              <w:rPr>
                <w:b/>
                <w:sz w:val="28"/>
                <w:szCs w:val="28"/>
              </w:rPr>
              <w:t>231</w:t>
            </w:r>
          </w:p>
        </w:tc>
        <w:tc>
          <w:tcPr>
            <w:tcW w:w="1232" w:type="pct"/>
            <w:hideMark/>
          </w:tcPr>
          <w:p w:rsidR="003028B3" w:rsidRDefault="003028B3" w:rsidP="003028B3">
            <w:pPr>
              <w:jc w:val="center"/>
              <w:rPr>
                <w:b/>
                <w:sz w:val="28"/>
                <w:szCs w:val="28"/>
              </w:rPr>
            </w:pPr>
            <w:r>
              <w:rPr>
                <w:b/>
                <w:sz w:val="28"/>
                <w:szCs w:val="28"/>
              </w:rPr>
              <w:t>- 21,9 %</w:t>
            </w:r>
          </w:p>
        </w:tc>
      </w:tr>
    </w:tbl>
    <w:p w:rsidR="003028B3" w:rsidRPr="00DB608C" w:rsidRDefault="003028B3" w:rsidP="003028B3">
      <w:pPr>
        <w:pStyle w:val="a3"/>
        <w:spacing w:after="0" w:line="240" w:lineRule="auto"/>
        <w:jc w:val="both"/>
        <w:rPr>
          <w:rFonts w:ascii="Times New Roman" w:hAnsi="Times New Roman" w:cs="Times New Roman"/>
          <w:sz w:val="28"/>
          <w:szCs w:val="28"/>
        </w:rPr>
      </w:pPr>
    </w:p>
    <w:p w:rsidR="003028B3" w:rsidRPr="00201D9A" w:rsidRDefault="003028B3" w:rsidP="003028B3">
      <w:pPr>
        <w:spacing w:after="0" w:line="240" w:lineRule="auto"/>
        <w:ind w:firstLine="709"/>
        <w:jc w:val="both"/>
        <w:rPr>
          <w:rFonts w:ascii="Times New Roman" w:hAnsi="Times New Roman" w:cs="Times New Roman"/>
          <w:sz w:val="28"/>
          <w:szCs w:val="28"/>
        </w:rPr>
      </w:pPr>
      <w:r w:rsidRPr="00201D9A">
        <w:rPr>
          <w:rFonts w:ascii="Times New Roman" w:hAnsi="Times New Roman" w:cs="Times New Roman"/>
          <w:sz w:val="28"/>
          <w:szCs w:val="28"/>
        </w:rPr>
        <w:t>За 2020 рік територіальними підрозділами УДМС України в Чернігівській області зареєстровано 302 звернення.</w:t>
      </w:r>
    </w:p>
    <w:p w:rsidR="003028B3" w:rsidRPr="00201D9A" w:rsidRDefault="003028B3" w:rsidP="003028B3">
      <w:pPr>
        <w:spacing w:after="0" w:line="240" w:lineRule="auto"/>
        <w:ind w:firstLine="709"/>
        <w:jc w:val="both"/>
        <w:rPr>
          <w:rFonts w:ascii="Times New Roman" w:hAnsi="Times New Roman" w:cs="Times New Roman"/>
          <w:sz w:val="28"/>
          <w:szCs w:val="28"/>
        </w:rPr>
      </w:pPr>
      <w:r w:rsidRPr="00201D9A">
        <w:t xml:space="preserve"> </w:t>
      </w:r>
      <w:r w:rsidRPr="00201D9A">
        <w:rPr>
          <w:rFonts w:ascii="Times New Roman" w:hAnsi="Times New Roman" w:cs="Times New Roman"/>
          <w:sz w:val="28"/>
          <w:szCs w:val="28"/>
        </w:rPr>
        <w:t>Всі звернення, що надійшли за звітний період до Управління Державної міграційної служби України в Чернігівській області та територіальних підрозділів, розглянут</w:t>
      </w:r>
      <w:r>
        <w:rPr>
          <w:rFonts w:ascii="Times New Roman" w:hAnsi="Times New Roman" w:cs="Times New Roman"/>
          <w:sz w:val="28"/>
          <w:szCs w:val="28"/>
        </w:rPr>
        <w:t>о</w:t>
      </w:r>
      <w:r w:rsidRPr="00201D9A">
        <w:rPr>
          <w:rFonts w:ascii="Times New Roman" w:hAnsi="Times New Roman" w:cs="Times New Roman"/>
          <w:sz w:val="28"/>
          <w:szCs w:val="28"/>
        </w:rPr>
        <w:t>, відповіді надан</w:t>
      </w:r>
      <w:r>
        <w:rPr>
          <w:rFonts w:ascii="Times New Roman" w:hAnsi="Times New Roman" w:cs="Times New Roman"/>
          <w:sz w:val="28"/>
          <w:szCs w:val="28"/>
        </w:rPr>
        <w:t>о</w:t>
      </w:r>
      <w:r w:rsidRPr="00201D9A">
        <w:rPr>
          <w:rFonts w:ascii="Times New Roman" w:hAnsi="Times New Roman" w:cs="Times New Roman"/>
          <w:sz w:val="28"/>
          <w:szCs w:val="28"/>
        </w:rPr>
        <w:t xml:space="preserve"> в терміни передбачені чинним законодавством. Строки розгляду звернень не порушено.</w:t>
      </w:r>
    </w:p>
    <w:p w:rsidR="003028B3" w:rsidRPr="00C82F58" w:rsidRDefault="003028B3" w:rsidP="00E923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Протягом 2020 року відділом документального забезпечення було перевірено 11 територіальних підрозділів УДМС України  в Чернігівській області. </w:t>
      </w:r>
      <w:r w:rsidRPr="00C82F58">
        <w:rPr>
          <w:rFonts w:ascii="Times New Roman" w:hAnsi="Times New Roman" w:cs="Times New Roman"/>
          <w:sz w:val="28"/>
          <w:szCs w:val="28"/>
        </w:rPr>
        <w:t xml:space="preserve">Недоліки, які  виявлені під час перевірок були не суттєвими і їх усунуто одразу на місцях.  </w:t>
      </w:r>
    </w:p>
    <w:p w:rsidR="00550CF4" w:rsidRPr="00550CF4" w:rsidRDefault="00550CF4" w:rsidP="00550CF4">
      <w:pPr>
        <w:jc w:val="center"/>
        <w:rPr>
          <w:rFonts w:ascii="Times New Roman" w:hAnsi="Times New Roman" w:cs="Times New Roman"/>
          <w:b/>
          <w:sz w:val="28"/>
          <w:szCs w:val="28"/>
        </w:rPr>
      </w:pPr>
      <w:r w:rsidRPr="00550CF4">
        <w:rPr>
          <w:rFonts w:ascii="Times New Roman" w:hAnsi="Times New Roman" w:cs="Times New Roman"/>
          <w:b/>
          <w:sz w:val="28"/>
          <w:szCs w:val="28"/>
        </w:rPr>
        <w:t>Інформаційні технології</w:t>
      </w:r>
    </w:p>
    <w:p w:rsidR="00550CF4" w:rsidRDefault="00550CF4" w:rsidP="00550CF4">
      <w:pPr>
        <w:spacing w:after="0" w:line="240" w:lineRule="auto"/>
        <w:ind w:firstLine="709"/>
        <w:jc w:val="both"/>
        <w:rPr>
          <w:rFonts w:ascii="Times New Roman" w:hAnsi="Times New Roman"/>
          <w:bCs/>
          <w:sz w:val="28"/>
        </w:rPr>
      </w:pPr>
      <w:r w:rsidRPr="00664262">
        <w:rPr>
          <w:rFonts w:ascii="Times New Roman" w:eastAsia="Calibri" w:hAnsi="Times New Roman" w:cs="Times New Roman"/>
          <w:sz w:val="28"/>
          <w:szCs w:val="28"/>
        </w:rPr>
        <w:t xml:space="preserve">Відділом інформаційних технологій постійно проводяться заходи щодо попередження </w:t>
      </w:r>
      <w:proofErr w:type="spellStart"/>
      <w:r w:rsidRPr="00664262">
        <w:rPr>
          <w:rFonts w:ascii="Times New Roman" w:eastAsia="Calibri" w:hAnsi="Times New Roman" w:cs="Times New Roman"/>
          <w:sz w:val="28"/>
          <w:szCs w:val="28"/>
        </w:rPr>
        <w:t>кібератак</w:t>
      </w:r>
      <w:proofErr w:type="spellEnd"/>
      <w:r w:rsidRPr="00664262">
        <w:rPr>
          <w:rFonts w:ascii="Times New Roman" w:eastAsia="Calibri" w:hAnsi="Times New Roman" w:cs="Times New Roman"/>
          <w:sz w:val="28"/>
          <w:szCs w:val="28"/>
        </w:rPr>
        <w:t xml:space="preserve"> на інформаційні системи Управління та територіальних підрозділів</w:t>
      </w:r>
    </w:p>
    <w:p w:rsidR="00550CF4" w:rsidRPr="00664262" w:rsidRDefault="00550CF4" w:rsidP="00550CF4">
      <w:pPr>
        <w:spacing w:after="0" w:line="240" w:lineRule="auto"/>
        <w:ind w:firstLine="709"/>
        <w:jc w:val="both"/>
        <w:rPr>
          <w:rFonts w:ascii="Times New Roman" w:eastAsia="Calibri" w:hAnsi="Times New Roman" w:cs="Times New Roman"/>
          <w:bCs/>
          <w:sz w:val="28"/>
        </w:rPr>
      </w:pPr>
      <w:r w:rsidRPr="00664262">
        <w:rPr>
          <w:rFonts w:ascii="Times New Roman" w:eastAsia="Calibri" w:hAnsi="Times New Roman" w:cs="Times New Roman"/>
          <w:bCs/>
          <w:sz w:val="28"/>
        </w:rPr>
        <w:t>Відкрито в</w:t>
      </w:r>
      <w:r>
        <w:rPr>
          <w:rFonts w:ascii="Times New Roman" w:eastAsia="Calibri" w:hAnsi="Times New Roman" w:cs="Times New Roman"/>
          <w:bCs/>
          <w:sz w:val="28"/>
        </w:rPr>
        <w:t xml:space="preserve">ідокремлений пункт реєстрації № </w:t>
      </w:r>
      <w:r w:rsidRPr="00664262">
        <w:rPr>
          <w:rFonts w:ascii="Times New Roman" w:eastAsia="Calibri" w:hAnsi="Times New Roman" w:cs="Times New Roman"/>
          <w:bCs/>
          <w:sz w:val="28"/>
        </w:rPr>
        <w:t xml:space="preserve">027 </w:t>
      </w:r>
      <w:r w:rsidRPr="00664262">
        <w:rPr>
          <w:rFonts w:ascii="Times New Roman" w:eastAsia="Calibri" w:hAnsi="Times New Roman" w:cs="Times New Roman"/>
          <w:sz w:val="28"/>
          <w:szCs w:val="28"/>
        </w:rPr>
        <w:t xml:space="preserve">кваліфікованого надавача електронних довірчих послуг - акредитованого центру сертифікації ключів </w:t>
      </w:r>
      <w:r w:rsidRPr="00664262">
        <w:rPr>
          <w:rFonts w:ascii="Times New Roman" w:eastAsia="Calibri" w:hAnsi="Times New Roman" w:cs="Times New Roman"/>
          <w:sz w:val="28"/>
          <w:szCs w:val="28"/>
        </w:rPr>
        <w:lastRenderedPageBreak/>
        <w:t xml:space="preserve">Міністерства внутрішніх справ України в Управлінні Державної міграційної служби України в Чернігівській області </w:t>
      </w:r>
      <w:r w:rsidRPr="00664262">
        <w:rPr>
          <w:rFonts w:ascii="Times New Roman" w:eastAsia="Calibri" w:hAnsi="Times New Roman" w:cs="Times New Roman"/>
          <w:bCs/>
          <w:sz w:val="28"/>
        </w:rPr>
        <w:t xml:space="preserve">для оформлення співробітникам Управління кваліфікованого електронного підпису. </w:t>
      </w:r>
    </w:p>
    <w:p w:rsidR="00550CF4" w:rsidRPr="00550CF4" w:rsidRDefault="00550CF4" w:rsidP="00550CF4">
      <w:pPr>
        <w:tabs>
          <w:tab w:val="left" w:pos="709"/>
        </w:tabs>
        <w:spacing w:after="0" w:line="240" w:lineRule="auto"/>
        <w:jc w:val="both"/>
        <w:rPr>
          <w:rFonts w:ascii="Times New Roman" w:eastAsia="Calibri" w:hAnsi="Times New Roman" w:cs="Times New Roman"/>
          <w:b/>
          <w:color w:val="FF0000"/>
          <w:sz w:val="28"/>
          <w:szCs w:val="28"/>
        </w:rPr>
      </w:pPr>
      <w:r w:rsidRPr="00525031">
        <w:rPr>
          <w:rFonts w:ascii="Times New Roman" w:eastAsia="Calibri" w:hAnsi="Times New Roman" w:cs="Times New Roman"/>
          <w:color w:val="FF0000"/>
          <w:sz w:val="28"/>
          <w:szCs w:val="28"/>
        </w:rPr>
        <w:tab/>
      </w:r>
      <w:r w:rsidRPr="00664262">
        <w:rPr>
          <w:rFonts w:ascii="Times New Roman" w:eastAsia="Calibri" w:hAnsi="Times New Roman" w:cs="Times New Roman"/>
          <w:bCs/>
          <w:sz w:val="28"/>
        </w:rPr>
        <w:t>За 2020 р</w:t>
      </w:r>
      <w:r>
        <w:rPr>
          <w:rFonts w:ascii="Times New Roman" w:eastAsia="Calibri" w:hAnsi="Times New Roman" w:cs="Times New Roman"/>
          <w:bCs/>
          <w:sz w:val="28"/>
        </w:rPr>
        <w:t>ік</w:t>
      </w:r>
      <w:r w:rsidRPr="00664262">
        <w:rPr>
          <w:rFonts w:ascii="Times New Roman" w:eastAsia="Calibri" w:hAnsi="Times New Roman" w:cs="Times New Roman"/>
          <w:bCs/>
          <w:sz w:val="28"/>
        </w:rPr>
        <w:t xml:space="preserve"> сформовано</w:t>
      </w:r>
      <w:r w:rsidRPr="00525031">
        <w:rPr>
          <w:rFonts w:ascii="Times New Roman" w:eastAsia="Calibri" w:hAnsi="Times New Roman" w:cs="Times New Roman"/>
          <w:bCs/>
          <w:color w:val="FF0000"/>
          <w:sz w:val="28"/>
        </w:rPr>
        <w:t xml:space="preserve"> </w:t>
      </w:r>
      <w:r w:rsidRPr="003F324F">
        <w:rPr>
          <w:rFonts w:ascii="Times New Roman" w:eastAsia="Calibri" w:hAnsi="Times New Roman" w:cs="Times New Roman"/>
          <w:bCs/>
          <w:sz w:val="28"/>
        </w:rPr>
        <w:t>13</w:t>
      </w:r>
      <w:r>
        <w:rPr>
          <w:rFonts w:ascii="Times New Roman" w:eastAsia="Calibri" w:hAnsi="Times New Roman" w:cs="Times New Roman"/>
          <w:bCs/>
          <w:sz w:val="28"/>
        </w:rPr>
        <w:t>5</w:t>
      </w:r>
      <w:r w:rsidRPr="003F324F">
        <w:rPr>
          <w:rFonts w:ascii="Times New Roman" w:eastAsia="Calibri" w:hAnsi="Times New Roman" w:cs="Times New Roman"/>
          <w:b/>
          <w:bCs/>
          <w:sz w:val="28"/>
        </w:rPr>
        <w:t xml:space="preserve"> </w:t>
      </w:r>
      <w:r w:rsidRPr="003F324F">
        <w:rPr>
          <w:rFonts w:ascii="Times New Roman" w:eastAsia="Calibri" w:hAnsi="Times New Roman" w:cs="Times New Roman"/>
          <w:bCs/>
          <w:sz w:val="28"/>
        </w:rPr>
        <w:t xml:space="preserve">кваліфікованих електронних підписів та </w:t>
      </w:r>
      <w:r>
        <w:rPr>
          <w:rFonts w:ascii="Times New Roman" w:eastAsia="Calibri" w:hAnsi="Times New Roman" w:cs="Times New Roman"/>
          <w:bCs/>
          <w:sz w:val="28"/>
        </w:rPr>
        <w:t xml:space="preserve">складено </w:t>
      </w:r>
      <w:r w:rsidRPr="003F324F">
        <w:rPr>
          <w:rFonts w:ascii="Times New Roman" w:eastAsia="Calibri" w:hAnsi="Times New Roman" w:cs="Times New Roman"/>
          <w:bCs/>
          <w:sz w:val="28"/>
        </w:rPr>
        <w:t>5</w:t>
      </w:r>
      <w:r>
        <w:rPr>
          <w:rFonts w:ascii="Times New Roman" w:eastAsia="Calibri" w:hAnsi="Times New Roman" w:cs="Times New Roman"/>
          <w:bCs/>
          <w:sz w:val="28"/>
        </w:rPr>
        <w:t>8</w:t>
      </w:r>
      <w:r w:rsidRPr="003F324F">
        <w:rPr>
          <w:rFonts w:ascii="Times New Roman" w:eastAsia="Calibri" w:hAnsi="Times New Roman" w:cs="Times New Roman"/>
          <w:bCs/>
          <w:sz w:val="28"/>
        </w:rPr>
        <w:t xml:space="preserve"> актів </w:t>
      </w:r>
      <w:r w:rsidRPr="00664262">
        <w:rPr>
          <w:rFonts w:ascii="Times New Roman" w:eastAsia="Calibri" w:hAnsi="Times New Roman" w:cs="Times New Roman"/>
          <w:bCs/>
          <w:sz w:val="28"/>
        </w:rPr>
        <w:t>про знищення особистих електронних ключів та носіїв</w:t>
      </w:r>
      <w:r w:rsidRPr="00525031">
        <w:rPr>
          <w:rFonts w:ascii="Times New Roman" w:eastAsia="Calibri" w:hAnsi="Times New Roman" w:cs="Times New Roman"/>
          <w:bCs/>
          <w:color w:val="FF0000"/>
          <w:sz w:val="28"/>
        </w:rPr>
        <w:t xml:space="preserve"> </w:t>
      </w:r>
      <w:r w:rsidRPr="00664262">
        <w:rPr>
          <w:rFonts w:ascii="Times New Roman" w:eastAsia="Calibri" w:hAnsi="Times New Roman" w:cs="Times New Roman"/>
          <w:bCs/>
          <w:sz w:val="28"/>
        </w:rPr>
        <w:t xml:space="preserve">ключової інформації  співробітникам </w:t>
      </w:r>
      <w:r w:rsidRPr="00664262">
        <w:rPr>
          <w:rFonts w:ascii="Times New Roman" w:eastAsia="Calibri" w:hAnsi="Times New Roman" w:cs="Times New Roman"/>
          <w:sz w:val="28"/>
          <w:szCs w:val="28"/>
        </w:rPr>
        <w:t>УДМС України в Чернігівській області.</w:t>
      </w:r>
      <w:r>
        <w:rPr>
          <w:rFonts w:ascii="Times New Roman" w:hAnsi="Times New Roman"/>
          <w:sz w:val="28"/>
          <w:szCs w:val="28"/>
        </w:rPr>
        <w:t xml:space="preserve"> </w:t>
      </w:r>
    </w:p>
    <w:p w:rsidR="00550CF4" w:rsidRPr="00070425" w:rsidRDefault="00550CF4" w:rsidP="00550CF4">
      <w:pPr>
        <w:spacing w:after="0" w:line="240" w:lineRule="auto"/>
        <w:ind w:firstLine="709"/>
        <w:jc w:val="both"/>
        <w:rPr>
          <w:rFonts w:ascii="Times New Roman" w:eastAsia="Calibri" w:hAnsi="Times New Roman" w:cs="Times New Roman"/>
          <w:sz w:val="28"/>
          <w:szCs w:val="28"/>
        </w:rPr>
      </w:pPr>
      <w:r w:rsidRPr="00550CF4">
        <w:rPr>
          <w:rFonts w:ascii="Times New Roman" w:hAnsi="Times New Roman"/>
          <w:sz w:val="28"/>
          <w:szCs w:val="28"/>
        </w:rPr>
        <w:t xml:space="preserve">Проведено адміністрування </w:t>
      </w:r>
      <w:r w:rsidRPr="00550CF4">
        <w:rPr>
          <w:rFonts w:ascii="Times New Roman" w:hAnsi="Times New Roman"/>
          <w:b/>
          <w:bCs/>
          <w:sz w:val="28"/>
          <w:szCs w:val="28"/>
        </w:rPr>
        <w:t xml:space="preserve">10 територіальних громад </w:t>
      </w:r>
      <w:r w:rsidRPr="00550CF4">
        <w:rPr>
          <w:rFonts w:ascii="Times New Roman" w:hAnsi="Times New Roman"/>
          <w:sz w:val="28"/>
          <w:szCs w:val="28"/>
        </w:rPr>
        <w:t>в частині підтвердження меж громади, підтвердження користувачів та надання доступу до  «Реєстру територіальних громад»</w:t>
      </w:r>
      <w:r>
        <w:rPr>
          <w:rFonts w:ascii="Times New Roman" w:hAnsi="Times New Roman"/>
          <w:sz w:val="28"/>
          <w:szCs w:val="28"/>
        </w:rPr>
        <w:t>.</w:t>
      </w:r>
    </w:p>
    <w:p w:rsidR="00550CF4" w:rsidRDefault="00550CF4" w:rsidP="00550CF4">
      <w:pPr>
        <w:spacing w:line="240" w:lineRule="auto"/>
        <w:ind w:firstLine="709"/>
        <w:jc w:val="both"/>
        <w:rPr>
          <w:rFonts w:ascii="Times New Roman" w:hAnsi="Times New Roman"/>
          <w:sz w:val="28"/>
          <w:szCs w:val="28"/>
        </w:rPr>
      </w:pPr>
      <w:r w:rsidRPr="00DB0E27">
        <w:rPr>
          <w:rFonts w:ascii="Times New Roman" w:eastAsia="Calibri" w:hAnsi="Times New Roman" w:cs="Times New Roman"/>
          <w:sz w:val="28"/>
          <w:szCs w:val="28"/>
        </w:rPr>
        <w:t>Здійснено 23 виїзди у територіальні підрозділи для встановлення та налаштування комп’ютерного обладнання</w:t>
      </w:r>
      <w:r w:rsidR="00A0780F">
        <w:rPr>
          <w:rFonts w:ascii="Times New Roman" w:eastAsia="Calibri" w:hAnsi="Times New Roman" w:cs="Times New Roman"/>
          <w:sz w:val="28"/>
          <w:szCs w:val="28"/>
        </w:rPr>
        <w:t>.</w:t>
      </w:r>
      <w:r w:rsidRPr="00525031">
        <w:rPr>
          <w:rFonts w:ascii="Times New Roman" w:eastAsia="Calibri" w:hAnsi="Times New Roman" w:cs="Times New Roman"/>
          <w:color w:val="FF0000"/>
          <w:sz w:val="28"/>
          <w:szCs w:val="28"/>
        </w:rPr>
        <w:t xml:space="preserve"> </w:t>
      </w:r>
    </w:p>
    <w:p w:rsidR="00002E98" w:rsidRPr="00002E98" w:rsidRDefault="00002E98" w:rsidP="00E92339">
      <w:pPr>
        <w:jc w:val="center"/>
        <w:rPr>
          <w:rFonts w:ascii="Times New Roman" w:hAnsi="Times New Roman" w:cs="Times New Roman"/>
          <w:b/>
          <w:color w:val="000000" w:themeColor="text1"/>
          <w:sz w:val="28"/>
          <w:szCs w:val="28"/>
        </w:rPr>
      </w:pPr>
      <w:r w:rsidRPr="00002E98">
        <w:rPr>
          <w:rFonts w:ascii="Times New Roman" w:hAnsi="Times New Roman" w:cs="Times New Roman"/>
          <w:b/>
          <w:color w:val="000000" w:themeColor="text1"/>
          <w:sz w:val="28"/>
          <w:szCs w:val="28"/>
        </w:rPr>
        <w:t>Про стан претензійної та позовної роботи</w:t>
      </w:r>
    </w:p>
    <w:p w:rsidR="00203EDD" w:rsidRPr="00203EDD" w:rsidRDefault="00203EDD" w:rsidP="00203EDD">
      <w:pPr>
        <w:tabs>
          <w:tab w:val="left" w:pos="810"/>
        </w:tabs>
        <w:spacing w:after="0"/>
        <w:ind w:firstLine="709"/>
        <w:jc w:val="both"/>
        <w:rPr>
          <w:rFonts w:ascii="Times New Roman" w:eastAsia="Calibri" w:hAnsi="Times New Roman" w:cs="Times New Roman"/>
          <w:sz w:val="28"/>
          <w:szCs w:val="28"/>
        </w:rPr>
      </w:pPr>
      <w:r w:rsidRPr="00203EDD">
        <w:rPr>
          <w:rFonts w:ascii="Times New Roman" w:eastAsia="Calibri" w:hAnsi="Times New Roman" w:cs="Times New Roman"/>
          <w:sz w:val="28"/>
          <w:szCs w:val="28"/>
        </w:rPr>
        <w:t xml:space="preserve">У 2020 році до УДМС України в Чернігівській області </w:t>
      </w:r>
      <w:r w:rsidRPr="00203EDD">
        <w:rPr>
          <w:rFonts w:ascii="Times New Roman" w:eastAsia="Calibri" w:hAnsi="Times New Roman" w:cs="Times New Roman"/>
          <w:b/>
          <w:sz w:val="28"/>
          <w:szCs w:val="28"/>
        </w:rPr>
        <w:t>надійшло</w:t>
      </w:r>
      <w:r w:rsidRPr="00203EDD">
        <w:rPr>
          <w:rFonts w:ascii="Times New Roman" w:eastAsia="Calibri" w:hAnsi="Times New Roman" w:cs="Times New Roman"/>
          <w:sz w:val="28"/>
          <w:szCs w:val="28"/>
        </w:rPr>
        <w:t xml:space="preserve"> </w:t>
      </w:r>
      <w:r w:rsidRPr="00203EDD">
        <w:rPr>
          <w:rFonts w:ascii="Times New Roman" w:eastAsia="Calibri" w:hAnsi="Times New Roman" w:cs="Times New Roman"/>
          <w:b/>
          <w:sz w:val="28"/>
          <w:szCs w:val="28"/>
        </w:rPr>
        <w:t>78</w:t>
      </w:r>
      <w:r w:rsidRPr="00203EDD">
        <w:rPr>
          <w:rFonts w:ascii="Times New Roman" w:eastAsia="Calibri" w:hAnsi="Times New Roman" w:cs="Times New Roman"/>
          <w:sz w:val="28"/>
          <w:szCs w:val="28"/>
        </w:rPr>
        <w:t xml:space="preserve"> позовів (у 2019 році – 86 позовів), всі з яких є адміністративні.</w:t>
      </w:r>
    </w:p>
    <w:p w:rsidR="00203EDD" w:rsidRPr="00203EDD" w:rsidRDefault="00203EDD" w:rsidP="00203EDD">
      <w:pPr>
        <w:tabs>
          <w:tab w:val="left" w:pos="810"/>
        </w:tabs>
        <w:spacing w:after="0"/>
        <w:ind w:firstLine="709"/>
        <w:jc w:val="both"/>
        <w:rPr>
          <w:rFonts w:ascii="Times New Roman" w:eastAsia="Calibri" w:hAnsi="Times New Roman" w:cs="Times New Roman"/>
          <w:sz w:val="28"/>
          <w:szCs w:val="28"/>
        </w:rPr>
      </w:pPr>
      <w:r w:rsidRPr="00203EDD">
        <w:rPr>
          <w:rFonts w:ascii="Times New Roman" w:eastAsia="Calibri" w:hAnsi="Times New Roman" w:cs="Times New Roman"/>
          <w:sz w:val="28"/>
          <w:szCs w:val="28"/>
        </w:rPr>
        <w:t xml:space="preserve">Отже, показник надходження позовів у </w:t>
      </w:r>
      <w:proofErr w:type="spellStart"/>
      <w:r w:rsidRPr="00203EDD">
        <w:rPr>
          <w:rFonts w:ascii="Times New Roman" w:eastAsia="Calibri" w:hAnsi="Times New Roman" w:cs="Times New Roman"/>
          <w:sz w:val="28"/>
          <w:szCs w:val="28"/>
        </w:rPr>
        <w:t>звітньому</w:t>
      </w:r>
      <w:proofErr w:type="spellEnd"/>
      <w:r w:rsidRPr="00203EDD">
        <w:rPr>
          <w:rFonts w:ascii="Times New Roman" w:eastAsia="Calibri" w:hAnsi="Times New Roman" w:cs="Times New Roman"/>
          <w:sz w:val="28"/>
          <w:szCs w:val="28"/>
        </w:rPr>
        <w:t xml:space="preserve"> періоді порівняно з 2019 роком </w:t>
      </w:r>
      <w:r w:rsidRPr="00203EDD">
        <w:rPr>
          <w:rFonts w:ascii="Times New Roman" w:hAnsi="Times New Roman" w:cs="Times New Roman"/>
          <w:sz w:val="28"/>
          <w:szCs w:val="28"/>
        </w:rPr>
        <w:t>зазнав</w:t>
      </w:r>
      <w:r w:rsidRPr="00203EDD">
        <w:rPr>
          <w:rFonts w:ascii="Times New Roman" w:eastAsia="Calibri" w:hAnsi="Times New Roman" w:cs="Times New Roman"/>
          <w:sz w:val="28"/>
          <w:szCs w:val="28"/>
        </w:rPr>
        <w:t xml:space="preserve"> незначних змін, а саме: зменшився на 9%.  </w:t>
      </w:r>
    </w:p>
    <w:p w:rsidR="00203EDD" w:rsidRDefault="00203EDD" w:rsidP="00203EDD">
      <w:pPr>
        <w:tabs>
          <w:tab w:val="left" w:pos="810"/>
        </w:tabs>
        <w:spacing w:after="0"/>
        <w:ind w:firstLine="709"/>
        <w:jc w:val="both"/>
        <w:rPr>
          <w:rFonts w:ascii="Times New Roman" w:hAnsi="Times New Roman" w:cs="Times New Roman"/>
          <w:b/>
          <w:color w:val="FF0000"/>
          <w:sz w:val="28"/>
          <w:szCs w:val="28"/>
        </w:rPr>
      </w:pPr>
      <w:r w:rsidRPr="00203EDD">
        <w:rPr>
          <w:rFonts w:ascii="Times New Roman" w:eastAsia="Calibri" w:hAnsi="Times New Roman" w:cs="Times New Roman"/>
          <w:sz w:val="28"/>
          <w:szCs w:val="28"/>
        </w:rPr>
        <w:t>Адміністративні справи за позовами до Управління та його територіальних підрозділів можна розподілити за такими категоріями: з питань шукачів захисту – 7 (9%), з питань постійного та тимчасового проживання в Україні іноземців та осіб без громадянства – 9 (12%), з питань оформлення та видачі документів, що підтверджують громадянство України та посвідчують особу – 60 (77%), справи з питань громадянства – 1 (1%), справи про адміністративні правопорушення – 1 (1%).</w:t>
      </w:r>
      <w:r>
        <w:rPr>
          <w:rFonts w:ascii="Times New Roman" w:hAnsi="Times New Roman" w:cs="Times New Roman"/>
          <w:sz w:val="28"/>
          <w:szCs w:val="28"/>
        </w:rPr>
        <w:t xml:space="preserve"> </w:t>
      </w:r>
    </w:p>
    <w:p w:rsidR="00E07A12" w:rsidRDefault="00987182" w:rsidP="00987182">
      <w:pPr>
        <w:spacing w:after="0"/>
        <w:jc w:val="center"/>
        <w:rPr>
          <w:rFonts w:ascii="Times New Roman" w:hAnsi="Times New Roman" w:cs="Times New Roman"/>
          <w:b/>
          <w:color w:val="FF0000"/>
          <w:sz w:val="28"/>
          <w:szCs w:val="28"/>
        </w:rPr>
      </w:pPr>
      <w:r w:rsidRPr="00987182">
        <w:rPr>
          <w:rFonts w:ascii="Times New Roman" w:hAnsi="Times New Roman" w:cs="Times New Roman"/>
          <w:b/>
          <w:noProof/>
          <w:color w:val="FF0000"/>
          <w:sz w:val="28"/>
          <w:szCs w:val="28"/>
          <w:lang w:eastAsia="uk-UA"/>
        </w:rPr>
        <w:drawing>
          <wp:inline distT="0" distB="0" distL="0" distR="0">
            <wp:extent cx="6120765" cy="3362325"/>
            <wp:effectExtent l="19050" t="0" r="1333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7A12" w:rsidRPr="00203EDD" w:rsidRDefault="00E07A12" w:rsidP="00203EDD">
      <w:pPr>
        <w:tabs>
          <w:tab w:val="left" w:pos="810"/>
        </w:tabs>
        <w:spacing w:after="0"/>
        <w:ind w:firstLine="709"/>
        <w:jc w:val="both"/>
        <w:rPr>
          <w:rFonts w:ascii="Times New Roman" w:eastAsia="Calibri" w:hAnsi="Times New Roman" w:cs="Times New Roman"/>
          <w:b/>
          <w:color w:val="FF0000"/>
          <w:sz w:val="28"/>
          <w:szCs w:val="28"/>
        </w:rPr>
      </w:pPr>
    </w:p>
    <w:p w:rsidR="00203EDD" w:rsidRPr="00203EDD" w:rsidRDefault="00203EDD" w:rsidP="00893B4C">
      <w:pPr>
        <w:tabs>
          <w:tab w:val="left" w:pos="810"/>
        </w:tabs>
        <w:spacing w:after="0"/>
        <w:ind w:firstLine="709"/>
        <w:jc w:val="both"/>
        <w:rPr>
          <w:rFonts w:ascii="Times New Roman" w:eastAsia="Calibri" w:hAnsi="Times New Roman" w:cs="Times New Roman"/>
          <w:sz w:val="28"/>
          <w:szCs w:val="28"/>
        </w:rPr>
      </w:pPr>
      <w:r w:rsidRPr="00203EDD">
        <w:rPr>
          <w:rFonts w:ascii="Times New Roman" w:eastAsia="Calibri" w:hAnsi="Times New Roman" w:cs="Times New Roman"/>
          <w:sz w:val="28"/>
          <w:szCs w:val="28"/>
        </w:rPr>
        <w:t xml:space="preserve">Отже, в 2020 році порівняно з 2019 роком </w:t>
      </w:r>
      <w:proofErr w:type="spellStart"/>
      <w:r w:rsidRPr="00203EDD">
        <w:rPr>
          <w:rFonts w:ascii="Times New Roman" w:eastAsia="Calibri" w:hAnsi="Times New Roman" w:cs="Times New Roman"/>
          <w:sz w:val="28"/>
          <w:szCs w:val="28"/>
        </w:rPr>
        <w:t>прослідковується</w:t>
      </w:r>
      <w:proofErr w:type="spellEnd"/>
      <w:r w:rsidRPr="00203EDD">
        <w:rPr>
          <w:rFonts w:ascii="Times New Roman" w:eastAsia="Calibri" w:hAnsi="Times New Roman" w:cs="Times New Roman"/>
          <w:sz w:val="28"/>
          <w:szCs w:val="28"/>
        </w:rPr>
        <w:t>:</w:t>
      </w:r>
    </w:p>
    <w:p w:rsidR="00203EDD" w:rsidRPr="00203EDD" w:rsidRDefault="00203EDD" w:rsidP="00893B4C">
      <w:pPr>
        <w:tabs>
          <w:tab w:val="left" w:pos="810"/>
        </w:tabs>
        <w:spacing w:after="0"/>
        <w:ind w:firstLine="709"/>
        <w:jc w:val="both"/>
        <w:rPr>
          <w:rFonts w:ascii="Times New Roman" w:eastAsia="Calibri" w:hAnsi="Times New Roman" w:cs="Times New Roman"/>
          <w:sz w:val="28"/>
          <w:szCs w:val="28"/>
        </w:rPr>
      </w:pPr>
      <w:r w:rsidRPr="00203EDD">
        <w:rPr>
          <w:rFonts w:ascii="Times New Roman" w:eastAsia="Calibri" w:hAnsi="Times New Roman" w:cs="Times New Roman"/>
          <w:sz w:val="28"/>
          <w:szCs w:val="28"/>
        </w:rPr>
        <w:t xml:space="preserve">-  зменшення кількості надходження справ з питань шукачів захисту на 20%; </w:t>
      </w:r>
    </w:p>
    <w:p w:rsidR="00203EDD" w:rsidRPr="00203EDD" w:rsidRDefault="00203EDD" w:rsidP="00893B4C">
      <w:pPr>
        <w:tabs>
          <w:tab w:val="left" w:pos="810"/>
        </w:tabs>
        <w:spacing w:after="0"/>
        <w:ind w:firstLine="709"/>
        <w:jc w:val="both"/>
        <w:rPr>
          <w:rFonts w:ascii="Times New Roman" w:eastAsia="Calibri" w:hAnsi="Times New Roman" w:cs="Times New Roman"/>
          <w:sz w:val="28"/>
          <w:szCs w:val="28"/>
        </w:rPr>
      </w:pPr>
      <w:r w:rsidRPr="00203EDD">
        <w:rPr>
          <w:rFonts w:ascii="Times New Roman" w:eastAsia="Calibri" w:hAnsi="Times New Roman" w:cs="Times New Roman"/>
          <w:sz w:val="28"/>
          <w:szCs w:val="28"/>
        </w:rPr>
        <w:lastRenderedPageBreak/>
        <w:t>- незначне зменшення кількості справ з питань постійного та тимчасового проживання в Україні іноземців та осіб без громадянства на 1%;</w:t>
      </w:r>
    </w:p>
    <w:p w:rsidR="00203EDD" w:rsidRPr="00893B4C" w:rsidRDefault="00203EDD" w:rsidP="00893B4C">
      <w:pPr>
        <w:tabs>
          <w:tab w:val="left" w:pos="810"/>
        </w:tabs>
        <w:spacing w:after="0"/>
        <w:ind w:firstLine="709"/>
        <w:jc w:val="both"/>
        <w:rPr>
          <w:rFonts w:ascii="Times New Roman" w:eastAsia="Calibri" w:hAnsi="Times New Roman" w:cs="Times New Roman"/>
          <w:i/>
          <w:sz w:val="28"/>
          <w:szCs w:val="28"/>
        </w:rPr>
      </w:pPr>
      <w:r w:rsidRPr="00203EDD">
        <w:rPr>
          <w:rFonts w:ascii="Times New Roman" w:eastAsia="Calibri" w:hAnsi="Times New Roman" w:cs="Times New Roman"/>
          <w:sz w:val="28"/>
          <w:szCs w:val="28"/>
        </w:rPr>
        <w:t xml:space="preserve">- значне збільшення справ з категорії  оформлення та видачі документів, що </w:t>
      </w:r>
      <w:r w:rsidRPr="00893B4C">
        <w:rPr>
          <w:rFonts w:ascii="Times New Roman" w:eastAsia="Calibri" w:hAnsi="Times New Roman" w:cs="Times New Roman"/>
          <w:sz w:val="28"/>
          <w:szCs w:val="28"/>
        </w:rPr>
        <w:t xml:space="preserve">підтверджують громадянство України та посвідчують особу на 21 %. </w:t>
      </w:r>
      <w:r w:rsidRPr="00893B4C">
        <w:rPr>
          <w:rFonts w:ascii="Times New Roman" w:eastAsia="Calibri" w:hAnsi="Times New Roman" w:cs="Times New Roman"/>
          <w:i/>
          <w:sz w:val="28"/>
          <w:szCs w:val="28"/>
        </w:rPr>
        <w:t xml:space="preserve">                                                     </w:t>
      </w:r>
    </w:p>
    <w:p w:rsidR="00893B4C" w:rsidRDefault="00893B4C" w:rsidP="00893B4C">
      <w:pPr>
        <w:ind w:firstLine="709"/>
        <w:jc w:val="both"/>
        <w:rPr>
          <w:rFonts w:ascii="Times New Roman" w:hAnsi="Times New Roman" w:cs="Times New Roman"/>
          <w:b/>
          <w:sz w:val="28"/>
          <w:szCs w:val="28"/>
        </w:rPr>
      </w:pPr>
      <w:r w:rsidRPr="00893B4C">
        <w:rPr>
          <w:rFonts w:ascii="Times New Roman" w:eastAsia="Calibri" w:hAnsi="Times New Roman" w:cs="Times New Roman"/>
          <w:sz w:val="28"/>
          <w:szCs w:val="28"/>
        </w:rPr>
        <w:t xml:space="preserve">Загалом, результати судових розглядів справ за участю УДМС України в Чернігівській області у процесуальному статусі відповідача та позивача надають підстави стверджувати, що більшість судових рішень, а саме: </w:t>
      </w:r>
      <w:r w:rsidRPr="00893B4C">
        <w:rPr>
          <w:rFonts w:ascii="Times New Roman" w:eastAsia="Calibri" w:hAnsi="Times New Roman" w:cs="Times New Roman"/>
          <w:b/>
          <w:sz w:val="28"/>
          <w:szCs w:val="28"/>
        </w:rPr>
        <w:t>52 (64%), прийняті не на користь Управління.</w:t>
      </w:r>
    </w:p>
    <w:p w:rsidR="00893B4C" w:rsidRPr="00893B4C" w:rsidRDefault="00893B4C" w:rsidP="00987182">
      <w:pPr>
        <w:jc w:val="both"/>
        <w:rPr>
          <w:rFonts w:ascii="Times New Roman" w:eastAsia="Calibri"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658240" behindDoc="0" locked="0" layoutInCell="1" allowOverlap="1">
            <wp:simplePos x="0" y="0"/>
            <wp:positionH relativeFrom="column">
              <wp:posOffset>557530</wp:posOffset>
            </wp:positionH>
            <wp:positionV relativeFrom="paragraph">
              <wp:posOffset>9525</wp:posOffset>
            </wp:positionV>
            <wp:extent cx="4914900" cy="2905125"/>
            <wp:effectExtent l="19050" t="0" r="19050" b="0"/>
            <wp:wrapNone/>
            <wp:docPr id="1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02E98" w:rsidRPr="00203EDD" w:rsidRDefault="00002E98" w:rsidP="00203EDD">
      <w:pPr>
        <w:tabs>
          <w:tab w:val="left" w:pos="810"/>
        </w:tabs>
        <w:spacing w:after="0"/>
        <w:ind w:firstLine="709"/>
        <w:jc w:val="both"/>
        <w:rPr>
          <w:rFonts w:ascii="Times New Roman" w:hAnsi="Times New Roman" w:cs="Times New Roman"/>
          <w:sz w:val="28"/>
          <w:szCs w:val="28"/>
        </w:rPr>
      </w:pPr>
    </w:p>
    <w:p w:rsidR="00002E98" w:rsidRPr="00203EDD" w:rsidRDefault="00002E98" w:rsidP="00002E98">
      <w:pPr>
        <w:tabs>
          <w:tab w:val="left" w:pos="810"/>
        </w:tabs>
        <w:ind w:firstLine="709"/>
        <w:jc w:val="both"/>
        <w:rPr>
          <w:rFonts w:ascii="Times New Roman" w:hAnsi="Times New Roman" w:cs="Times New Roman"/>
          <w:sz w:val="28"/>
          <w:szCs w:val="28"/>
        </w:rPr>
      </w:pPr>
    </w:p>
    <w:p w:rsidR="00002E98" w:rsidRPr="00203EDD" w:rsidRDefault="00002E98" w:rsidP="00002E98">
      <w:pPr>
        <w:tabs>
          <w:tab w:val="left" w:pos="810"/>
        </w:tabs>
        <w:ind w:firstLine="709"/>
        <w:jc w:val="both"/>
        <w:rPr>
          <w:rFonts w:ascii="Times New Roman" w:hAnsi="Times New Roman" w:cs="Times New Roman"/>
          <w:sz w:val="28"/>
          <w:szCs w:val="28"/>
        </w:rPr>
      </w:pPr>
    </w:p>
    <w:p w:rsidR="00002E98" w:rsidRDefault="00002E98" w:rsidP="00002E98">
      <w:pPr>
        <w:tabs>
          <w:tab w:val="left" w:pos="810"/>
        </w:tabs>
        <w:ind w:firstLine="709"/>
        <w:jc w:val="both"/>
        <w:rPr>
          <w:sz w:val="28"/>
          <w:szCs w:val="28"/>
        </w:rPr>
      </w:pPr>
    </w:p>
    <w:p w:rsidR="00002E98" w:rsidRDefault="00002E98" w:rsidP="00002E98">
      <w:pPr>
        <w:tabs>
          <w:tab w:val="left" w:pos="810"/>
        </w:tabs>
        <w:ind w:firstLine="709"/>
        <w:jc w:val="both"/>
        <w:rPr>
          <w:sz w:val="28"/>
          <w:szCs w:val="28"/>
        </w:rPr>
      </w:pPr>
    </w:p>
    <w:p w:rsidR="00002E98" w:rsidRDefault="00002E98" w:rsidP="00002E98">
      <w:pPr>
        <w:tabs>
          <w:tab w:val="left" w:pos="810"/>
        </w:tabs>
        <w:ind w:firstLine="709"/>
        <w:jc w:val="both"/>
        <w:rPr>
          <w:sz w:val="28"/>
          <w:szCs w:val="28"/>
        </w:rPr>
      </w:pPr>
    </w:p>
    <w:p w:rsidR="00002E98" w:rsidRDefault="00002E98" w:rsidP="00002E98">
      <w:pPr>
        <w:tabs>
          <w:tab w:val="left" w:pos="810"/>
        </w:tabs>
        <w:ind w:firstLine="709"/>
        <w:jc w:val="both"/>
        <w:rPr>
          <w:sz w:val="28"/>
          <w:szCs w:val="28"/>
        </w:rPr>
      </w:pPr>
    </w:p>
    <w:p w:rsidR="00002E98" w:rsidRDefault="00002E98" w:rsidP="00002E98">
      <w:pPr>
        <w:tabs>
          <w:tab w:val="left" w:pos="810"/>
        </w:tabs>
        <w:ind w:firstLine="709"/>
        <w:jc w:val="both"/>
        <w:rPr>
          <w:sz w:val="28"/>
          <w:szCs w:val="28"/>
        </w:rPr>
      </w:pPr>
    </w:p>
    <w:p w:rsidR="00893B4C" w:rsidRPr="0067622D" w:rsidRDefault="00893B4C" w:rsidP="00893B4C">
      <w:pPr>
        <w:spacing w:after="0"/>
        <w:ind w:firstLine="720"/>
        <w:jc w:val="both"/>
        <w:rPr>
          <w:rFonts w:ascii="Times New Roman" w:eastAsia="Calibri" w:hAnsi="Times New Roman" w:cs="Times New Roman"/>
          <w:sz w:val="28"/>
          <w:szCs w:val="28"/>
        </w:rPr>
      </w:pPr>
      <w:r w:rsidRPr="0067622D">
        <w:rPr>
          <w:rFonts w:ascii="Times New Roman" w:eastAsia="Calibri" w:hAnsi="Times New Roman" w:cs="Times New Roman"/>
          <w:sz w:val="28"/>
          <w:szCs w:val="28"/>
        </w:rPr>
        <w:t>В розрізі категорій справ вирішених не на користь Управління є:</w:t>
      </w:r>
    </w:p>
    <w:p w:rsidR="00893B4C" w:rsidRPr="00893B4C" w:rsidRDefault="00893B4C" w:rsidP="00893B4C">
      <w:pPr>
        <w:spacing w:after="0"/>
        <w:ind w:firstLine="720"/>
        <w:jc w:val="both"/>
        <w:rPr>
          <w:rFonts w:ascii="Times New Roman" w:eastAsia="Calibri" w:hAnsi="Times New Roman" w:cs="Times New Roman"/>
          <w:sz w:val="28"/>
          <w:szCs w:val="28"/>
        </w:rPr>
      </w:pPr>
      <w:r w:rsidRPr="00893B4C">
        <w:rPr>
          <w:rFonts w:ascii="Times New Roman" w:eastAsia="Calibri" w:hAnsi="Times New Roman" w:cs="Times New Roman"/>
          <w:sz w:val="28"/>
          <w:szCs w:val="28"/>
          <w:lang w:val="ru-RU"/>
        </w:rPr>
        <w:t xml:space="preserve">- </w:t>
      </w:r>
      <w:r w:rsidRPr="00893B4C">
        <w:rPr>
          <w:rFonts w:ascii="Times New Roman" w:eastAsia="Calibri" w:hAnsi="Times New Roman" w:cs="Times New Roman"/>
          <w:sz w:val="28"/>
          <w:szCs w:val="28"/>
        </w:rPr>
        <w:t xml:space="preserve">з питань оформлення та видачі документів, що </w:t>
      </w:r>
      <w:proofErr w:type="gramStart"/>
      <w:r w:rsidRPr="00893B4C">
        <w:rPr>
          <w:rFonts w:ascii="Times New Roman" w:eastAsia="Calibri" w:hAnsi="Times New Roman" w:cs="Times New Roman"/>
          <w:sz w:val="28"/>
          <w:szCs w:val="28"/>
        </w:rPr>
        <w:t>п</w:t>
      </w:r>
      <w:proofErr w:type="gramEnd"/>
      <w:r w:rsidRPr="00893B4C">
        <w:rPr>
          <w:rFonts w:ascii="Times New Roman" w:eastAsia="Calibri" w:hAnsi="Times New Roman" w:cs="Times New Roman"/>
          <w:sz w:val="28"/>
          <w:szCs w:val="28"/>
        </w:rPr>
        <w:t>ідтверджують громадянство України та посвідчують особу – 46 справ;</w:t>
      </w:r>
    </w:p>
    <w:p w:rsidR="00893B4C" w:rsidRPr="00893B4C" w:rsidRDefault="00893B4C" w:rsidP="00893B4C">
      <w:pPr>
        <w:spacing w:after="0"/>
        <w:ind w:firstLine="720"/>
        <w:jc w:val="both"/>
        <w:rPr>
          <w:rFonts w:ascii="Times New Roman" w:eastAsia="Calibri" w:hAnsi="Times New Roman" w:cs="Times New Roman"/>
          <w:i/>
          <w:sz w:val="28"/>
          <w:szCs w:val="28"/>
          <w:lang w:val="ru-RU"/>
        </w:rPr>
      </w:pPr>
      <w:r w:rsidRPr="00893B4C">
        <w:rPr>
          <w:rFonts w:ascii="Times New Roman" w:eastAsia="Calibri" w:hAnsi="Times New Roman" w:cs="Times New Roman"/>
          <w:sz w:val="28"/>
          <w:szCs w:val="28"/>
        </w:rPr>
        <w:t xml:space="preserve">- </w:t>
      </w:r>
      <w:r w:rsidRPr="00893B4C">
        <w:rPr>
          <w:rFonts w:ascii="Times New Roman" w:eastAsia="Calibri" w:hAnsi="Times New Roman" w:cs="Times New Roman"/>
          <w:i/>
          <w:sz w:val="28"/>
          <w:szCs w:val="28"/>
          <w:lang w:val="ru-RU"/>
        </w:rPr>
        <w:t xml:space="preserve">   </w:t>
      </w:r>
      <w:r w:rsidRPr="00893B4C">
        <w:rPr>
          <w:rFonts w:ascii="Times New Roman" w:eastAsia="Calibri" w:hAnsi="Times New Roman" w:cs="Times New Roman"/>
          <w:sz w:val="28"/>
          <w:szCs w:val="28"/>
        </w:rPr>
        <w:t>з питань постійного та тимчасового проживання в Україні іноземців та осіб без громадянства – 5 справ.</w:t>
      </w:r>
      <w:r w:rsidRPr="00893B4C">
        <w:rPr>
          <w:rFonts w:ascii="Times New Roman" w:eastAsia="Calibri" w:hAnsi="Times New Roman" w:cs="Times New Roman"/>
          <w:i/>
          <w:sz w:val="28"/>
          <w:szCs w:val="28"/>
          <w:lang w:val="ru-RU"/>
        </w:rPr>
        <w:t xml:space="preserve"> </w:t>
      </w:r>
    </w:p>
    <w:p w:rsidR="00893B4C" w:rsidRPr="00893B4C" w:rsidRDefault="00893B4C" w:rsidP="00893B4C">
      <w:pPr>
        <w:spacing w:after="0"/>
        <w:ind w:firstLine="709"/>
        <w:jc w:val="both"/>
        <w:rPr>
          <w:rFonts w:ascii="Times New Roman" w:eastAsia="Calibri" w:hAnsi="Times New Roman" w:cs="Times New Roman"/>
          <w:sz w:val="28"/>
          <w:szCs w:val="28"/>
        </w:rPr>
      </w:pPr>
      <w:r w:rsidRPr="00893B4C">
        <w:rPr>
          <w:rFonts w:ascii="Times New Roman" w:eastAsia="Calibri" w:hAnsi="Times New Roman" w:cs="Times New Roman"/>
          <w:sz w:val="28"/>
          <w:szCs w:val="28"/>
        </w:rPr>
        <w:t xml:space="preserve">Проаналізувавши всі категорії справ, можна зробити висновок, що кількість справ, які вирішені судами  на користь УДМС України в Чернігівській області порівняно з 2019 роком </w:t>
      </w:r>
      <w:r w:rsidRPr="00893B4C">
        <w:rPr>
          <w:rFonts w:ascii="Times New Roman" w:eastAsia="Calibri" w:hAnsi="Times New Roman" w:cs="Times New Roman"/>
          <w:b/>
          <w:sz w:val="28"/>
          <w:szCs w:val="28"/>
        </w:rPr>
        <w:t>зменшилась на 31%,</w:t>
      </w:r>
      <w:r w:rsidRPr="00893B4C">
        <w:rPr>
          <w:rFonts w:ascii="Times New Roman" w:eastAsia="Calibri" w:hAnsi="Times New Roman" w:cs="Times New Roman"/>
          <w:sz w:val="28"/>
          <w:szCs w:val="28"/>
        </w:rPr>
        <w:t xml:space="preserve"> що обумовлено:</w:t>
      </w:r>
    </w:p>
    <w:p w:rsidR="00893B4C" w:rsidRPr="00893B4C" w:rsidRDefault="00893B4C" w:rsidP="00893B4C">
      <w:pPr>
        <w:spacing w:after="0"/>
        <w:ind w:firstLine="567"/>
        <w:jc w:val="both"/>
        <w:rPr>
          <w:rFonts w:ascii="Times New Roman" w:eastAsia="Calibri" w:hAnsi="Times New Roman" w:cs="Times New Roman"/>
          <w:sz w:val="28"/>
          <w:szCs w:val="28"/>
        </w:rPr>
      </w:pPr>
      <w:r w:rsidRPr="00893B4C">
        <w:rPr>
          <w:rFonts w:ascii="Times New Roman" w:eastAsia="Calibri" w:hAnsi="Times New Roman" w:cs="Times New Roman"/>
          <w:sz w:val="28"/>
          <w:szCs w:val="28"/>
        </w:rPr>
        <w:t xml:space="preserve">  - збільшення кількості справ з питань оформлення та видачі документів, що підтверджують громадянство України та посвідчують особу, переважна більшість яких розглянута не на користь Управління, у зв’язку з застосуванням судами правової позиції Верховного суду у зразковій справі № 806/3265/17 від 19.09.2018;</w:t>
      </w:r>
    </w:p>
    <w:p w:rsidR="00893B4C" w:rsidRPr="00893B4C" w:rsidRDefault="00893B4C" w:rsidP="00893B4C">
      <w:pPr>
        <w:spacing w:after="0"/>
        <w:ind w:firstLine="540"/>
        <w:jc w:val="both"/>
        <w:rPr>
          <w:rFonts w:ascii="Times New Roman" w:eastAsia="Calibri" w:hAnsi="Times New Roman" w:cs="Times New Roman"/>
          <w:sz w:val="28"/>
          <w:szCs w:val="28"/>
        </w:rPr>
      </w:pPr>
      <w:r w:rsidRPr="00893B4C">
        <w:rPr>
          <w:rFonts w:ascii="Times New Roman" w:eastAsia="Calibri" w:hAnsi="Times New Roman" w:cs="Times New Roman"/>
          <w:sz w:val="28"/>
          <w:szCs w:val="28"/>
        </w:rPr>
        <w:t xml:space="preserve">  - зменшенням справ за позовами Управління з категорії затримання, примусового повернення, примусового видворення іноземців або осіб без громадянства, у зв’язку з не застосування заходів адміністративного впливу на період установлення на території України карантину та протягом 30 днів з дня його відміни до іноземців та осіб без громадянства, які порушили законодавство у </w:t>
      </w:r>
      <w:r w:rsidRPr="00893B4C">
        <w:rPr>
          <w:rFonts w:ascii="Times New Roman" w:eastAsia="Calibri" w:hAnsi="Times New Roman" w:cs="Times New Roman"/>
          <w:sz w:val="28"/>
          <w:szCs w:val="28"/>
        </w:rPr>
        <w:lastRenderedPageBreak/>
        <w:t>сфері міграції в частині недотримання ними строку перебування на території України, результати розгляду яких переважно були на користь Управління;</w:t>
      </w:r>
    </w:p>
    <w:p w:rsidR="00893B4C" w:rsidRDefault="00893B4C" w:rsidP="00893B4C">
      <w:pPr>
        <w:spacing w:after="0"/>
        <w:ind w:firstLine="567"/>
        <w:jc w:val="both"/>
        <w:rPr>
          <w:rFonts w:ascii="Times New Roman" w:eastAsia="Calibri" w:hAnsi="Times New Roman" w:cs="Times New Roman"/>
          <w:sz w:val="28"/>
          <w:szCs w:val="28"/>
        </w:rPr>
      </w:pPr>
      <w:r w:rsidRPr="00893B4C">
        <w:rPr>
          <w:rFonts w:ascii="Times New Roman" w:eastAsia="Calibri" w:hAnsi="Times New Roman" w:cs="Times New Roman"/>
          <w:i/>
          <w:sz w:val="28"/>
          <w:szCs w:val="28"/>
          <w:lang w:val="ru-RU"/>
        </w:rPr>
        <w:t xml:space="preserve">  </w:t>
      </w:r>
      <w:r w:rsidRPr="00893B4C">
        <w:rPr>
          <w:rFonts w:ascii="Times New Roman" w:eastAsia="Calibri" w:hAnsi="Times New Roman" w:cs="Times New Roman"/>
          <w:sz w:val="28"/>
          <w:szCs w:val="28"/>
        </w:rPr>
        <w:t>З огляду на зазначене вище, вважаємо за необхідне урегулювання на законодавчому рівні питання оформлення та видачі документів, що підтверджують громадянство України та посвідчують особу.</w:t>
      </w:r>
    </w:p>
    <w:p w:rsidR="00A0780F" w:rsidRDefault="00A0780F" w:rsidP="00893B4C">
      <w:pPr>
        <w:spacing w:after="0"/>
        <w:jc w:val="center"/>
        <w:rPr>
          <w:rFonts w:ascii="Times New Roman" w:hAnsi="Times New Roman" w:cs="Times New Roman"/>
          <w:b/>
          <w:color w:val="000000" w:themeColor="text1"/>
          <w:sz w:val="28"/>
          <w:szCs w:val="28"/>
        </w:rPr>
      </w:pPr>
    </w:p>
    <w:p w:rsidR="00893B4C" w:rsidRPr="00893B4C" w:rsidRDefault="00893B4C" w:rsidP="00893B4C">
      <w:pPr>
        <w:spacing w:after="0"/>
        <w:jc w:val="center"/>
        <w:rPr>
          <w:rFonts w:ascii="Times New Roman" w:hAnsi="Times New Roman" w:cs="Times New Roman"/>
          <w:color w:val="000000" w:themeColor="text1"/>
          <w:sz w:val="28"/>
          <w:szCs w:val="28"/>
        </w:rPr>
      </w:pPr>
      <w:r w:rsidRPr="00893B4C">
        <w:rPr>
          <w:rFonts w:ascii="Times New Roman" w:hAnsi="Times New Roman" w:cs="Times New Roman"/>
          <w:b/>
          <w:color w:val="000000" w:themeColor="text1"/>
          <w:sz w:val="28"/>
          <w:szCs w:val="28"/>
        </w:rPr>
        <w:t>Сектор стандартів роботи та контролю якості</w:t>
      </w:r>
    </w:p>
    <w:p w:rsidR="00893B4C" w:rsidRPr="00893B4C" w:rsidRDefault="00893B4C" w:rsidP="00893B4C">
      <w:pPr>
        <w:spacing w:after="0"/>
        <w:ind w:firstLine="567"/>
        <w:jc w:val="both"/>
        <w:rPr>
          <w:rFonts w:ascii="Times New Roman" w:eastAsia="Calibri" w:hAnsi="Times New Roman" w:cs="Times New Roman"/>
          <w:sz w:val="28"/>
          <w:szCs w:val="28"/>
        </w:rPr>
      </w:pPr>
    </w:p>
    <w:p w:rsidR="00893B4C" w:rsidRPr="00026592" w:rsidRDefault="00893B4C" w:rsidP="00893B4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Дотримуючись визначених стратегічних цілей на 2020-2021 рр., суттєвий крок </w:t>
      </w:r>
      <w:r w:rsidRPr="00026592">
        <w:rPr>
          <w:rFonts w:ascii="Times New Roman" w:hAnsi="Times New Roman" w:cs="Times New Roman"/>
          <w:sz w:val="28"/>
          <w:szCs w:val="28"/>
        </w:rPr>
        <w:t>до комфортності, зручності, відкритості, прозорості та доступності адміністративних послуг</w:t>
      </w:r>
      <w:r>
        <w:rPr>
          <w:rFonts w:ascii="Times New Roman" w:hAnsi="Times New Roman" w:cs="Times New Roman"/>
          <w:sz w:val="28"/>
          <w:szCs w:val="28"/>
        </w:rPr>
        <w:t xml:space="preserve"> зроблено в з</w:t>
      </w:r>
      <w:r w:rsidRPr="00026592">
        <w:rPr>
          <w:rFonts w:ascii="Times New Roman" w:hAnsi="Times New Roman" w:cs="Times New Roman"/>
          <w:sz w:val="28"/>
          <w:szCs w:val="28"/>
        </w:rPr>
        <w:t>абезпечен</w:t>
      </w:r>
      <w:r>
        <w:rPr>
          <w:rFonts w:ascii="Times New Roman" w:hAnsi="Times New Roman" w:cs="Times New Roman"/>
          <w:sz w:val="28"/>
          <w:szCs w:val="28"/>
        </w:rPr>
        <w:t>ні</w:t>
      </w:r>
      <w:r w:rsidRPr="00026592">
        <w:rPr>
          <w:rFonts w:ascii="Times New Roman" w:hAnsi="Times New Roman" w:cs="Times New Roman"/>
          <w:sz w:val="28"/>
          <w:szCs w:val="28"/>
        </w:rPr>
        <w:t xml:space="preserve"> </w:t>
      </w:r>
      <w:r w:rsidRPr="0070593A">
        <w:rPr>
          <w:rFonts w:ascii="Times New Roman" w:hAnsi="Times New Roman" w:cs="Times New Roman"/>
          <w:b/>
          <w:sz w:val="28"/>
          <w:szCs w:val="28"/>
        </w:rPr>
        <w:t xml:space="preserve">інформаційними табличками із використанням шрифту </w:t>
      </w:r>
      <w:proofErr w:type="spellStart"/>
      <w:r w:rsidRPr="0070593A">
        <w:rPr>
          <w:rFonts w:ascii="Times New Roman" w:hAnsi="Times New Roman" w:cs="Times New Roman"/>
          <w:b/>
          <w:sz w:val="28"/>
          <w:szCs w:val="28"/>
        </w:rPr>
        <w:t>Брайля</w:t>
      </w:r>
      <w:proofErr w:type="spellEnd"/>
      <w:r w:rsidRPr="00026592">
        <w:rPr>
          <w:rFonts w:ascii="Times New Roman" w:hAnsi="Times New Roman" w:cs="Times New Roman"/>
          <w:sz w:val="28"/>
          <w:szCs w:val="28"/>
        </w:rPr>
        <w:t xml:space="preserve"> </w:t>
      </w:r>
      <w:r>
        <w:rPr>
          <w:rFonts w:ascii="Times New Roman" w:hAnsi="Times New Roman" w:cs="Times New Roman"/>
          <w:sz w:val="28"/>
          <w:szCs w:val="28"/>
        </w:rPr>
        <w:t xml:space="preserve">приміщень </w:t>
      </w:r>
      <w:r w:rsidRPr="00026592">
        <w:rPr>
          <w:rFonts w:ascii="Times New Roman" w:hAnsi="Times New Roman" w:cs="Times New Roman"/>
          <w:sz w:val="28"/>
          <w:szCs w:val="28"/>
        </w:rPr>
        <w:t>У</w:t>
      </w:r>
      <w:r>
        <w:rPr>
          <w:rFonts w:ascii="Times New Roman" w:hAnsi="Times New Roman" w:cs="Times New Roman"/>
          <w:sz w:val="28"/>
          <w:szCs w:val="28"/>
        </w:rPr>
        <w:t xml:space="preserve">правління </w:t>
      </w:r>
      <w:r w:rsidRPr="00026592">
        <w:rPr>
          <w:rFonts w:ascii="Times New Roman" w:hAnsi="Times New Roman" w:cs="Times New Roman"/>
          <w:sz w:val="28"/>
          <w:szCs w:val="28"/>
        </w:rPr>
        <w:t xml:space="preserve">та </w:t>
      </w:r>
      <w:r>
        <w:rPr>
          <w:rFonts w:ascii="Times New Roman" w:hAnsi="Times New Roman" w:cs="Times New Roman"/>
          <w:sz w:val="28"/>
          <w:szCs w:val="28"/>
        </w:rPr>
        <w:t xml:space="preserve">його </w:t>
      </w:r>
      <w:r w:rsidRPr="00026592">
        <w:rPr>
          <w:rFonts w:ascii="Times New Roman" w:hAnsi="Times New Roman" w:cs="Times New Roman"/>
          <w:sz w:val="28"/>
          <w:szCs w:val="28"/>
        </w:rPr>
        <w:t>підпорядкован</w:t>
      </w:r>
      <w:r>
        <w:rPr>
          <w:rFonts w:ascii="Times New Roman" w:hAnsi="Times New Roman" w:cs="Times New Roman"/>
          <w:sz w:val="28"/>
          <w:szCs w:val="28"/>
        </w:rPr>
        <w:t>их</w:t>
      </w:r>
      <w:r w:rsidRPr="00026592">
        <w:rPr>
          <w:rFonts w:ascii="Times New Roman" w:hAnsi="Times New Roman" w:cs="Times New Roman"/>
          <w:sz w:val="28"/>
          <w:szCs w:val="28"/>
        </w:rPr>
        <w:t xml:space="preserve"> територіальн</w:t>
      </w:r>
      <w:r>
        <w:rPr>
          <w:rFonts w:ascii="Times New Roman" w:hAnsi="Times New Roman" w:cs="Times New Roman"/>
          <w:sz w:val="28"/>
          <w:szCs w:val="28"/>
        </w:rPr>
        <w:t>их</w:t>
      </w:r>
      <w:r w:rsidRPr="00026592">
        <w:rPr>
          <w:rFonts w:ascii="Times New Roman" w:hAnsi="Times New Roman" w:cs="Times New Roman"/>
          <w:sz w:val="28"/>
          <w:szCs w:val="28"/>
        </w:rPr>
        <w:t xml:space="preserve"> підрозділ</w:t>
      </w:r>
      <w:r>
        <w:rPr>
          <w:rFonts w:ascii="Times New Roman" w:hAnsi="Times New Roman" w:cs="Times New Roman"/>
          <w:sz w:val="28"/>
          <w:szCs w:val="28"/>
        </w:rPr>
        <w:t>ів</w:t>
      </w:r>
      <w:r w:rsidRPr="00026592">
        <w:rPr>
          <w:rFonts w:ascii="Times New Roman" w:hAnsi="Times New Roman" w:cs="Times New Roman"/>
          <w:sz w:val="28"/>
          <w:szCs w:val="28"/>
        </w:rPr>
        <w:t xml:space="preserve">. </w:t>
      </w:r>
    </w:p>
    <w:p w:rsidR="00893B4C" w:rsidRPr="00026592" w:rsidRDefault="00893B4C" w:rsidP="00893B4C">
      <w:pPr>
        <w:spacing w:after="0"/>
        <w:ind w:firstLine="709"/>
        <w:jc w:val="both"/>
        <w:rPr>
          <w:rFonts w:ascii="Times New Roman" w:hAnsi="Times New Roman" w:cs="Times New Roman"/>
          <w:sz w:val="28"/>
          <w:szCs w:val="28"/>
        </w:rPr>
      </w:pPr>
      <w:r w:rsidRPr="00026592">
        <w:rPr>
          <w:rFonts w:ascii="Times New Roman" w:hAnsi="Times New Roman" w:cs="Times New Roman"/>
          <w:sz w:val="28"/>
          <w:szCs w:val="28"/>
        </w:rPr>
        <w:t xml:space="preserve">Інформаційні таблички із використанням шрифту </w:t>
      </w:r>
      <w:proofErr w:type="spellStart"/>
      <w:r w:rsidRPr="00026592">
        <w:rPr>
          <w:rFonts w:ascii="Times New Roman" w:hAnsi="Times New Roman" w:cs="Times New Roman"/>
          <w:sz w:val="28"/>
          <w:szCs w:val="28"/>
        </w:rPr>
        <w:t>Брайля</w:t>
      </w:r>
      <w:proofErr w:type="spellEnd"/>
      <w:r w:rsidRPr="00026592">
        <w:rPr>
          <w:rFonts w:ascii="Times New Roman" w:hAnsi="Times New Roman" w:cs="Times New Roman"/>
          <w:sz w:val="28"/>
          <w:szCs w:val="28"/>
        </w:rPr>
        <w:t xml:space="preserve"> містять інформацію про назву підрозділу, графік надання адміністративних послуг та перелік адміністративних послуг, які надаються підрозділами УДМС України в Чернігівській області. </w:t>
      </w:r>
    </w:p>
    <w:p w:rsidR="00893B4C" w:rsidRDefault="00893B4C" w:rsidP="00893B4C">
      <w:pPr>
        <w:spacing w:after="0"/>
        <w:ind w:firstLine="709"/>
        <w:jc w:val="both"/>
        <w:rPr>
          <w:rFonts w:ascii="Times New Roman" w:hAnsi="Times New Roman" w:cs="Times New Roman"/>
          <w:b/>
          <w:color w:val="FF0000"/>
          <w:sz w:val="28"/>
          <w:szCs w:val="28"/>
        </w:rPr>
      </w:pPr>
      <w:r w:rsidRPr="00026592">
        <w:rPr>
          <w:rFonts w:ascii="Times New Roman" w:hAnsi="Times New Roman" w:cs="Times New Roman"/>
          <w:sz w:val="28"/>
          <w:szCs w:val="28"/>
        </w:rPr>
        <w:t>Станом на 01.01.2021 тактильні таблички розміщенні в УДМС України в Чернігівській області та в усіх територіальних підрозділах.</w:t>
      </w:r>
      <w:r>
        <w:rPr>
          <w:rFonts w:ascii="Times New Roman" w:hAnsi="Times New Roman" w:cs="Times New Roman"/>
          <w:sz w:val="28"/>
          <w:szCs w:val="28"/>
        </w:rPr>
        <w:t xml:space="preserve"> </w:t>
      </w:r>
    </w:p>
    <w:p w:rsidR="0000392B" w:rsidRPr="00893B4C" w:rsidRDefault="0000392B" w:rsidP="00403C8E">
      <w:pPr>
        <w:spacing w:after="0"/>
        <w:ind w:firstLine="709"/>
        <w:jc w:val="center"/>
        <w:rPr>
          <w:rFonts w:ascii="Times New Roman" w:hAnsi="Times New Roman" w:cs="Times New Roman"/>
          <w:b/>
          <w:color w:val="FF0000"/>
          <w:sz w:val="28"/>
          <w:szCs w:val="28"/>
        </w:rPr>
      </w:pPr>
      <w:r w:rsidRPr="00252635">
        <w:rPr>
          <w:rFonts w:ascii="Times New Roman" w:hAnsi="Times New Roman" w:cs="Times New Roman"/>
          <w:b/>
          <w:color w:val="FF0000"/>
          <w:sz w:val="28"/>
          <w:szCs w:val="28"/>
        </w:rPr>
        <w:object w:dxaOrig="7165"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87.2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12" ShapeID="_x0000_i1025" DrawAspect="Content" ObjectID="_1675078392" r:id="rId19"/>
        </w:object>
      </w:r>
    </w:p>
    <w:p w:rsidR="00893B4C" w:rsidRPr="00F761D8" w:rsidRDefault="00893B4C" w:rsidP="00893B4C">
      <w:pPr>
        <w:spacing w:after="0"/>
        <w:ind w:firstLine="708"/>
        <w:jc w:val="both"/>
        <w:rPr>
          <w:rFonts w:ascii="Times New Roman" w:hAnsi="Times New Roman" w:cs="Times New Roman"/>
          <w:sz w:val="28"/>
          <w:szCs w:val="28"/>
        </w:rPr>
      </w:pPr>
      <w:r>
        <w:rPr>
          <w:rFonts w:ascii="Times New Roman" w:hAnsi="Times New Roman" w:cs="Times New Roman"/>
          <w:sz w:val="28"/>
          <w:szCs w:val="28"/>
        </w:rPr>
        <w:t>П</w:t>
      </w:r>
      <w:r w:rsidRPr="00F761D8">
        <w:rPr>
          <w:rFonts w:ascii="Times New Roman" w:hAnsi="Times New Roman" w:cs="Times New Roman"/>
          <w:sz w:val="28"/>
          <w:szCs w:val="28"/>
        </w:rPr>
        <w:t xml:space="preserve">остійно здійснюється моніторинг </w:t>
      </w:r>
      <w:r>
        <w:rPr>
          <w:rFonts w:ascii="Times New Roman" w:hAnsi="Times New Roman" w:cs="Times New Roman"/>
          <w:sz w:val="28"/>
          <w:szCs w:val="28"/>
        </w:rPr>
        <w:t>діяльності</w:t>
      </w:r>
      <w:r w:rsidRPr="00F761D8">
        <w:rPr>
          <w:rFonts w:ascii="Times New Roman" w:hAnsi="Times New Roman" w:cs="Times New Roman"/>
          <w:sz w:val="28"/>
          <w:szCs w:val="28"/>
        </w:rPr>
        <w:t xml:space="preserve"> територіальних підрозділів за напрямком якості роботи за допомогою </w:t>
      </w:r>
      <w:r w:rsidRPr="00F761D8">
        <w:rPr>
          <w:rFonts w:ascii="Times New Roman" w:hAnsi="Times New Roman" w:cs="Times New Roman"/>
          <w:sz w:val="28"/>
          <w:szCs w:val="28"/>
          <w:lang w:val="en-US"/>
        </w:rPr>
        <w:t>QR</w:t>
      </w:r>
      <w:proofErr w:type="spellStart"/>
      <w:r w:rsidRPr="00F761D8">
        <w:rPr>
          <w:rFonts w:ascii="Times New Roman" w:hAnsi="Times New Roman" w:cs="Times New Roman"/>
          <w:sz w:val="28"/>
          <w:szCs w:val="28"/>
        </w:rPr>
        <w:t>-коду</w:t>
      </w:r>
      <w:proofErr w:type="spellEnd"/>
      <w:r w:rsidRPr="00F761D8">
        <w:rPr>
          <w:rFonts w:ascii="Times New Roman" w:hAnsi="Times New Roman" w:cs="Times New Roman"/>
          <w:sz w:val="28"/>
          <w:szCs w:val="28"/>
        </w:rPr>
        <w:t xml:space="preserve">, стаціонарних боксів зі </w:t>
      </w:r>
      <w:proofErr w:type="spellStart"/>
      <w:r w:rsidRPr="00F761D8">
        <w:rPr>
          <w:rFonts w:ascii="Times New Roman" w:hAnsi="Times New Roman" w:cs="Times New Roman"/>
          <w:sz w:val="28"/>
          <w:szCs w:val="28"/>
        </w:rPr>
        <w:t>смайлами</w:t>
      </w:r>
      <w:proofErr w:type="spellEnd"/>
      <w:r w:rsidRPr="00F761D8">
        <w:rPr>
          <w:rFonts w:ascii="Times New Roman" w:hAnsi="Times New Roman" w:cs="Times New Roman"/>
          <w:sz w:val="28"/>
          <w:szCs w:val="28"/>
        </w:rPr>
        <w:t xml:space="preserve"> для оцінки якості надання адміністративних послуг. Також за телефоном «гарячої лінії», звернення громадян (скарги) та електронний сервіс «Громадське опитування». </w:t>
      </w:r>
    </w:p>
    <w:p w:rsidR="00893B4C" w:rsidRPr="00F761D8" w:rsidRDefault="00893B4C" w:rsidP="00893B4C">
      <w:pPr>
        <w:spacing w:after="0"/>
        <w:ind w:firstLine="708"/>
        <w:jc w:val="both"/>
        <w:rPr>
          <w:rFonts w:ascii="Times New Roman" w:hAnsi="Times New Roman" w:cs="Times New Roman"/>
          <w:sz w:val="28"/>
          <w:szCs w:val="28"/>
        </w:rPr>
      </w:pPr>
      <w:r w:rsidRPr="00F761D8">
        <w:rPr>
          <w:rFonts w:ascii="Times New Roman" w:hAnsi="Times New Roman" w:cs="Times New Roman"/>
          <w:sz w:val="28"/>
          <w:szCs w:val="28"/>
        </w:rPr>
        <w:lastRenderedPageBreak/>
        <w:t xml:space="preserve">Так, контроль оцінки якості за </w:t>
      </w:r>
      <w:r w:rsidRPr="00D24E11">
        <w:rPr>
          <w:rFonts w:ascii="Times New Roman" w:hAnsi="Times New Roman" w:cs="Times New Roman"/>
          <w:b/>
          <w:sz w:val="28"/>
          <w:szCs w:val="28"/>
        </w:rPr>
        <w:t>QR-кодом</w:t>
      </w:r>
      <w:r w:rsidRPr="00F761D8">
        <w:rPr>
          <w:rFonts w:ascii="Times New Roman" w:hAnsi="Times New Roman" w:cs="Times New Roman"/>
          <w:sz w:val="28"/>
          <w:szCs w:val="28"/>
        </w:rPr>
        <w:t xml:space="preserve"> показав, що за 2020 рік отримано 83 оцінки</w:t>
      </w:r>
      <w:r w:rsidR="00B276FB">
        <w:rPr>
          <w:rFonts w:ascii="Times New Roman" w:hAnsi="Times New Roman" w:cs="Times New Roman"/>
          <w:sz w:val="28"/>
          <w:szCs w:val="28"/>
        </w:rPr>
        <w:t xml:space="preserve">. </w:t>
      </w:r>
      <w:r w:rsidRPr="00F761D8">
        <w:rPr>
          <w:rFonts w:ascii="Times New Roman" w:hAnsi="Times New Roman" w:cs="Times New Roman"/>
          <w:sz w:val="28"/>
          <w:szCs w:val="28"/>
        </w:rPr>
        <w:t>Охват - 17 підрозділів</w:t>
      </w:r>
      <w:r>
        <w:rPr>
          <w:rFonts w:ascii="Times New Roman" w:hAnsi="Times New Roman" w:cs="Times New Roman"/>
          <w:sz w:val="28"/>
          <w:szCs w:val="28"/>
        </w:rPr>
        <w:t xml:space="preserve"> із 25</w:t>
      </w:r>
      <w:r w:rsidR="00B276FB">
        <w:rPr>
          <w:rFonts w:ascii="Times New Roman" w:hAnsi="Times New Roman" w:cs="Times New Roman"/>
          <w:sz w:val="28"/>
          <w:szCs w:val="28"/>
        </w:rPr>
        <w:t>.</w:t>
      </w:r>
      <w:r w:rsidRPr="00F761D8">
        <w:rPr>
          <w:rFonts w:ascii="Times New Roman" w:hAnsi="Times New Roman" w:cs="Times New Roman"/>
          <w:sz w:val="28"/>
          <w:szCs w:val="28"/>
        </w:rPr>
        <w:t xml:space="preserve"> </w:t>
      </w:r>
    </w:p>
    <w:p w:rsidR="00893B4C" w:rsidRPr="00060856" w:rsidRDefault="00893B4C" w:rsidP="00893B4C">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060856">
        <w:rPr>
          <w:rFonts w:ascii="Times New Roman" w:hAnsi="Times New Roman" w:cs="Times New Roman"/>
          <w:sz w:val="28"/>
          <w:szCs w:val="28"/>
        </w:rPr>
        <w:t xml:space="preserve">ідвідувачі </w:t>
      </w:r>
      <w:r>
        <w:rPr>
          <w:rFonts w:ascii="Times New Roman" w:hAnsi="Times New Roman" w:cs="Times New Roman"/>
          <w:sz w:val="28"/>
          <w:szCs w:val="28"/>
        </w:rPr>
        <w:t xml:space="preserve">УДМС України в Чернігівській області та його територіальних підрозділів </w:t>
      </w:r>
      <w:r w:rsidRPr="00060856">
        <w:rPr>
          <w:rFonts w:ascii="Times New Roman" w:hAnsi="Times New Roman" w:cs="Times New Roman"/>
          <w:sz w:val="28"/>
          <w:szCs w:val="28"/>
        </w:rPr>
        <w:t xml:space="preserve">мають можливість оцінити якість надання адміністративних послуг не тільки за допомогою зручного електронного сервісу - QR-коду, а також за допомогою </w:t>
      </w:r>
      <w:r w:rsidRPr="00060856">
        <w:rPr>
          <w:rFonts w:ascii="Times New Roman" w:hAnsi="Times New Roman" w:cs="Times New Roman"/>
          <w:b/>
          <w:sz w:val="28"/>
          <w:szCs w:val="28"/>
        </w:rPr>
        <w:t xml:space="preserve">боксу зі </w:t>
      </w:r>
      <w:proofErr w:type="spellStart"/>
      <w:r w:rsidRPr="00060856">
        <w:rPr>
          <w:rFonts w:ascii="Times New Roman" w:hAnsi="Times New Roman" w:cs="Times New Roman"/>
          <w:b/>
          <w:sz w:val="28"/>
          <w:szCs w:val="28"/>
        </w:rPr>
        <w:t>смайлами</w:t>
      </w:r>
      <w:proofErr w:type="spellEnd"/>
      <w:r w:rsidRPr="00060856">
        <w:rPr>
          <w:rFonts w:ascii="Times New Roman" w:hAnsi="Times New Roman" w:cs="Times New Roman"/>
          <w:b/>
          <w:sz w:val="28"/>
          <w:szCs w:val="28"/>
        </w:rPr>
        <w:t xml:space="preserve"> для відгуків</w:t>
      </w:r>
      <w:r w:rsidRPr="00060856">
        <w:rPr>
          <w:rFonts w:ascii="Times New Roman" w:hAnsi="Times New Roman" w:cs="Times New Roman"/>
          <w:sz w:val="28"/>
          <w:szCs w:val="28"/>
        </w:rPr>
        <w:t>.</w:t>
      </w:r>
    </w:p>
    <w:p w:rsidR="00893B4C" w:rsidRDefault="00893B4C" w:rsidP="00893B4C">
      <w:pPr>
        <w:spacing w:after="0"/>
        <w:ind w:firstLine="709"/>
        <w:jc w:val="both"/>
        <w:rPr>
          <w:rFonts w:ascii="Times New Roman" w:hAnsi="Times New Roman" w:cs="Times New Roman"/>
          <w:sz w:val="28"/>
          <w:szCs w:val="28"/>
        </w:rPr>
      </w:pPr>
      <w:r w:rsidRPr="00060856">
        <w:rPr>
          <w:rFonts w:ascii="Times New Roman" w:hAnsi="Times New Roman" w:cs="Times New Roman"/>
          <w:sz w:val="28"/>
          <w:szCs w:val="28"/>
        </w:rPr>
        <w:t>Робота з відгуками нада</w:t>
      </w:r>
      <w:r>
        <w:rPr>
          <w:rFonts w:ascii="Times New Roman" w:hAnsi="Times New Roman" w:cs="Times New Roman"/>
          <w:sz w:val="28"/>
          <w:szCs w:val="28"/>
        </w:rPr>
        <w:t>ла</w:t>
      </w:r>
      <w:r w:rsidRPr="00060856">
        <w:rPr>
          <w:rFonts w:ascii="Times New Roman" w:hAnsi="Times New Roman" w:cs="Times New Roman"/>
          <w:sz w:val="28"/>
          <w:szCs w:val="28"/>
        </w:rPr>
        <w:t xml:space="preserve"> більш повне уявлення про ефективність роботи та задоволеність відвідувачів.</w:t>
      </w:r>
    </w:p>
    <w:p w:rsidR="00893B4C" w:rsidRDefault="00893B4C" w:rsidP="00893B4C">
      <w:pPr>
        <w:ind w:firstLine="709"/>
        <w:jc w:val="both"/>
        <w:rPr>
          <w:rFonts w:ascii="Times New Roman" w:hAnsi="Times New Roman" w:cs="Times New Roman"/>
          <w:sz w:val="28"/>
          <w:szCs w:val="28"/>
        </w:rPr>
      </w:pPr>
      <w:r w:rsidRPr="00631F51">
        <w:rPr>
          <w:rFonts w:ascii="Times New Roman" w:hAnsi="Times New Roman" w:cs="Times New Roman"/>
          <w:sz w:val="28"/>
          <w:szCs w:val="28"/>
        </w:rPr>
        <w:t xml:space="preserve">Здійснено </w:t>
      </w:r>
      <w:r>
        <w:rPr>
          <w:rFonts w:ascii="Times New Roman" w:hAnsi="Times New Roman" w:cs="Times New Roman"/>
          <w:sz w:val="28"/>
          <w:szCs w:val="28"/>
        </w:rPr>
        <w:t xml:space="preserve">11 </w:t>
      </w:r>
      <w:r w:rsidRPr="00631F51">
        <w:rPr>
          <w:rFonts w:ascii="Times New Roman" w:hAnsi="Times New Roman" w:cs="Times New Roman"/>
          <w:sz w:val="28"/>
          <w:szCs w:val="28"/>
        </w:rPr>
        <w:t>виїзн</w:t>
      </w:r>
      <w:r>
        <w:rPr>
          <w:rFonts w:ascii="Times New Roman" w:hAnsi="Times New Roman" w:cs="Times New Roman"/>
          <w:sz w:val="28"/>
          <w:szCs w:val="28"/>
        </w:rPr>
        <w:t xml:space="preserve">их </w:t>
      </w:r>
      <w:r w:rsidRPr="00631F51">
        <w:rPr>
          <w:rFonts w:ascii="Times New Roman" w:hAnsi="Times New Roman" w:cs="Times New Roman"/>
          <w:sz w:val="28"/>
          <w:szCs w:val="28"/>
        </w:rPr>
        <w:t>планов</w:t>
      </w:r>
      <w:r>
        <w:rPr>
          <w:rFonts w:ascii="Times New Roman" w:hAnsi="Times New Roman" w:cs="Times New Roman"/>
          <w:sz w:val="28"/>
          <w:szCs w:val="28"/>
        </w:rPr>
        <w:t>их</w:t>
      </w:r>
      <w:r w:rsidRPr="00631F51">
        <w:rPr>
          <w:rFonts w:ascii="Times New Roman" w:hAnsi="Times New Roman" w:cs="Times New Roman"/>
          <w:sz w:val="28"/>
          <w:szCs w:val="28"/>
        </w:rPr>
        <w:t xml:space="preserve"> перевір</w:t>
      </w:r>
      <w:r>
        <w:rPr>
          <w:rFonts w:ascii="Times New Roman" w:hAnsi="Times New Roman" w:cs="Times New Roman"/>
          <w:sz w:val="28"/>
          <w:szCs w:val="28"/>
        </w:rPr>
        <w:t>ок</w:t>
      </w:r>
      <w:r w:rsidRPr="00631F51">
        <w:rPr>
          <w:rFonts w:ascii="Times New Roman" w:hAnsi="Times New Roman" w:cs="Times New Roman"/>
          <w:sz w:val="28"/>
          <w:szCs w:val="28"/>
        </w:rPr>
        <w:t xml:space="preserve"> територіальних підрозділів стосовно </w:t>
      </w:r>
      <w:r>
        <w:rPr>
          <w:rFonts w:ascii="Times New Roman" w:hAnsi="Times New Roman" w:cs="Times New Roman"/>
          <w:sz w:val="28"/>
          <w:szCs w:val="28"/>
        </w:rPr>
        <w:t>порядку застосування</w:t>
      </w:r>
      <w:r w:rsidRPr="00631F51">
        <w:rPr>
          <w:rFonts w:ascii="Times New Roman" w:hAnsi="Times New Roman" w:cs="Times New Roman"/>
          <w:sz w:val="28"/>
          <w:szCs w:val="28"/>
        </w:rPr>
        <w:t xml:space="preserve"> стандартів операційних процедур на місцях.</w:t>
      </w:r>
    </w:p>
    <w:p w:rsidR="00B276FB" w:rsidRPr="00B276FB" w:rsidRDefault="00B276FB" w:rsidP="008927A4">
      <w:pPr>
        <w:ind w:firstLine="709"/>
        <w:jc w:val="center"/>
        <w:rPr>
          <w:rFonts w:ascii="Times New Roman" w:hAnsi="Times New Roman" w:cs="Times New Roman"/>
          <w:b/>
          <w:sz w:val="28"/>
          <w:szCs w:val="28"/>
        </w:rPr>
      </w:pPr>
      <w:r w:rsidRPr="00B276FB">
        <w:rPr>
          <w:rFonts w:ascii="Times New Roman" w:hAnsi="Times New Roman" w:cs="Times New Roman"/>
          <w:b/>
          <w:sz w:val="28"/>
          <w:szCs w:val="28"/>
        </w:rPr>
        <w:t>Заходи щодо за</w:t>
      </w:r>
      <w:r w:rsidR="008927A4">
        <w:rPr>
          <w:rFonts w:ascii="Times New Roman" w:hAnsi="Times New Roman" w:cs="Times New Roman"/>
          <w:b/>
          <w:sz w:val="28"/>
          <w:szCs w:val="28"/>
        </w:rPr>
        <w:t>побігання та виявлення корупції</w:t>
      </w:r>
    </w:p>
    <w:p w:rsidR="008F41CF" w:rsidRDefault="008F41CF" w:rsidP="008927A4">
      <w:pPr>
        <w:spacing w:after="0"/>
        <w:ind w:firstLine="709"/>
        <w:jc w:val="both"/>
        <w:rPr>
          <w:rFonts w:ascii="Times New Roman" w:hAnsi="Times New Roman"/>
          <w:sz w:val="28"/>
          <w:szCs w:val="28"/>
        </w:rPr>
      </w:pPr>
      <w:r w:rsidRPr="008F41CF">
        <w:rPr>
          <w:rFonts w:ascii="Times New Roman" w:hAnsi="Times New Roman"/>
          <w:sz w:val="28"/>
          <w:szCs w:val="28"/>
        </w:rPr>
        <w:t>Головним спеціалістом з питань запобігання та виявлення корупції постійно про</w:t>
      </w:r>
      <w:r>
        <w:rPr>
          <w:rFonts w:ascii="Times New Roman" w:hAnsi="Times New Roman"/>
          <w:sz w:val="28"/>
          <w:szCs w:val="28"/>
        </w:rPr>
        <w:t xml:space="preserve">водиться </w:t>
      </w:r>
      <w:r w:rsidRPr="008F41CF">
        <w:rPr>
          <w:rFonts w:ascii="Times New Roman" w:hAnsi="Times New Roman"/>
          <w:sz w:val="28"/>
          <w:szCs w:val="28"/>
        </w:rPr>
        <w:t>роз’яснювальної роботи запобігання та виявлення корупції у структурних</w:t>
      </w:r>
      <w:r w:rsidRPr="00153EB5">
        <w:rPr>
          <w:rFonts w:ascii="Times New Roman" w:hAnsi="Times New Roman"/>
          <w:sz w:val="28"/>
          <w:szCs w:val="28"/>
        </w:rPr>
        <w:t xml:space="preserve"> та територіальних підрозділах УДМС України в Чернігівській області</w:t>
      </w:r>
      <w:r>
        <w:rPr>
          <w:rFonts w:ascii="Times New Roman" w:hAnsi="Times New Roman"/>
          <w:sz w:val="28"/>
          <w:szCs w:val="28"/>
        </w:rPr>
        <w:t>.</w:t>
      </w:r>
    </w:p>
    <w:p w:rsidR="008F41CF" w:rsidRDefault="008F41CF" w:rsidP="008927A4">
      <w:pPr>
        <w:widowControl w:val="0"/>
        <w:tabs>
          <w:tab w:val="left" w:pos="1276"/>
        </w:tabs>
        <w:spacing w:after="0"/>
        <w:ind w:firstLine="709"/>
        <w:jc w:val="both"/>
        <w:outlineLvl w:val="7"/>
        <w:rPr>
          <w:rFonts w:ascii="Times New Roman" w:hAnsi="Times New Roman"/>
          <w:sz w:val="28"/>
          <w:szCs w:val="28"/>
        </w:rPr>
      </w:pPr>
      <w:r>
        <w:rPr>
          <w:rFonts w:ascii="Times New Roman" w:hAnsi="Times New Roman"/>
          <w:sz w:val="28"/>
          <w:szCs w:val="28"/>
        </w:rPr>
        <w:t>Н</w:t>
      </w:r>
      <w:r w:rsidRPr="00153EB5">
        <w:rPr>
          <w:rFonts w:ascii="Times New Roman" w:hAnsi="Times New Roman"/>
          <w:sz w:val="28"/>
          <w:szCs w:val="28"/>
        </w:rPr>
        <w:t xml:space="preserve">а платформі </w:t>
      </w:r>
      <w:proofErr w:type="spellStart"/>
      <w:r w:rsidRPr="00153EB5">
        <w:rPr>
          <w:rFonts w:ascii="Times New Roman" w:hAnsi="Times New Roman"/>
          <w:sz w:val="28"/>
          <w:szCs w:val="28"/>
        </w:rPr>
        <w:t>Google</w:t>
      </w:r>
      <w:proofErr w:type="spellEnd"/>
      <w:r w:rsidRPr="00153EB5">
        <w:rPr>
          <w:rFonts w:ascii="Times New Roman" w:hAnsi="Times New Roman"/>
          <w:sz w:val="28"/>
          <w:szCs w:val="28"/>
        </w:rPr>
        <w:t xml:space="preserve"> створено Google-сайт «Повідом про корупцію», де за допомогою Google-форми можливо залишити своє повідомлення про факти корупції серед працівників УДМС </w:t>
      </w:r>
      <w:r>
        <w:rPr>
          <w:rFonts w:ascii="Times New Roman" w:hAnsi="Times New Roman"/>
          <w:sz w:val="28"/>
          <w:szCs w:val="28"/>
        </w:rPr>
        <w:t>України в Чернігівській області.</w:t>
      </w:r>
    </w:p>
    <w:p w:rsidR="008F41CF" w:rsidRPr="008B6911" w:rsidRDefault="008F41CF" w:rsidP="00E92339">
      <w:pPr>
        <w:pStyle w:val="af7"/>
        <w:shd w:val="clear" w:color="auto" w:fill="FFFFFF"/>
        <w:spacing w:before="0" w:beforeAutospacing="0" w:after="240" w:afterAutospacing="0" w:line="276" w:lineRule="auto"/>
        <w:ind w:firstLine="709"/>
        <w:jc w:val="both"/>
        <w:rPr>
          <w:sz w:val="28"/>
          <w:szCs w:val="28"/>
          <w:lang w:val="uk-UA"/>
        </w:rPr>
      </w:pPr>
      <w:r>
        <w:rPr>
          <w:sz w:val="28"/>
          <w:szCs w:val="28"/>
          <w:lang w:val="uk-UA"/>
        </w:rPr>
        <w:t>В</w:t>
      </w:r>
      <w:r w:rsidRPr="008F41CF">
        <w:rPr>
          <w:sz w:val="28"/>
          <w:szCs w:val="28"/>
          <w:lang w:val="uk-UA"/>
        </w:rPr>
        <w:t xml:space="preserve">проваджено додатковий спосіб повідомлення про можливі факти корупційних діянь під час отримання адміністративної послуги в УДМС України в Чернігівській області та його територіальних підрозділах </w:t>
      </w:r>
      <w:r w:rsidRPr="008F41CF">
        <w:rPr>
          <w:sz w:val="28"/>
          <w:szCs w:val="28"/>
          <w:u w:val="single"/>
          <w:lang w:val="uk-UA"/>
        </w:rPr>
        <w:t xml:space="preserve">за допомогою </w:t>
      </w:r>
      <w:r w:rsidRPr="00153EB5">
        <w:rPr>
          <w:sz w:val="28"/>
          <w:szCs w:val="28"/>
          <w:u w:val="single"/>
        </w:rPr>
        <w:t>QR</w:t>
      </w:r>
      <w:proofErr w:type="spellStart"/>
      <w:r w:rsidRPr="008F41CF">
        <w:rPr>
          <w:sz w:val="28"/>
          <w:szCs w:val="28"/>
          <w:u w:val="single"/>
          <w:lang w:val="uk-UA"/>
        </w:rPr>
        <w:t>-коду</w:t>
      </w:r>
      <w:proofErr w:type="spellEnd"/>
      <w:r>
        <w:rPr>
          <w:sz w:val="28"/>
          <w:szCs w:val="28"/>
          <w:u w:val="single"/>
          <w:lang w:val="uk-UA"/>
        </w:rPr>
        <w:t xml:space="preserve">, </w:t>
      </w:r>
      <w:r w:rsidRPr="008B6911">
        <w:rPr>
          <w:sz w:val="28"/>
          <w:szCs w:val="28"/>
          <w:lang w:val="uk-UA"/>
        </w:rPr>
        <w:t xml:space="preserve">який розміщено у всіх </w:t>
      </w:r>
      <w:r w:rsidR="008B6911" w:rsidRPr="008B6911">
        <w:rPr>
          <w:sz w:val="28"/>
          <w:szCs w:val="28"/>
          <w:lang w:val="uk-UA"/>
        </w:rPr>
        <w:t>підрозділа</w:t>
      </w:r>
      <w:r w:rsidR="008B6911">
        <w:rPr>
          <w:sz w:val="28"/>
          <w:szCs w:val="28"/>
          <w:lang w:val="uk-UA"/>
        </w:rPr>
        <w:t>х, де надаються адміністративні послуги.</w:t>
      </w:r>
    </w:p>
    <w:p w:rsidR="00D91DD2" w:rsidRPr="00C6095C" w:rsidRDefault="00D91DD2" w:rsidP="00D91DD2">
      <w:pPr>
        <w:ind w:firstLine="709"/>
        <w:jc w:val="center"/>
        <w:rPr>
          <w:rFonts w:ascii="Times New Roman" w:hAnsi="Times New Roman" w:cs="Times New Roman"/>
          <w:b/>
          <w:sz w:val="28"/>
          <w:szCs w:val="28"/>
        </w:rPr>
      </w:pPr>
      <w:r w:rsidRPr="00C6095C">
        <w:rPr>
          <w:rFonts w:ascii="Times New Roman" w:hAnsi="Times New Roman" w:cs="Times New Roman"/>
          <w:b/>
          <w:sz w:val="28"/>
          <w:szCs w:val="28"/>
        </w:rPr>
        <w:t>Пріоритетні напрямки роботи на 2021 рік</w:t>
      </w:r>
    </w:p>
    <w:p w:rsidR="00D91DD2" w:rsidRPr="00732183" w:rsidRDefault="00D91DD2" w:rsidP="00D91DD2">
      <w:pPr>
        <w:tabs>
          <w:tab w:val="left" w:pos="810"/>
        </w:tabs>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732183">
        <w:rPr>
          <w:rFonts w:ascii="Times New Roman" w:hAnsi="Times New Roman" w:cs="Times New Roman"/>
          <w:sz w:val="28"/>
          <w:szCs w:val="28"/>
        </w:rPr>
        <w:t xml:space="preserve"> </w:t>
      </w:r>
      <w:r>
        <w:rPr>
          <w:rFonts w:ascii="Times New Roman" w:hAnsi="Times New Roman" w:cs="Times New Roman"/>
          <w:sz w:val="28"/>
          <w:szCs w:val="28"/>
        </w:rPr>
        <w:t>В</w:t>
      </w:r>
      <w:r w:rsidRPr="00732183">
        <w:rPr>
          <w:rFonts w:ascii="Times New Roman" w:hAnsi="Times New Roman" w:cs="Times New Roman"/>
          <w:sz w:val="28"/>
          <w:szCs w:val="28"/>
        </w:rPr>
        <w:t>провадження публічного сервісу «Реєстр територіальних громад» для накопичення актуальної бази даних реєстрації місця проживання громадян та передачі інформації до Єдиного Державного демографічного реєстру;</w:t>
      </w:r>
    </w:p>
    <w:p w:rsidR="00D91DD2" w:rsidRPr="00732183" w:rsidRDefault="00D91DD2" w:rsidP="00D91DD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732183">
        <w:rPr>
          <w:rFonts w:ascii="Times New Roman" w:hAnsi="Times New Roman" w:cs="Times New Roman"/>
          <w:sz w:val="28"/>
          <w:szCs w:val="28"/>
        </w:rPr>
        <w:t xml:space="preserve"> </w:t>
      </w:r>
      <w:r>
        <w:rPr>
          <w:rFonts w:ascii="Times New Roman" w:hAnsi="Times New Roman" w:cs="Times New Roman"/>
          <w:sz w:val="28"/>
          <w:szCs w:val="28"/>
        </w:rPr>
        <w:t>В</w:t>
      </w:r>
      <w:r w:rsidRPr="00732183">
        <w:rPr>
          <w:rFonts w:ascii="Times New Roman" w:hAnsi="Times New Roman" w:cs="Times New Roman"/>
          <w:sz w:val="28"/>
          <w:szCs w:val="28"/>
        </w:rPr>
        <w:t>провадження спеціального програмного забезпечення «Облік осіб, які набули або припинили громадянство України» ЄІАС УМП;</w:t>
      </w:r>
    </w:p>
    <w:p w:rsidR="00D91DD2" w:rsidRPr="00732183" w:rsidRDefault="00D91DD2" w:rsidP="00D91DD2">
      <w:pPr>
        <w:tabs>
          <w:tab w:val="left" w:pos="81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732183">
        <w:rPr>
          <w:rFonts w:ascii="Times New Roman" w:hAnsi="Times New Roman" w:cs="Times New Roman"/>
          <w:sz w:val="28"/>
          <w:szCs w:val="28"/>
        </w:rPr>
        <w:t xml:space="preserve"> </w:t>
      </w:r>
      <w:r>
        <w:rPr>
          <w:rFonts w:ascii="Times New Roman" w:hAnsi="Times New Roman" w:cs="Times New Roman"/>
          <w:sz w:val="28"/>
          <w:szCs w:val="28"/>
        </w:rPr>
        <w:t>П</w:t>
      </w:r>
      <w:r w:rsidRPr="00732183">
        <w:rPr>
          <w:rFonts w:ascii="Times New Roman" w:hAnsi="Times New Roman" w:cs="Times New Roman"/>
          <w:sz w:val="28"/>
          <w:szCs w:val="28"/>
        </w:rPr>
        <w:t xml:space="preserve">ідвищення ефективності </w:t>
      </w:r>
      <w:r>
        <w:rPr>
          <w:rFonts w:ascii="Times New Roman" w:hAnsi="Times New Roman" w:cs="Times New Roman"/>
          <w:sz w:val="28"/>
          <w:szCs w:val="28"/>
        </w:rPr>
        <w:t xml:space="preserve">роботи з </w:t>
      </w:r>
      <w:r w:rsidRPr="00732183">
        <w:rPr>
          <w:rFonts w:ascii="Times New Roman" w:hAnsi="Times New Roman" w:cs="Times New Roman"/>
          <w:sz w:val="28"/>
          <w:szCs w:val="28"/>
        </w:rPr>
        <w:t>протидії нелегальній міграції;</w:t>
      </w:r>
    </w:p>
    <w:p w:rsidR="00D91DD2" w:rsidRDefault="00D91DD2" w:rsidP="00D91DD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732183">
        <w:rPr>
          <w:rFonts w:ascii="Times New Roman" w:hAnsi="Times New Roman" w:cs="Times New Roman"/>
          <w:sz w:val="28"/>
          <w:szCs w:val="28"/>
        </w:rPr>
        <w:t xml:space="preserve"> </w:t>
      </w:r>
      <w:r>
        <w:rPr>
          <w:rFonts w:ascii="Times New Roman" w:hAnsi="Times New Roman" w:cs="Times New Roman"/>
          <w:sz w:val="28"/>
          <w:szCs w:val="28"/>
        </w:rPr>
        <w:t>П</w:t>
      </w:r>
      <w:r w:rsidRPr="00732183">
        <w:rPr>
          <w:rFonts w:ascii="Times New Roman" w:hAnsi="Times New Roman" w:cs="Times New Roman"/>
          <w:sz w:val="28"/>
          <w:szCs w:val="28"/>
        </w:rPr>
        <w:t>ідвищення якості та посилення контролю щодо надання</w:t>
      </w:r>
      <w:r w:rsidRPr="00635DD3">
        <w:rPr>
          <w:rFonts w:ascii="Times New Roman" w:hAnsi="Times New Roman" w:cs="Times New Roman"/>
          <w:sz w:val="28"/>
          <w:szCs w:val="28"/>
        </w:rPr>
        <w:t xml:space="preserve"> адміністративних послуг;</w:t>
      </w:r>
    </w:p>
    <w:p w:rsidR="00D91DD2" w:rsidRDefault="00D91DD2" w:rsidP="00D91DD2">
      <w:pPr>
        <w:spacing w:after="0"/>
        <w:ind w:firstLine="708"/>
        <w:jc w:val="both"/>
        <w:rPr>
          <w:rFonts w:ascii="Times New Roman" w:hAnsi="Times New Roman" w:cs="Times New Roman"/>
          <w:sz w:val="28"/>
          <w:szCs w:val="28"/>
        </w:rPr>
      </w:pPr>
      <w:r>
        <w:rPr>
          <w:rFonts w:ascii="Times New Roman" w:hAnsi="Times New Roman" w:cs="Times New Roman"/>
          <w:sz w:val="28"/>
          <w:szCs w:val="28"/>
        </w:rPr>
        <w:t>5. Безперешкодне надання адміністративних послуг в умовах карантинних обмежень;</w:t>
      </w:r>
    </w:p>
    <w:p w:rsidR="00D91DD2" w:rsidRPr="00D91DD2" w:rsidRDefault="00D91DD2" w:rsidP="00D91DD2">
      <w:pPr>
        <w:spacing w:after="0"/>
        <w:ind w:firstLine="709"/>
        <w:jc w:val="both"/>
        <w:rPr>
          <w:rFonts w:ascii="Times New Roman" w:hAnsi="Times New Roman" w:cs="Times New Roman"/>
          <w:sz w:val="28"/>
          <w:szCs w:val="28"/>
        </w:rPr>
      </w:pPr>
      <w:r>
        <w:rPr>
          <w:rFonts w:ascii="Times New Roman" w:hAnsi="Times New Roman" w:cs="Times New Roman"/>
          <w:sz w:val="28"/>
          <w:szCs w:val="28"/>
        </w:rPr>
        <w:t>6.</w:t>
      </w:r>
      <w:r w:rsidRPr="001C1977">
        <w:rPr>
          <w:rFonts w:ascii="Times New Roman" w:hAnsi="Times New Roman" w:cs="Times New Roman"/>
          <w:sz w:val="28"/>
          <w:szCs w:val="28"/>
        </w:rPr>
        <w:t xml:space="preserve"> </w:t>
      </w:r>
      <w:r>
        <w:rPr>
          <w:rFonts w:ascii="Times New Roman" w:hAnsi="Times New Roman" w:cs="Times New Roman"/>
          <w:sz w:val="28"/>
          <w:szCs w:val="28"/>
        </w:rPr>
        <w:t>П</w:t>
      </w:r>
      <w:r w:rsidRPr="001C1977">
        <w:rPr>
          <w:rFonts w:ascii="Times New Roman" w:hAnsi="Times New Roman" w:cs="Times New Roman"/>
          <w:sz w:val="28"/>
          <w:szCs w:val="28"/>
        </w:rPr>
        <w:t xml:space="preserve">ідвищення показників з надання сучасних адміністративних послуг </w:t>
      </w:r>
      <w:r w:rsidRPr="00D91DD2">
        <w:rPr>
          <w:rFonts w:ascii="Times New Roman" w:hAnsi="Times New Roman" w:cs="Times New Roman"/>
          <w:sz w:val="28"/>
          <w:szCs w:val="28"/>
        </w:rPr>
        <w:t xml:space="preserve">відповідно до державної стратегії – «Держава в </w:t>
      </w:r>
      <w:proofErr w:type="spellStart"/>
      <w:r w:rsidRPr="00D91DD2">
        <w:rPr>
          <w:rFonts w:ascii="Times New Roman" w:hAnsi="Times New Roman" w:cs="Times New Roman"/>
          <w:sz w:val="28"/>
          <w:szCs w:val="28"/>
        </w:rPr>
        <w:t>смартфоні</w:t>
      </w:r>
      <w:proofErr w:type="spellEnd"/>
      <w:r w:rsidRPr="00D91DD2">
        <w:rPr>
          <w:rFonts w:ascii="Times New Roman" w:hAnsi="Times New Roman" w:cs="Times New Roman"/>
          <w:sz w:val="28"/>
          <w:szCs w:val="28"/>
        </w:rPr>
        <w:t xml:space="preserve">», таких як: </w:t>
      </w:r>
    </w:p>
    <w:p w:rsidR="00D91DD2" w:rsidRPr="00D91DD2" w:rsidRDefault="00D91DD2" w:rsidP="00D91DD2">
      <w:pPr>
        <w:pStyle w:val="af0"/>
        <w:spacing w:line="276" w:lineRule="auto"/>
        <w:ind w:right="-1" w:firstLine="709"/>
        <w:jc w:val="both"/>
        <w:rPr>
          <w:rFonts w:ascii="Times New Roman" w:hAnsi="Times New Roman"/>
          <w:sz w:val="28"/>
          <w:szCs w:val="28"/>
          <w:lang w:val="uk-UA"/>
        </w:rPr>
      </w:pPr>
      <w:r w:rsidRPr="00D91DD2">
        <w:rPr>
          <w:rFonts w:ascii="Times New Roman" w:hAnsi="Times New Roman"/>
          <w:sz w:val="28"/>
          <w:szCs w:val="28"/>
          <w:lang w:val="uk-UA"/>
        </w:rPr>
        <w:t xml:space="preserve">- отримання послуги із внесення </w:t>
      </w:r>
      <w:r w:rsidRPr="00D91DD2">
        <w:rPr>
          <w:rFonts w:ascii="Times New Roman" w:hAnsi="Times New Roman"/>
          <w:color w:val="282828"/>
          <w:sz w:val="28"/>
          <w:szCs w:val="28"/>
          <w:lang w:val="uk-UA"/>
        </w:rPr>
        <w:t>Кваліфікованого електронного підпису (</w:t>
      </w:r>
      <w:r w:rsidRPr="00D91DD2">
        <w:rPr>
          <w:rFonts w:ascii="Times New Roman" w:hAnsi="Times New Roman"/>
          <w:sz w:val="28"/>
          <w:szCs w:val="28"/>
          <w:lang w:val="uk-UA"/>
        </w:rPr>
        <w:t xml:space="preserve">КЕП) на чіп (БЕН) у паспорті громадянина України у формі </w:t>
      </w:r>
      <w:proofErr w:type="spellStart"/>
      <w:r w:rsidRPr="00D91DD2">
        <w:rPr>
          <w:rFonts w:ascii="Times New Roman" w:hAnsi="Times New Roman"/>
          <w:sz w:val="28"/>
          <w:szCs w:val="28"/>
          <w:lang w:val="uk-UA"/>
        </w:rPr>
        <w:t>ІD-картки</w:t>
      </w:r>
      <w:proofErr w:type="spellEnd"/>
      <w:r w:rsidRPr="00D91DD2">
        <w:rPr>
          <w:rFonts w:ascii="Times New Roman" w:hAnsi="Times New Roman"/>
          <w:sz w:val="28"/>
          <w:szCs w:val="28"/>
          <w:lang w:val="uk-UA"/>
        </w:rPr>
        <w:t xml:space="preserve">; </w:t>
      </w:r>
    </w:p>
    <w:p w:rsidR="00D91DD2" w:rsidRPr="007267E7" w:rsidRDefault="00D91DD2" w:rsidP="00D91DD2">
      <w:pPr>
        <w:pStyle w:val="af7"/>
        <w:shd w:val="clear" w:color="auto" w:fill="FFFFFF"/>
        <w:spacing w:before="0" w:beforeAutospacing="0" w:after="0" w:afterAutospacing="0" w:line="276" w:lineRule="auto"/>
        <w:ind w:right="-1" w:firstLine="709"/>
        <w:jc w:val="both"/>
        <w:rPr>
          <w:sz w:val="28"/>
          <w:szCs w:val="28"/>
          <w:lang w:val="uk-UA"/>
        </w:rPr>
      </w:pPr>
      <w:r>
        <w:rPr>
          <w:sz w:val="28"/>
          <w:szCs w:val="28"/>
          <w:lang w:val="uk-UA"/>
        </w:rPr>
        <w:lastRenderedPageBreak/>
        <w:t xml:space="preserve">- </w:t>
      </w:r>
      <w:r w:rsidRPr="007267E7">
        <w:rPr>
          <w:sz w:val="28"/>
          <w:szCs w:val="28"/>
          <w:lang w:val="uk-UA"/>
        </w:rPr>
        <w:t xml:space="preserve">оформлення паспорта громадянина України у формі </w:t>
      </w:r>
      <w:proofErr w:type="spellStart"/>
      <w:r w:rsidRPr="001E6B32">
        <w:rPr>
          <w:szCs w:val="28"/>
          <w:lang w:val="uk-UA"/>
        </w:rPr>
        <w:t>ІD</w:t>
      </w:r>
      <w:r>
        <w:rPr>
          <w:sz w:val="28"/>
          <w:szCs w:val="28"/>
          <w:lang w:val="uk-UA"/>
        </w:rPr>
        <w:t>-</w:t>
      </w:r>
      <w:r w:rsidRPr="007267E7">
        <w:rPr>
          <w:sz w:val="28"/>
          <w:szCs w:val="28"/>
          <w:lang w:val="uk-UA"/>
        </w:rPr>
        <w:t>картки</w:t>
      </w:r>
      <w:proofErr w:type="spellEnd"/>
      <w:r w:rsidRPr="007267E7">
        <w:rPr>
          <w:sz w:val="28"/>
          <w:szCs w:val="28"/>
          <w:lang w:val="uk-UA"/>
        </w:rPr>
        <w:t xml:space="preserve"> фізичним особам віком від 14 до 18 років та одночасної реєстрації в Державному реєстрі фізичних осіб-платників податків з подальшим внесенням РНОКПП у паспорт</w:t>
      </w:r>
      <w:r>
        <w:rPr>
          <w:sz w:val="28"/>
          <w:szCs w:val="28"/>
          <w:lang w:val="uk-UA"/>
        </w:rPr>
        <w:t>;</w:t>
      </w:r>
    </w:p>
    <w:p w:rsidR="00D91DD2" w:rsidRPr="001C1977" w:rsidRDefault="00D91DD2" w:rsidP="00D91DD2">
      <w:pPr>
        <w:pStyle w:val="af7"/>
        <w:shd w:val="clear" w:color="auto" w:fill="FFFFFF"/>
        <w:spacing w:before="0" w:beforeAutospacing="0" w:after="0" w:afterAutospacing="0" w:line="276" w:lineRule="auto"/>
        <w:ind w:right="-1" w:firstLine="709"/>
        <w:jc w:val="both"/>
        <w:rPr>
          <w:sz w:val="28"/>
          <w:szCs w:val="28"/>
          <w:lang w:val="uk-UA"/>
        </w:rPr>
      </w:pPr>
      <w:r>
        <w:rPr>
          <w:sz w:val="28"/>
          <w:szCs w:val="28"/>
          <w:lang w:val="uk-UA"/>
        </w:rPr>
        <w:t>7.</w:t>
      </w:r>
      <w:r>
        <w:rPr>
          <w:sz w:val="28"/>
          <w:szCs w:val="28"/>
        </w:rPr>
        <w:t xml:space="preserve"> </w:t>
      </w:r>
      <w:r w:rsidRPr="00C02F4E">
        <w:rPr>
          <w:sz w:val="28"/>
          <w:szCs w:val="28"/>
          <w:lang w:val="uk-UA"/>
        </w:rPr>
        <w:t>Популяризація</w:t>
      </w:r>
      <w:r>
        <w:rPr>
          <w:sz w:val="28"/>
          <w:szCs w:val="28"/>
        </w:rPr>
        <w:t xml:space="preserve"> паспорта </w:t>
      </w:r>
      <w:r w:rsidRPr="001C1977">
        <w:rPr>
          <w:sz w:val="28"/>
          <w:szCs w:val="28"/>
          <w:lang w:val="uk-UA"/>
        </w:rPr>
        <w:t xml:space="preserve">громадянина України у  </w:t>
      </w:r>
      <w:r>
        <w:rPr>
          <w:sz w:val="28"/>
          <w:szCs w:val="28"/>
          <w:lang w:val="uk-UA"/>
        </w:rPr>
        <w:t xml:space="preserve">формі </w:t>
      </w:r>
      <w:r w:rsidRPr="001C1977">
        <w:rPr>
          <w:sz w:val="28"/>
          <w:szCs w:val="28"/>
          <w:lang w:val="uk-UA"/>
        </w:rPr>
        <w:t xml:space="preserve">ID- картки </w:t>
      </w:r>
      <w:r>
        <w:rPr>
          <w:sz w:val="28"/>
          <w:szCs w:val="28"/>
        </w:rPr>
        <w:t xml:space="preserve">та </w:t>
      </w:r>
      <w:r w:rsidRPr="001C1977">
        <w:rPr>
          <w:sz w:val="28"/>
          <w:szCs w:val="28"/>
          <w:lang w:val="uk-UA"/>
        </w:rPr>
        <w:t>переваг</w:t>
      </w:r>
      <w:r>
        <w:rPr>
          <w:sz w:val="28"/>
          <w:szCs w:val="28"/>
        </w:rPr>
        <w:t xml:space="preserve"> </w:t>
      </w:r>
      <w:r>
        <w:rPr>
          <w:sz w:val="28"/>
          <w:szCs w:val="28"/>
          <w:lang w:val="uk-UA"/>
        </w:rPr>
        <w:t>його</w:t>
      </w:r>
      <w:r>
        <w:rPr>
          <w:sz w:val="28"/>
          <w:szCs w:val="28"/>
        </w:rPr>
        <w:t xml:space="preserve"> </w:t>
      </w:r>
      <w:r w:rsidRPr="00C02F4E">
        <w:rPr>
          <w:sz w:val="28"/>
          <w:szCs w:val="28"/>
          <w:lang w:val="uk-UA"/>
        </w:rPr>
        <w:t>використання</w:t>
      </w:r>
      <w:r w:rsidRPr="001C1977">
        <w:rPr>
          <w:sz w:val="28"/>
          <w:szCs w:val="28"/>
          <w:lang w:val="uk-UA"/>
        </w:rPr>
        <w:t xml:space="preserve"> </w:t>
      </w:r>
      <w:r>
        <w:rPr>
          <w:sz w:val="28"/>
          <w:szCs w:val="28"/>
          <w:lang w:val="uk-UA"/>
        </w:rPr>
        <w:t>у повсякденному житті.</w:t>
      </w:r>
    </w:p>
    <w:p w:rsidR="008F41CF" w:rsidRPr="00153EB5" w:rsidRDefault="008F41CF" w:rsidP="008927A4">
      <w:pPr>
        <w:spacing w:after="0"/>
        <w:ind w:firstLine="709"/>
        <w:jc w:val="both"/>
        <w:rPr>
          <w:rFonts w:ascii="Times New Roman" w:hAnsi="Times New Roman"/>
          <w:sz w:val="28"/>
          <w:szCs w:val="28"/>
        </w:rPr>
      </w:pPr>
    </w:p>
    <w:sectPr w:rsidR="008F41CF" w:rsidRPr="00153EB5" w:rsidSect="000F2AAD">
      <w:pgSz w:w="11906" w:h="16838"/>
      <w:pgMar w:top="850" w:right="850"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ntiqua">
    <w:altName w:val="Times New Roman"/>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72C71E"/>
    <w:lvl w:ilvl="0">
      <w:numFmt w:val="bullet"/>
      <w:lvlText w:val="*"/>
      <w:lvlJc w:val="left"/>
    </w:lvl>
  </w:abstractNum>
  <w:abstractNum w:abstractNumId="1">
    <w:nsid w:val="003345D0"/>
    <w:multiLevelType w:val="hybridMultilevel"/>
    <w:tmpl w:val="294E1BF2"/>
    <w:lvl w:ilvl="0" w:tplc="BBC4CD2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0125085F"/>
    <w:multiLevelType w:val="hybridMultilevel"/>
    <w:tmpl w:val="DB108CC4"/>
    <w:lvl w:ilvl="0" w:tplc="A964F4B8">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nsid w:val="01375768"/>
    <w:multiLevelType w:val="hybridMultilevel"/>
    <w:tmpl w:val="E996A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A80CF8"/>
    <w:multiLevelType w:val="hybridMultilevel"/>
    <w:tmpl w:val="ACF23A18"/>
    <w:lvl w:ilvl="0" w:tplc="31F26F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22011C5"/>
    <w:multiLevelType w:val="hybridMultilevel"/>
    <w:tmpl w:val="5D02AEBE"/>
    <w:lvl w:ilvl="0" w:tplc="4232ECF8">
      <w:start w:val="1"/>
      <w:numFmt w:val="decimal"/>
      <w:lvlText w:val="%1."/>
      <w:lvlJc w:val="left"/>
      <w:pPr>
        <w:ind w:left="1110" w:hanging="360"/>
      </w:pPr>
      <w:rPr>
        <w:rFonts w:hint="default"/>
        <w:b w:val="0"/>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6">
    <w:nsid w:val="1AC81E4F"/>
    <w:multiLevelType w:val="hybridMultilevel"/>
    <w:tmpl w:val="EAC41EEC"/>
    <w:lvl w:ilvl="0" w:tplc="23364F20">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7">
    <w:nsid w:val="25BA09A3"/>
    <w:multiLevelType w:val="hybridMultilevel"/>
    <w:tmpl w:val="5D02AEBE"/>
    <w:lvl w:ilvl="0" w:tplc="4232ECF8">
      <w:start w:val="1"/>
      <w:numFmt w:val="decimal"/>
      <w:lvlText w:val="%1."/>
      <w:lvlJc w:val="left"/>
      <w:pPr>
        <w:ind w:left="1110" w:hanging="360"/>
      </w:pPr>
      <w:rPr>
        <w:rFonts w:hint="default"/>
        <w:b w:val="0"/>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8">
    <w:nsid w:val="2B3E219B"/>
    <w:multiLevelType w:val="multilevel"/>
    <w:tmpl w:val="F69ED750"/>
    <w:lvl w:ilvl="0">
      <w:start w:val="1"/>
      <w:numFmt w:val="decimal"/>
      <w:lvlText w:val="%1."/>
      <w:lvlJc w:val="left"/>
      <w:pPr>
        <w:ind w:left="1429" w:hanging="360"/>
      </w:pPr>
      <w:rPr>
        <w:b/>
      </w:rPr>
    </w:lvl>
    <w:lvl w:ilvl="1">
      <w:start w:val="1"/>
      <w:numFmt w:val="decimal"/>
      <w:isLgl/>
      <w:lvlText w:val="%1.%2."/>
      <w:lvlJc w:val="left"/>
      <w:pPr>
        <w:ind w:left="1997" w:hanging="72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
    <w:nsid w:val="2B4F3F21"/>
    <w:multiLevelType w:val="hybridMultilevel"/>
    <w:tmpl w:val="0A7C7BE8"/>
    <w:lvl w:ilvl="0" w:tplc="B55AD2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CB137C3"/>
    <w:multiLevelType w:val="hybridMultilevel"/>
    <w:tmpl w:val="365CE42E"/>
    <w:lvl w:ilvl="0" w:tplc="E354CBF6">
      <w:start w:val="572"/>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435098E"/>
    <w:multiLevelType w:val="hybridMultilevel"/>
    <w:tmpl w:val="935EF8D6"/>
    <w:lvl w:ilvl="0" w:tplc="25127F8C">
      <w:start w:val="2019"/>
      <w:numFmt w:val="bullet"/>
      <w:lvlText w:val="-"/>
      <w:lvlJc w:val="left"/>
      <w:pPr>
        <w:ind w:left="1069" w:hanging="360"/>
      </w:pPr>
      <w:rPr>
        <w:rFonts w:ascii="Times New Roman" w:eastAsia="Times New Roman" w:hAnsi="Times New Roman" w:cs="Times New Roman" w:hint="default"/>
        <w:b w:val="0"/>
        <w:sz w:val="26"/>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7190B66"/>
    <w:multiLevelType w:val="hybridMultilevel"/>
    <w:tmpl w:val="D982D518"/>
    <w:lvl w:ilvl="0" w:tplc="86B2F470">
      <w:start w:val="1"/>
      <w:numFmt w:val="bullet"/>
      <w:lvlText w:val="-"/>
      <w:lvlJc w:val="left"/>
      <w:pPr>
        <w:tabs>
          <w:tab w:val="num" w:pos="720"/>
        </w:tabs>
        <w:ind w:left="720" w:hanging="360"/>
      </w:pPr>
      <w:rPr>
        <w:rFonts w:ascii="Times New Roman" w:hAnsi="Times New Roman" w:hint="default"/>
      </w:rPr>
    </w:lvl>
    <w:lvl w:ilvl="1" w:tplc="06BA7C8C" w:tentative="1">
      <w:start w:val="1"/>
      <w:numFmt w:val="bullet"/>
      <w:lvlText w:val="-"/>
      <w:lvlJc w:val="left"/>
      <w:pPr>
        <w:tabs>
          <w:tab w:val="num" w:pos="1440"/>
        </w:tabs>
        <w:ind w:left="1440" w:hanging="360"/>
      </w:pPr>
      <w:rPr>
        <w:rFonts w:ascii="Times New Roman" w:hAnsi="Times New Roman" w:hint="default"/>
      </w:rPr>
    </w:lvl>
    <w:lvl w:ilvl="2" w:tplc="954E37BC" w:tentative="1">
      <w:start w:val="1"/>
      <w:numFmt w:val="bullet"/>
      <w:lvlText w:val="-"/>
      <w:lvlJc w:val="left"/>
      <w:pPr>
        <w:tabs>
          <w:tab w:val="num" w:pos="2160"/>
        </w:tabs>
        <w:ind w:left="2160" w:hanging="360"/>
      </w:pPr>
      <w:rPr>
        <w:rFonts w:ascii="Times New Roman" w:hAnsi="Times New Roman" w:hint="default"/>
      </w:rPr>
    </w:lvl>
    <w:lvl w:ilvl="3" w:tplc="9E523664" w:tentative="1">
      <w:start w:val="1"/>
      <w:numFmt w:val="bullet"/>
      <w:lvlText w:val="-"/>
      <w:lvlJc w:val="left"/>
      <w:pPr>
        <w:tabs>
          <w:tab w:val="num" w:pos="2880"/>
        </w:tabs>
        <w:ind w:left="2880" w:hanging="360"/>
      </w:pPr>
      <w:rPr>
        <w:rFonts w:ascii="Times New Roman" w:hAnsi="Times New Roman" w:hint="default"/>
      </w:rPr>
    </w:lvl>
    <w:lvl w:ilvl="4" w:tplc="EF90EAA4" w:tentative="1">
      <w:start w:val="1"/>
      <w:numFmt w:val="bullet"/>
      <w:lvlText w:val="-"/>
      <w:lvlJc w:val="left"/>
      <w:pPr>
        <w:tabs>
          <w:tab w:val="num" w:pos="3600"/>
        </w:tabs>
        <w:ind w:left="3600" w:hanging="360"/>
      </w:pPr>
      <w:rPr>
        <w:rFonts w:ascii="Times New Roman" w:hAnsi="Times New Roman" w:hint="default"/>
      </w:rPr>
    </w:lvl>
    <w:lvl w:ilvl="5" w:tplc="249CDC8C" w:tentative="1">
      <w:start w:val="1"/>
      <w:numFmt w:val="bullet"/>
      <w:lvlText w:val="-"/>
      <w:lvlJc w:val="left"/>
      <w:pPr>
        <w:tabs>
          <w:tab w:val="num" w:pos="4320"/>
        </w:tabs>
        <w:ind w:left="4320" w:hanging="360"/>
      </w:pPr>
      <w:rPr>
        <w:rFonts w:ascii="Times New Roman" w:hAnsi="Times New Roman" w:hint="default"/>
      </w:rPr>
    </w:lvl>
    <w:lvl w:ilvl="6" w:tplc="8F2AD288" w:tentative="1">
      <w:start w:val="1"/>
      <w:numFmt w:val="bullet"/>
      <w:lvlText w:val="-"/>
      <w:lvlJc w:val="left"/>
      <w:pPr>
        <w:tabs>
          <w:tab w:val="num" w:pos="5040"/>
        </w:tabs>
        <w:ind w:left="5040" w:hanging="360"/>
      </w:pPr>
      <w:rPr>
        <w:rFonts w:ascii="Times New Roman" w:hAnsi="Times New Roman" w:hint="default"/>
      </w:rPr>
    </w:lvl>
    <w:lvl w:ilvl="7" w:tplc="2FCAC482" w:tentative="1">
      <w:start w:val="1"/>
      <w:numFmt w:val="bullet"/>
      <w:lvlText w:val="-"/>
      <w:lvlJc w:val="left"/>
      <w:pPr>
        <w:tabs>
          <w:tab w:val="num" w:pos="5760"/>
        </w:tabs>
        <w:ind w:left="5760" w:hanging="360"/>
      </w:pPr>
      <w:rPr>
        <w:rFonts w:ascii="Times New Roman" w:hAnsi="Times New Roman" w:hint="default"/>
      </w:rPr>
    </w:lvl>
    <w:lvl w:ilvl="8" w:tplc="5C32415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79D3A95"/>
    <w:multiLevelType w:val="hybridMultilevel"/>
    <w:tmpl w:val="A800A2FA"/>
    <w:lvl w:ilvl="0" w:tplc="ACDCFD80">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nsid w:val="3E686C9C"/>
    <w:multiLevelType w:val="hybridMultilevel"/>
    <w:tmpl w:val="F36C1626"/>
    <w:lvl w:ilvl="0" w:tplc="564C146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09D7A2B"/>
    <w:multiLevelType w:val="hybridMultilevel"/>
    <w:tmpl w:val="E40E98A4"/>
    <w:lvl w:ilvl="0" w:tplc="CCCA0908">
      <w:numFmt w:val="bullet"/>
      <w:lvlText w:val="-"/>
      <w:lvlJc w:val="left"/>
      <w:pPr>
        <w:ind w:left="2062" w:hanging="360"/>
      </w:pPr>
      <w:rPr>
        <w:rFonts w:ascii="Times New Roman" w:eastAsia="Times New Roman" w:hAnsi="Times New Roman" w:cs="Times New Roman"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16">
    <w:nsid w:val="40A549CD"/>
    <w:multiLevelType w:val="hybridMultilevel"/>
    <w:tmpl w:val="7BB44434"/>
    <w:lvl w:ilvl="0" w:tplc="4202C7E6">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4254AF"/>
    <w:multiLevelType w:val="hybridMultilevel"/>
    <w:tmpl w:val="0DEEAB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6B4CDB"/>
    <w:multiLevelType w:val="hybridMultilevel"/>
    <w:tmpl w:val="BD445FFE"/>
    <w:lvl w:ilvl="0" w:tplc="F33AC2B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0B71B1"/>
    <w:multiLevelType w:val="hybridMultilevel"/>
    <w:tmpl w:val="9250A0C4"/>
    <w:lvl w:ilvl="0" w:tplc="C128BCC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E6F4B01"/>
    <w:multiLevelType w:val="hybridMultilevel"/>
    <w:tmpl w:val="6E6A519C"/>
    <w:lvl w:ilvl="0" w:tplc="63D8C15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2640CDA"/>
    <w:multiLevelType w:val="hybridMultilevel"/>
    <w:tmpl w:val="89A4C4CA"/>
    <w:lvl w:ilvl="0" w:tplc="9272C71E">
      <w:numFmt w:val="bullet"/>
      <w:lvlText w:val=""/>
      <w:legacy w:legacy="1" w:legacySpace="0" w:legacyIndent="0"/>
      <w:lvlJc w:val="left"/>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nsid w:val="532C0315"/>
    <w:multiLevelType w:val="hybridMultilevel"/>
    <w:tmpl w:val="DA2EADEA"/>
    <w:lvl w:ilvl="0" w:tplc="59801126">
      <w:start w:val="1"/>
      <w:numFmt w:val="bullet"/>
      <w:lvlText w:val="-"/>
      <w:lvlJc w:val="left"/>
      <w:pPr>
        <w:tabs>
          <w:tab w:val="num" w:pos="720"/>
        </w:tabs>
        <w:ind w:left="720" w:hanging="360"/>
      </w:pPr>
      <w:rPr>
        <w:rFonts w:ascii="Times New Roman" w:hAnsi="Times New Roman" w:hint="default"/>
      </w:rPr>
    </w:lvl>
    <w:lvl w:ilvl="1" w:tplc="26B0B738" w:tentative="1">
      <w:start w:val="1"/>
      <w:numFmt w:val="bullet"/>
      <w:lvlText w:val="-"/>
      <w:lvlJc w:val="left"/>
      <w:pPr>
        <w:tabs>
          <w:tab w:val="num" w:pos="1440"/>
        </w:tabs>
        <w:ind w:left="1440" w:hanging="360"/>
      </w:pPr>
      <w:rPr>
        <w:rFonts w:ascii="Times New Roman" w:hAnsi="Times New Roman" w:hint="default"/>
      </w:rPr>
    </w:lvl>
    <w:lvl w:ilvl="2" w:tplc="58AC1F0A" w:tentative="1">
      <w:start w:val="1"/>
      <w:numFmt w:val="bullet"/>
      <w:lvlText w:val="-"/>
      <w:lvlJc w:val="left"/>
      <w:pPr>
        <w:tabs>
          <w:tab w:val="num" w:pos="2160"/>
        </w:tabs>
        <w:ind w:left="2160" w:hanging="360"/>
      </w:pPr>
      <w:rPr>
        <w:rFonts w:ascii="Times New Roman" w:hAnsi="Times New Roman" w:hint="default"/>
      </w:rPr>
    </w:lvl>
    <w:lvl w:ilvl="3" w:tplc="2FD41CB0" w:tentative="1">
      <w:start w:val="1"/>
      <w:numFmt w:val="bullet"/>
      <w:lvlText w:val="-"/>
      <w:lvlJc w:val="left"/>
      <w:pPr>
        <w:tabs>
          <w:tab w:val="num" w:pos="2880"/>
        </w:tabs>
        <w:ind w:left="2880" w:hanging="360"/>
      </w:pPr>
      <w:rPr>
        <w:rFonts w:ascii="Times New Roman" w:hAnsi="Times New Roman" w:hint="default"/>
      </w:rPr>
    </w:lvl>
    <w:lvl w:ilvl="4" w:tplc="ED766024" w:tentative="1">
      <w:start w:val="1"/>
      <w:numFmt w:val="bullet"/>
      <w:lvlText w:val="-"/>
      <w:lvlJc w:val="left"/>
      <w:pPr>
        <w:tabs>
          <w:tab w:val="num" w:pos="3600"/>
        </w:tabs>
        <w:ind w:left="3600" w:hanging="360"/>
      </w:pPr>
      <w:rPr>
        <w:rFonts w:ascii="Times New Roman" w:hAnsi="Times New Roman" w:hint="default"/>
      </w:rPr>
    </w:lvl>
    <w:lvl w:ilvl="5" w:tplc="CD7226B8" w:tentative="1">
      <w:start w:val="1"/>
      <w:numFmt w:val="bullet"/>
      <w:lvlText w:val="-"/>
      <w:lvlJc w:val="left"/>
      <w:pPr>
        <w:tabs>
          <w:tab w:val="num" w:pos="4320"/>
        </w:tabs>
        <w:ind w:left="4320" w:hanging="360"/>
      </w:pPr>
      <w:rPr>
        <w:rFonts w:ascii="Times New Roman" w:hAnsi="Times New Roman" w:hint="default"/>
      </w:rPr>
    </w:lvl>
    <w:lvl w:ilvl="6" w:tplc="A4386276" w:tentative="1">
      <w:start w:val="1"/>
      <w:numFmt w:val="bullet"/>
      <w:lvlText w:val="-"/>
      <w:lvlJc w:val="left"/>
      <w:pPr>
        <w:tabs>
          <w:tab w:val="num" w:pos="5040"/>
        </w:tabs>
        <w:ind w:left="5040" w:hanging="360"/>
      </w:pPr>
      <w:rPr>
        <w:rFonts w:ascii="Times New Roman" w:hAnsi="Times New Roman" w:hint="default"/>
      </w:rPr>
    </w:lvl>
    <w:lvl w:ilvl="7" w:tplc="DD1066E4" w:tentative="1">
      <w:start w:val="1"/>
      <w:numFmt w:val="bullet"/>
      <w:lvlText w:val="-"/>
      <w:lvlJc w:val="left"/>
      <w:pPr>
        <w:tabs>
          <w:tab w:val="num" w:pos="5760"/>
        </w:tabs>
        <w:ind w:left="5760" w:hanging="360"/>
      </w:pPr>
      <w:rPr>
        <w:rFonts w:ascii="Times New Roman" w:hAnsi="Times New Roman" w:hint="default"/>
      </w:rPr>
    </w:lvl>
    <w:lvl w:ilvl="8" w:tplc="AC666C0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658334E"/>
    <w:multiLevelType w:val="hybridMultilevel"/>
    <w:tmpl w:val="5F969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5261F2F"/>
    <w:multiLevelType w:val="hybridMultilevel"/>
    <w:tmpl w:val="774C17C0"/>
    <w:lvl w:ilvl="0" w:tplc="43068D98">
      <w:start w:val="5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67AA349D"/>
    <w:multiLevelType w:val="hybridMultilevel"/>
    <w:tmpl w:val="1FE88D4C"/>
    <w:lvl w:ilvl="0" w:tplc="38A4707E">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26">
    <w:nsid w:val="6C356A07"/>
    <w:multiLevelType w:val="hybridMultilevel"/>
    <w:tmpl w:val="0A14E37C"/>
    <w:lvl w:ilvl="0" w:tplc="E1BA223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573FB7"/>
    <w:multiLevelType w:val="hybridMultilevel"/>
    <w:tmpl w:val="7C0C3B7E"/>
    <w:lvl w:ilvl="0" w:tplc="09FA299A">
      <w:start w:val="121"/>
      <w:numFmt w:val="bullet"/>
      <w:lvlText w:val="-"/>
      <w:lvlJc w:val="left"/>
      <w:pPr>
        <w:ind w:left="1035" w:hanging="360"/>
      </w:pPr>
      <w:rPr>
        <w:rFonts w:ascii="Times New Roman" w:eastAsia="Times New Roman" w:hAnsi="Times New Roman"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28">
    <w:nsid w:val="721320D7"/>
    <w:multiLevelType w:val="hybridMultilevel"/>
    <w:tmpl w:val="89087DA6"/>
    <w:lvl w:ilvl="0" w:tplc="43068D98">
      <w:start w:val="55"/>
      <w:numFmt w:val="bullet"/>
      <w:lvlText w:val="-"/>
      <w:lvlJc w:val="left"/>
      <w:pPr>
        <w:ind w:left="3338" w:hanging="360"/>
      </w:pPr>
      <w:rPr>
        <w:rFonts w:ascii="Times New Roman" w:eastAsia="Times New Roman" w:hAnsi="Times New Roman"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29">
    <w:nsid w:val="737A5BE6"/>
    <w:multiLevelType w:val="hybridMultilevel"/>
    <w:tmpl w:val="9B408E80"/>
    <w:lvl w:ilvl="0" w:tplc="04220001">
      <w:start w:val="1"/>
      <w:numFmt w:val="bullet"/>
      <w:lvlText w:val=""/>
      <w:lvlJc w:val="left"/>
      <w:pPr>
        <w:ind w:left="2345" w:hanging="360"/>
      </w:pPr>
      <w:rPr>
        <w:rFonts w:ascii="Symbol" w:hAnsi="Symbol" w:hint="default"/>
      </w:rPr>
    </w:lvl>
    <w:lvl w:ilvl="1" w:tplc="04220003" w:tentative="1">
      <w:start w:val="1"/>
      <w:numFmt w:val="bullet"/>
      <w:lvlText w:val="o"/>
      <w:lvlJc w:val="left"/>
      <w:pPr>
        <w:ind w:left="3065" w:hanging="360"/>
      </w:pPr>
      <w:rPr>
        <w:rFonts w:ascii="Courier New" w:hAnsi="Courier New" w:cs="Courier New" w:hint="default"/>
      </w:rPr>
    </w:lvl>
    <w:lvl w:ilvl="2" w:tplc="04220005" w:tentative="1">
      <w:start w:val="1"/>
      <w:numFmt w:val="bullet"/>
      <w:lvlText w:val=""/>
      <w:lvlJc w:val="left"/>
      <w:pPr>
        <w:ind w:left="3785" w:hanging="360"/>
      </w:pPr>
      <w:rPr>
        <w:rFonts w:ascii="Wingdings" w:hAnsi="Wingdings" w:hint="default"/>
      </w:rPr>
    </w:lvl>
    <w:lvl w:ilvl="3" w:tplc="04220001" w:tentative="1">
      <w:start w:val="1"/>
      <w:numFmt w:val="bullet"/>
      <w:lvlText w:val=""/>
      <w:lvlJc w:val="left"/>
      <w:pPr>
        <w:ind w:left="4505" w:hanging="360"/>
      </w:pPr>
      <w:rPr>
        <w:rFonts w:ascii="Symbol" w:hAnsi="Symbol" w:hint="default"/>
      </w:rPr>
    </w:lvl>
    <w:lvl w:ilvl="4" w:tplc="04220003" w:tentative="1">
      <w:start w:val="1"/>
      <w:numFmt w:val="bullet"/>
      <w:lvlText w:val="o"/>
      <w:lvlJc w:val="left"/>
      <w:pPr>
        <w:ind w:left="5225" w:hanging="360"/>
      </w:pPr>
      <w:rPr>
        <w:rFonts w:ascii="Courier New" w:hAnsi="Courier New" w:cs="Courier New" w:hint="default"/>
      </w:rPr>
    </w:lvl>
    <w:lvl w:ilvl="5" w:tplc="04220005" w:tentative="1">
      <w:start w:val="1"/>
      <w:numFmt w:val="bullet"/>
      <w:lvlText w:val=""/>
      <w:lvlJc w:val="left"/>
      <w:pPr>
        <w:ind w:left="5945" w:hanging="360"/>
      </w:pPr>
      <w:rPr>
        <w:rFonts w:ascii="Wingdings" w:hAnsi="Wingdings" w:hint="default"/>
      </w:rPr>
    </w:lvl>
    <w:lvl w:ilvl="6" w:tplc="04220001" w:tentative="1">
      <w:start w:val="1"/>
      <w:numFmt w:val="bullet"/>
      <w:lvlText w:val=""/>
      <w:lvlJc w:val="left"/>
      <w:pPr>
        <w:ind w:left="6665" w:hanging="360"/>
      </w:pPr>
      <w:rPr>
        <w:rFonts w:ascii="Symbol" w:hAnsi="Symbol" w:hint="default"/>
      </w:rPr>
    </w:lvl>
    <w:lvl w:ilvl="7" w:tplc="04220003" w:tentative="1">
      <w:start w:val="1"/>
      <w:numFmt w:val="bullet"/>
      <w:lvlText w:val="o"/>
      <w:lvlJc w:val="left"/>
      <w:pPr>
        <w:ind w:left="7385" w:hanging="360"/>
      </w:pPr>
      <w:rPr>
        <w:rFonts w:ascii="Courier New" w:hAnsi="Courier New" w:cs="Courier New" w:hint="default"/>
      </w:rPr>
    </w:lvl>
    <w:lvl w:ilvl="8" w:tplc="04220005" w:tentative="1">
      <w:start w:val="1"/>
      <w:numFmt w:val="bullet"/>
      <w:lvlText w:val=""/>
      <w:lvlJc w:val="left"/>
      <w:pPr>
        <w:ind w:left="8105" w:hanging="360"/>
      </w:pPr>
      <w:rPr>
        <w:rFonts w:ascii="Wingdings" w:hAnsi="Wingdings" w:hint="default"/>
      </w:rPr>
    </w:lvl>
  </w:abstractNum>
  <w:abstractNum w:abstractNumId="30">
    <w:nsid w:val="73A66C6D"/>
    <w:multiLevelType w:val="hybridMultilevel"/>
    <w:tmpl w:val="89864ADA"/>
    <w:lvl w:ilvl="0" w:tplc="9272C71E">
      <w:numFmt w:val="bullet"/>
      <w:lvlText w:val=""/>
      <w:legacy w:legacy="1" w:legacySpace="0" w:legacyIndent="0"/>
      <w:lvlJc w:val="left"/>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31">
    <w:nsid w:val="741B0248"/>
    <w:multiLevelType w:val="hybridMultilevel"/>
    <w:tmpl w:val="2D544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88B4CFE"/>
    <w:multiLevelType w:val="hybridMultilevel"/>
    <w:tmpl w:val="0DEEAB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7E32B5"/>
    <w:multiLevelType w:val="hybridMultilevel"/>
    <w:tmpl w:val="0A7C7BE8"/>
    <w:lvl w:ilvl="0" w:tplc="B55AD2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C8C4939"/>
    <w:multiLevelType w:val="hybridMultilevel"/>
    <w:tmpl w:val="908A9D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E9E398E"/>
    <w:multiLevelType w:val="hybridMultilevel"/>
    <w:tmpl w:val="5942AD3E"/>
    <w:lvl w:ilvl="0" w:tplc="9272C71E">
      <w:numFmt w:val="bullet"/>
      <w:lvlText w:val=""/>
      <w:legacy w:legacy="1" w:legacySpace="0" w:legacyIndent="0"/>
      <w:lvlJc w:val="left"/>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0"/>
  </w:num>
  <w:num w:numId="4">
    <w:abstractNumId w:val="13"/>
  </w:num>
  <w:num w:numId="5">
    <w:abstractNumId w:val="23"/>
  </w:num>
  <w:num w:numId="6">
    <w:abstractNumId w:val="14"/>
  </w:num>
  <w:num w:numId="7">
    <w:abstractNumId w:val="20"/>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21"/>
  </w:num>
  <w:num w:numId="12">
    <w:abstractNumId w:val="30"/>
  </w:num>
  <w:num w:numId="13">
    <w:abstractNumId w:val="35"/>
  </w:num>
  <w:num w:numId="14">
    <w:abstractNumId w:val="8"/>
  </w:num>
  <w:num w:numId="15">
    <w:abstractNumId w:val="19"/>
  </w:num>
  <w:num w:numId="16">
    <w:abstractNumId w:val="25"/>
  </w:num>
  <w:num w:numId="17">
    <w:abstractNumId w:val="7"/>
  </w:num>
  <w:num w:numId="18">
    <w:abstractNumId w:val="29"/>
  </w:num>
  <w:num w:numId="19">
    <w:abstractNumId w:val="9"/>
  </w:num>
  <w:num w:numId="20">
    <w:abstractNumId w:val="34"/>
  </w:num>
  <w:num w:numId="21">
    <w:abstractNumId w:val="3"/>
  </w:num>
  <w:num w:numId="22">
    <w:abstractNumId w:val="31"/>
  </w:num>
  <w:num w:numId="23">
    <w:abstractNumId w:val="33"/>
  </w:num>
  <w:num w:numId="24">
    <w:abstractNumId w:val="17"/>
  </w:num>
  <w:num w:numId="25">
    <w:abstractNumId w:val="32"/>
  </w:num>
  <w:num w:numId="26">
    <w:abstractNumId w:val="5"/>
  </w:num>
  <w:num w:numId="27">
    <w:abstractNumId w:val="4"/>
  </w:num>
  <w:num w:numId="28">
    <w:abstractNumId w:val="11"/>
  </w:num>
  <w:num w:numId="29">
    <w:abstractNumId w:val="6"/>
  </w:num>
  <w:num w:numId="30">
    <w:abstractNumId w:val="15"/>
  </w:num>
  <w:num w:numId="31">
    <w:abstractNumId w:val="10"/>
  </w:num>
  <w:num w:numId="32">
    <w:abstractNumId w:val="27"/>
  </w:num>
  <w:num w:numId="33">
    <w:abstractNumId w:val="1"/>
  </w:num>
  <w:num w:numId="34">
    <w:abstractNumId w:val="16"/>
  </w:num>
  <w:num w:numId="35">
    <w:abstractNumId w:val="18"/>
  </w:num>
  <w:num w:numId="36">
    <w:abstractNumId w:val="2"/>
  </w:num>
  <w:num w:numId="37">
    <w:abstractNumId w:val="22"/>
  </w:num>
  <w:num w:numId="38">
    <w:abstractNumId w:val="12"/>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compat/>
  <w:rsids>
    <w:rsidRoot w:val="006B5E10"/>
    <w:rsid w:val="00002E98"/>
    <w:rsid w:val="0000392B"/>
    <w:rsid w:val="0001152F"/>
    <w:rsid w:val="0006365B"/>
    <w:rsid w:val="000859BE"/>
    <w:rsid w:val="00087822"/>
    <w:rsid w:val="000B3460"/>
    <w:rsid w:val="000B649E"/>
    <w:rsid w:val="000D6711"/>
    <w:rsid w:val="000F2AAD"/>
    <w:rsid w:val="00142DC2"/>
    <w:rsid w:val="00155B4E"/>
    <w:rsid w:val="001601FA"/>
    <w:rsid w:val="001A030F"/>
    <w:rsid w:val="001A44CC"/>
    <w:rsid w:val="001C3951"/>
    <w:rsid w:val="001D5D30"/>
    <w:rsid w:val="001E6BBC"/>
    <w:rsid w:val="001F27AA"/>
    <w:rsid w:val="001F79D6"/>
    <w:rsid w:val="00201C9C"/>
    <w:rsid w:val="00203EDD"/>
    <w:rsid w:val="00252635"/>
    <w:rsid w:val="00263A89"/>
    <w:rsid w:val="00280C06"/>
    <w:rsid w:val="002E0BAC"/>
    <w:rsid w:val="002E53EF"/>
    <w:rsid w:val="002F1F0F"/>
    <w:rsid w:val="002F43A6"/>
    <w:rsid w:val="003028B3"/>
    <w:rsid w:val="00350990"/>
    <w:rsid w:val="00352633"/>
    <w:rsid w:val="003546A9"/>
    <w:rsid w:val="00390A08"/>
    <w:rsid w:val="003D0D2D"/>
    <w:rsid w:val="003F56E2"/>
    <w:rsid w:val="00403C8E"/>
    <w:rsid w:val="00417D83"/>
    <w:rsid w:val="00481B1F"/>
    <w:rsid w:val="0049028C"/>
    <w:rsid w:val="004B2F77"/>
    <w:rsid w:val="004D0C16"/>
    <w:rsid w:val="00550CF4"/>
    <w:rsid w:val="005C2806"/>
    <w:rsid w:val="005D4147"/>
    <w:rsid w:val="005D7B24"/>
    <w:rsid w:val="005E4C9A"/>
    <w:rsid w:val="0060742A"/>
    <w:rsid w:val="0061585E"/>
    <w:rsid w:val="0062281D"/>
    <w:rsid w:val="00625F49"/>
    <w:rsid w:val="00630ADB"/>
    <w:rsid w:val="00647053"/>
    <w:rsid w:val="00650319"/>
    <w:rsid w:val="00665E12"/>
    <w:rsid w:val="0067095C"/>
    <w:rsid w:val="0067622D"/>
    <w:rsid w:val="006B5E10"/>
    <w:rsid w:val="006C4C37"/>
    <w:rsid w:val="006F1511"/>
    <w:rsid w:val="007319B2"/>
    <w:rsid w:val="00746B11"/>
    <w:rsid w:val="007E65DD"/>
    <w:rsid w:val="007F1CA6"/>
    <w:rsid w:val="008076B1"/>
    <w:rsid w:val="00807AE6"/>
    <w:rsid w:val="00822AD5"/>
    <w:rsid w:val="00824284"/>
    <w:rsid w:val="008372D0"/>
    <w:rsid w:val="008425EF"/>
    <w:rsid w:val="00865E74"/>
    <w:rsid w:val="00870D54"/>
    <w:rsid w:val="008927A4"/>
    <w:rsid w:val="00893B4C"/>
    <w:rsid w:val="008A070A"/>
    <w:rsid w:val="008B6911"/>
    <w:rsid w:val="008C5D82"/>
    <w:rsid w:val="008D552C"/>
    <w:rsid w:val="008D7066"/>
    <w:rsid w:val="008F41CF"/>
    <w:rsid w:val="008F4372"/>
    <w:rsid w:val="00941B56"/>
    <w:rsid w:val="00957B59"/>
    <w:rsid w:val="00987182"/>
    <w:rsid w:val="009A0DC4"/>
    <w:rsid w:val="009A17F2"/>
    <w:rsid w:val="009A6238"/>
    <w:rsid w:val="009C668E"/>
    <w:rsid w:val="009E3CF9"/>
    <w:rsid w:val="00A0780F"/>
    <w:rsid w:val="00A07B9D"/>
    <w:rsid w:val="00A3552C"/>
    <w:rsid w:val="00A509C6"/>
    <w:rsid w:val="00AD3CC6"/>
    <w:rsid w:val="00AD7193"/>
    <w:rsid w:val="00AF4DE9"/>
    <w:rsid w:val="00B01252"/>
    <w:rsid w:val="00B15363"/>
    <w:rsid w:val="00B276FB"/>
    <w:rsid w:val="00B31CF3"/>
    <w:rsid w:val="00B453F5"/>
    <w:rsid w:val="00B666A7"/>
    <w:rsid w:val="00B777CA"/>
    <w:rsid w:val="00B77ED5"/>
    <w:rsid w:val="00BA3F9F"/>
    <w:rsid w:val="00BA6AFA"/>
    <w:rsid w:val="00BC66D4"/>
    <w:rsid w:val="00BF1FB6"/>
    <w:rsid w:val="00BF2282"/>
    <w:rsid w:val="00C66BFF"/>
    <w:rsid w:val="00C72AEF"/>
    <w:rsid w:val="00CD314A"/>
    <w:rsid w:val="00CE6180"/>
    <w:rsid w:val="00D122B6"/>
    <w:rsid w:val="00D305CE"/>
    <w:rsid w:val="00D30EA8"/>
    <w:rsid w:val="00D648B4"/>
    <w:rsid w:val="00D679EE"/>
    <w:rsid w:val="00D90E29"/>
    <w:rsid w:val="00D91DD2"/>
    <w:rsid w:val="00DA43E7"/>
    <w:rsid w:val="00DB2FAF"/>
    <w:rsid w:val="00DB4EAA"/>
    <w:rsid w:val="00DC13BB"/>
    <w:rsid w:val="00DE5CE0"/>
    <w:rsid w:val="00E07A12"/>
    <w:rsid w:val="00E10462"/>
    <w:rsid w:val="00E1493C"/>
    <w:rsid w:val="00E36143"/>
    <w:rsid w:val="00E52271"/>
    <w:rsid w:val="00E569C9"/>
    <w:rsid w:val="00E57D8C"/>
    <w:rsid w:val="00E710F8"/>
    <w:rsid w:val="00E73382"/>
    <w:rsid w:val="00E768B1"/>
    <w:rsid w:val="00E92339"/>
    <w:rsid w:val="00E92EBA"/>
    <w:rsid w:val="00EA751F"/>
    <w:rsid w:val="00EC57A7"/>
    <w:rsid w:val="00ED2F17"/>
    <w:rsid w:val="00EE0908"/>
    <w:rsid w:val="00EE2A98"/>
    <w:rsid w:val="00EE4BF4"/>
    <w:rsid w:val="00EE7261"/>
    <w:rsid w:val="00EF6B89"/>
    <w:rsid w:val="00EF7C61"/>
    <w:rsid w:val="00F06BEF"/>
    <w:rsid w:val="00F417C7"/>
    <w:rsid w:val="00F63728"/>
    <w:rsid w:val="00F75404"/>
    <w:rsid w:val="00F8794D"/>
    <w:rsid w:val="00FB0C2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E10"/>
  </w:style>
  <w:style w:type="paragraph" w:styleId="2">
    <w:name w:val="heading 2"/>
    <w:basedOn w:val="a"/>
    <w:next w:val="a"/>
    <w:link w:val="20"/>
    <w:qFormat/>
    <w:rsid w:val="004B2F77"/>
    <w:pPr>
      <w:keepNext/>
      <w:spacing w:after="0" w:line="240" w:lineRule="auto"/>
      <w:ind w:firstLine="720"/>
      <w:jc w:val="center"/>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4372"/>
    <w:pPr>
      <w:ind w:left="720"/>
      <w:contextualSpacing/>
    </w:pPr>
  </w:style>
  <w:style w:type="character" w:customStyle="1" w:styleId="20">
    <w:name w:val="Заголовок 2 Знак"/>
    <w:basedOn w:val="a0"/>
    <w:link w:val="2"/>
    <w:rsid w:val="004B2F77"/>
    <w:rPr>
      <w:rFonts w:ascii="Times New Roman" w:eastAsia="Times New Roman" w:hAnsi="Times New Roman" w:cs="Times New Roman"/>
      <w:sz w:val="28"/>
      <w:szCs w:val="20"/>
      <w:lang w:eastAsia="ru-RU"/>
    </w:rPr>
  </w:style>
  <w:style w:type="paragraph" w:customStyle="1" w:styleId="1">
    <w:name w:val="Абзац списка1"/>
    <w:basedOn w:val="a"/>
    <w:rsid w:val="004B2F77"/>
    <w:pPr>
      <w:ind w:left="720"/>
    </w:pPr>
    <w:rPr>
      <w:rFonts w:ascii="Calibri" w:eastAsia="Times New Roman" w:hAnsi="Calibri" w:cs="Times New Roman"/>
      <w:lang w:val="ru-RU"/>
    </w:rPr>
  </w:style>
  <w:style w:type="paragraph" w:customStyle="1" w:styleId="rvps2">
    <w:name w:val="rvps2"/>
    <w:basedOn w:val="a"/>
    <w:rsid w:val="004B2F7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Balloon Text"/>
    <w:basedOn w:val="a"/>
    <w:link w:val="a5"/>
    <w:semiHidden/>
    <w:rsid w:val="004B2F77"/>
    <w:rPr>
      <w:rFonts w:ascii="Tahoma" w:eastAsia="Times New Roman" w:hAnsi="Tahoma" w:cs="Tahoma"/>
      <w:sz w:val="16"/>
      <w:szCs w:val="16"/>
      <w:lang w:val="ru-RU"/>
    </w:rPr>
  </w:style>
  <w:style w:type="character" w:customStyle="1" w:styleId="a5">
    <w:name w:val="Текст выноски Знак"/>
    <w:basedOn w:val="a0"/>
    <w:link w:val="a4"/>
    <w:semiHidden/>
    <w:rsid w:val="004B2F77"/>
    <w:rPr>
      <w:rFonts w:ascii="Tahoma" w:eastAsia="Times New Roman" w:hAnsi="Tahoma" w:cs="Tahoma"/>
      <w:sz w:val="16"/>
      <w:szCs w:val="16"/>
      <w:lang w:val="ru-RU"/>
    </w:rPr>
  </w:style>
  <w:style w:type="paragraph" w:styleId="21">
    <w:name w:val="Body Text Indent 2"/>
    <w:basedOn w:val="a"/>
    <w:link w:val="22"/>
    <w:rsid w:val="004B2F77"/>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B2F77"/>
    <w:rPr>
      <w:rFonts w:ascii="Times New Roman" w:eastAsia="Times New Roman" w:hAnsi="Times New Roman" w:cs="Times New Roman"/>
      <w:sz w:val="24"/>
      <w:szCs w:val="24"/>
      <w:lang w:eastAsia="ru-RU"/>
    </w:rPr>
  </w:style>
  <w:style w:type="paragraph" w:styleId="3">
    <w:name w:val="Body Text Indent 3"/>
    <w:basedOn w:val="a"/>
    <w:link w:val="30"/>
    <w:rsid w:val="004B2F77"/>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4B2F77"/>
    <w:rPr>
      <w:rFonts w:ascii="Times New Roman" w:eastAsia="Times New Roman" w:hAnsi="Times New Roman" w:cs="Times New Roman"/>
      <w:sz w:val="16"/>
      <w:szCs w:val="16"/>
      <w:lang w:eastAsia="ru-RU"/>
    </w:rPr>
  </w:style>
  <w:style w:type="paragraph" w:customStyle="1" w:styleId="a6">
    <w:name w:val="Знак Знак Знак"/>
    <w:basedOn w:val="a"/>
    <w:rsid w:val="004B2F77"/>
    <w:pPr>
      <w:spacing w:after="160" w:line="240" w:lineRule="exact"/>
    </w:pPr>
    <w:rPr>
      <w:rFonts w:ascii="Arial" w:eastAsia="Times New Roman" w:hAnsi="Arial" w:cs="Arial"/>
      <w:sz w:val="20"/>
      <w:szCs w:val="20"/>
      <w:lang w:val="en-US"/>
    </w:rPr>
  </w:style>
  <w:style w:type="paragraph" w:styleId="a7">
    <w:name w:val="Body Text"/>
    <w:basedOn w:val="a"/>
    <w:link w:val="a8"/>
    <w:rsid w:val="004B2F77"/>
    <w:pPr>
      <w:spacing w:after="120"/>
    </w:pPr>
    <w:rPr>
      <w:rFonts w:ascii="Calibri" w:eastAsia="Times New Roman" w:hAnsi="Calibri" w:cs="Times New Roman"/>
      <w:lang w:val="ru-RU"/>
    </w:rPr>
  </w:style>
  <w:style w:type="character" w:customStyle="1" w:styleId="a8">
    <w:name w:val="Основной текст Знак"/>
    <w:basedOn w:val="a0"/>
    <w:link w:val="a7"/>
    <w:rsid w:val="004B2F77"/>
    <w:rPr>
      <w:rFonts w:ascii="Calibri" w:eastAsia="Times New Roman" w:hAnsi="Calibri" w:cs="Times New Roman"/>
      <w:lang w:val="ru-RU"/>
    </w:rPr>
  </w:style>
  <w:style w:type="table" w:styleId="a9">
    <w:name w:val="Table Grid"/>
    <w:basedOn w:val="a1"/>
    <w:uiPriority w:val="59"/>
    <w:rsid w:val="004B2F77"/>
    <w:pPr>
      <w:spacing w:after="0" w:line="240" w:lineRule="auto"/>
    </w:pPr>
    <w:rPr>
      <w:rFonts w:ascii="Times New Roman" w:eastAsia="Times New Roman" w:hAnsi="Times New Roman" w:cs="Times New Roman"/>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Block Text"/>
    <w:basedOn w:val="a"/>
    <w:rsid w:val="004B2F77"/>
    <w:pPr>
      <w:spacing w:before="120" w:after="0" w:line="240" w:lineRule="auto"/>
      <w:ind w:left="-284" w:right="-1192" w:firstLine="851"/>
      <w:jc w:val="both"/>
    </w:pPr>
    <w:rPr>
      <w:rFonts w:ascii="Times New Roman CYR" w:eastAsia="Times New Roman" w:hAnsi="Times New Roman CYR" w:cs="Times New Roman"/>
      <w:sz w:val="28"/>
      <w:szCs w:val="20"/>
      <w:lang w:eastAsia="ru-RU"/>
    </w:rPr>
  </w:style>
  <w:style w:type="paragraph" w:styleId="ab">
    <w:name w:val="caption"/>
    <w:basedOn w:val="a"/>
    <w:next w:val="a"/>
    <w:unhideWhenUsed/>
    <w:qFormat/>
    <w:rsid w:val="004B2F77"/>
    <w:pPr>
      <w:jc w:val="center"/>
    </w:pPr>
    <w:rPr>
      <w:rFonts w:ascii="Calibri" w:eastAsia="Times New Roman" w:hAnsi="Calibri" w:cs="Times New Roman"/>
      <w:b/>
      <w:bCs/>
      <w:sz w:val="20"/>
      <w:szCs w:val="20"/>
    </w:rPr>
  </w:style>
  <w:style w:type="paragraph" w:styleId="ac">
    <w:name w:val="Title"/>
    <w:basedOn w:val="a"/>
    <w:link w:val="ad"/>
    <w:qFormat/>
    <w:rsid w:val="004B2F77"/>
    <w:pPr>
      <w:spacing w:after="0" w:line="240" w:lineRule="auto"/>
      <w:jc w:val="center"/>
    </w:pPr>
    <w:rPr>
      <w:rFonts w:ascii="Times New Roman" w:eastAsia="Times New Roman" w:hAnsi="Times New Roman" w:cs="Times New Roman"/>
      <w:b/>
      <w:sz w:val="28"/>
      <w:szCs w:val="20"/>
      <w:lang w:eastAsia="ru-RU"/>
    </w:rPr>
  </w:style>
  <w:style w:type="character" w:customStyle="1" w:styleId="ad">
    <w:name w:val="Название Знак"/>
    <w:basedOn w:val="a0"/>
    <w:link w:val="ac"/>
    <w:rsid w:val="004B2F77"/>
    <w:rPr>
      <w:rFonts w:ascii="Times New Roman" w:eastAsia="Times New Roman" w:hAnsi="Times New Roman" w:cs="Times New Roman"/>
      <w:b/>
      <w:sz w:val="28"/>
      <w:szCs w:val="20"/>
      <w:lang w:eastAsia="ru-RU"/>
    </w:rPr>
  </w:style>
  <w:style w:type="paragraph" w:styleId="ae">
    <w:name w:val="Body Text Indent"/>
    <w:basedOn w:val="a"/>
    <w:link w:val="af"/>
    <w:rsid w:val="004B2F77"/>
    <w:pPr>
      <w:spacing w:after="120"/>
      <w:ind w:left="283"/>
    </w:pPr>
    <w:rPr>
      <w:rFonts w:ascii="Calibri" w:eastAsia="Times New Roman" w:hAnsi="Calibri" w:cs="Times New Roman"/>
      <w:lang w:val="ru-RU"/>
    </w:rPr>
  </w:style>
  <w:style w:type="character" w:customStyle="1" w:styleId="af">
    <w:name w:val="Основной текст с отступом Знак"/>
    <w:basedOn w:val="a0"/>
    <w:link w:val="ae"/>
    <w:rsid w:val="004B2F77"/>
    <w:rPr>
      <w:rFonts w:ascii="Calibri" w:eastAsia="Times New Roman" w:hAnsi="Calibri" w:cs="Times New Roman"/>
      <w:lang w:val="ru-RU"/>
    </w:rPr>
  </w:style>
  <w:style w:type="paragraph" w:styleId="af0">
    <w:name w:val="No Spacing"/>
    <w:uiPriority w:val="1"/>
    <w:qFormat/>
    <w:rsid w:val="004B2F77"/>
    <w:pPr>
      <w:spacing w:after="0" w:line="240" w:lineRule="auto"/>
    </w:pPr>
    <w:rPr>
      <w:rFonts w:ascii="Calibri" w:eastAsia="Times New Roman" w:hAnsi="Calibri" w:cs="Times New Roman"/>
      <w:lang w:val="ru-RU"/>
    </w:rPr>
  </w:style>
  <w:style w:type="character" w:customStyle="1" w:styleId="rvts23">
    <w:name w:val="rvts23"/>
    <w:rsid w:val="004B2F77"/>
  </w:style>
  <w:style w:type="paragraph" w:styleId="af1">
    <w:name w:val="Subtitle"/>
    <w:basedOn w:val="a"/>
    <w:next w:val="a"/>
    <w:link w:val="af2"/>
    <w:qFormat/>
    <w:rsid w:val="004B2F77"/>
    <w:pPr>
      <w:spacing w:after="60"/>
      <w:jc w:val="center"/>
      <w:outlineLvl w:val="1"/>
    </w:pPr>
    <w:rPr>
      <w:rFonts w:ascii="Cambria" w:eastAsia="Times New Roman" w:hAnsi="Cambria" w:cs="Times New Roman"/>
      <w:sz w:val="24"/>
      <w:szCs w:val="24"/>
      <w:lang w:val="ru-RU"/>
    </w:rPr>
  </w:style>
  <w:style w:type="character" w:customStyle="1" w:styleId="af2">
    <w:name w:val="Подзаголовок Знак"/>
    <w:basedOn w:val="a0"/>
    <w:link w:val="af1"/>
    <w:rsid w:val="004B2F77"/>
    <w:rPr>
      <w:rFonts w:ascii="Cambria" w:eastAsia="Times New Roman" w:hAnsi="Cambria" w:cs="Times New Roman"/>
      <w:sz w:val="24"/>
      <w:szCs w:val="24"/>
      <w:lang w:val="ru-RU"/>
    </w:rPr>
  </w:style>
  <w:style w:type="paragraph" w:styleId="af3">
    <w:name w:val="header"/>
    <w:basedOn w:val="a"/>
    <w:link w:val="af4"/>
    <w:uiPriority w:val="99"/>
    <w:rsid w:val="004B2F77"/>
    <w:pPr>
      <w:tabs>
        <w:tab w:val="center" w:pos="4677"/>
        <w:tab w:val="right" w:pos="9355"/>
      </w:tabs>
    </w:pPr>
    <w:rPr>
      <w:rFonts w:ascii="Calibri" w:eastAsia="Times New Roman" w:hAnsi="Calibri" w:cs="Times New Roman"/>
      <w:lang w:val="ru-RU"/>
    </w:rPr>
  </w:style>
  <w:style w:type="character" w:customStyle="1" w:styleId="af4">
    <w:name w:val="Верхний колонтитул Знак"/>
    <w:basedOn w:val="a0"/>
    <w:link w:val="af3"/>
    <w:uiPriority w:val="99"/>
    <w:rsid w:val="004B2F77"/>
    <w:rPr>
      <w:rFonts w:ascii="Calibri" w:eastAsia="Times New Roman" w:hAnsi="Calibri" w:cs="Times New Roman"/>
      <w:lang w:val="ru-RU"/>
    </w:rPr>
  </w:style>
  <w:style w:type="paragraph" w:styleId="af5">
    <w:name w:val="footer"/>
    <w:basedOn w:val="a"/>
    <w:link w:val="af6"/>
    <w:rsid w:val="004B2F77"/>
    <w:pPr>
      <w:tabs>
        <w:tab w:val="center" w:pos="4677"/>
        <w:tab w:val="right" w:pos="9355"/>
      </w:tabs>
    </w:pPr>
    <w:rPr>
      <w:rFonts w:ascii="Calibri" w:eastAsia="Times New Roman" w:hAnsi="Calibri" w:cs="Times New Roman"/>
      <w:lang w:val="ru-RU"/>
    </w:rPr>
  </w:style>
  <w:style w:type="character" w:customStyle="1" w:styleId="af6">
    <w:name w:val="Нижний колонтитул Знак"/>
    <w:basedOn w:val="a0"/>
    <w:link w:val="af5"/>
    <w:rsid w:val="004B2F77"/>
    <w:rPr>
      <w:rFonts w:ascii="Calibri" w:eastAsia="Times New Roman" w:hAnsi="Calibri" w:cs="Times New Roman"/>
      <w:lang w:val="ru-RU"/>
    </w:rPr>
  </w:style>
  <w:style w:type="paragraph" w:styleId="af7">
    <w:name w:val="Normal (Web)"/>
    <w:aliases w:val="Обычный (Web),Обычный (веб) Знак Знак Знак Знак Знак Знак Знак Знак Знак Знак Знак Знак,Звичайний (веб) Знак Знак,Обычный (веб)1 Знак,Обычный (веб)2 Знак,Обычный (Web)1,Звичайний (веб) Знак,Знак1 Знак Знак Знак,Знак1 Знак,Знак1 Знак2"/>
    <w:basedOn w:val="a"/>
    <w:link w:val="af8"/>
    <w:uiPriority w:val="99"/>
    <w:unhideWhenUsed/>
    <w:rsid w:val="004B2F7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3">
    <w:name w:val="Абзац списка2"/>
    <w:basedOn w:val="a"/>
    <w:rsid w:val="000D6711"/>
    <w:pPr>
      <w:ind w:left="720"/>
    </w:pPr>
    <w:rPr>
      <w:rFonts w:ascii="Calibri" w:eastAsia="Times New Roman" w:hAnsi="Calibri" w:cs="Times New Roman"/>
      <w:lang w:val="ru-RU"/>
    </w:rPr>
  </w:style>
  <w:style w:type="character" w:customStyle="1" w:styleId="apple-style-span">
    <w:name w:val="apple-style-span"/>
    <w:basedOn w:val="a0"/>
    <w:rsid w:val="00BA6AFA"/>
  </w:style>
  <w:style w:type="paragraph" w:customStyle="1" w:styleId="af9">
    <w:name w:val="Нормальний текст"/>
    <w:basedOn w:val="a"/>
    <w:rsid w:val="00BA6AFA"/>
    <w:pPr>
      <w:spacing w:before="120" w:after="0" w:line="240" w:lineRule="auto"/>
      <w:ind w:firstLine="567"/>
    </w:pPr>
    <w:rPr>
      <w:rFonts w:ascii="Antiqua" w:eastAsia="Times New Roman" w:hAnsi="Antiqua" w:cs="Times New Roman"/>
      <w:sz w:val="26"/>
      <w:szCs w:val="20"/>
      <w:lang w:eastAsia="ru-RU"/>
    </w:rPr>
  </w:style>
  <w:style w:type="paragraph" w:styleId="HTML">
    <w:name w:val="HTML Preformatted"/>
    <w:basedOn w:val="a"/>
    <w:link w:val="HTML0"/>
    <w:uiPriority w:val="99"/>
    <w:rsid w:val="007F1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7F1CA6"/>
    <w:rPr>
      <w:rFonts w:ascii="Courier New" w:eastAsia="Times New Roman" w:hAnsi="Courier New" w:cs="Courier New"/>
      <w:sz w:val="20"/>
      <w:szCs w:val="20"/>
      <w:lang w:val="ru-RU" w:eastAsia="ru-RU"/>
    </w:rPr>
  </w:style>
  <w:style w:type="character" w:customStyle="1" w:styleId="af8">
    <w:name w:val="Обычный (веб) Знак"/>
    <w:aliases w:val="Обычный (Web) Знак,Обычный (веб) Знак Знак Знак Знак Знак Знак Знак Знак Знак Знак Знак Знак Знак,Звичайний (веб) Знак Знак Знак,Обычный (веб)1 Знак Знак,Обычный (веб)2 Знак Знак,Обычный (Web)1 Знак,Звичайний (веб) Знак Знак1"/>
    <w:basedOn w:val="a0"/>
    <w:link w:val="af7"/>
    <w:uiPriority w:val="99"/>
    <w:locked/>
    <w:rsid w:val="005C2806"/>
    <w:rPr>
      <w:rFonts w:ascii="Times New Roman" w:eastAsia="Times New Roman" w:hAnsi="Times New Roman" w:cs="Times New Roman"/>
      <w:sz w:val="24"/>
      <w:szCs w:val="24"/>
      <w:lang w:val="ru-RU" w:eastAsia="ru-RU"/>
    </w:rPr>
  </w:style>
  <w:style w:type="table" w:styleId="1-5">
    <w:name w:val="Medium List 1 Accent 5"/>
    <w:basedOn w:val="a1"/>
    <w:uiPriority w:val="65"/>
    <w:rsid w:val="00E768B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5">
    <w:name w:val="Medium List 2 Accent 5"/>
    <w:basedOn w:val="a1"/>
    <w:uiPriority w:val="66"/>
    <w:rsid w:val="00E768B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
    <w:name w:val="Светлая заливка - Акцент 11"/>
    <w:basedOn w:val="a1"/>
    <w:uiPriority w:val="60"/>
    <w:rsid w:val="00E768B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Светлый список - Акцент 11"/>
    <w:basedOn w:val="a1"/>
    <w:uiPriority w:val="61"/>
    <w:rsid w:val="00E768B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1"/>
    <w:uiPriority w:val="61"/>
    <w:rsid w:val="00E768B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E768B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0">
    <w:name w:val="Medium Shading 1 Accent 5"/>
    <w:basedOn w:val="a1"/>
    <w:uiPriority w:val="63"/>
    <w:rsid w:val="00E768B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519395070">
      <w:bodyDiv w:val="1"/>
      <w:marLeft w:val="0"/>
      <w:marRight w:val="0"/>
      <w:marTop w:val="0"/>
      <w:marBottom w:val="0"/>
      <w:divBdr>
        <w:top w:val="none" w:sz="0" w:space="0" w:color="auto"/>
        <w:left w:val="none" w:sz="0" w:space="0" w:color="auto"/>
        <w:bottom w:val="none" w:sz="0" w:space="0" w:color="auto"/>
        <w:right w:val="none" w:sz="0" w:space="0" w:color="auto"/>
      </w:divBdr>
      <w:divsChild>
        <w:div w:id="902106762">
          <w:marLeft w:val="547"/>
          <w:marRight w:val="0"/>
          <w:marTop w:val="0"/>
          <w:marBottom w:val="0"/>
          <w:divBdr>
            <w:top w:val="none" w:sz="0" w:space="0" w:color="auto"/>
            <w:left w:val="none" w:sz="0" w:space="0" w:color="auto"/>
            <w:bottom w:val="none" w:sz="0" w:space="0" w:color="auto"/>
            <w:right w:val="none" w:sz="0" w:space="0" w:color="auto"/>
          </w:divBdr>
        </w:div>
        <w:div w:id="1463772718">
          <w:marLeft w:val="547"/>
          <w:marRight w:val="0"/>
          <w:marTop w:val="0"/>
          <w:marBottom w:val="0"/>
          <w:divBdr>
            <w:top w:val="none" w:sz="0" w:space="0" w:color="auto"/>
            <w:left w:val="none" w:sz="0" w:space="0" w:color="auto"/>
            <w:bottom w:val="none" w:sz="0" w:space="0" w:color="auto"/>
            <w:right w:val="none" w:sz="0" w:space="0" w:color="auto"/>
          </w:divBdr>
        </w:div>
        <w:div w:id="707070201">
          <w:marLeft w:val="547"/>
          <w:marRight w:val="0"/>
          <w:marTop w:val="0"/>
          <w:marBottom w:val="0"/>
          <w:divBdr>
            <w:top w:val="none" w:sz="0" w:space="0" w:color="auto"/>
            <w:left w:val="none" w:sz="0" w:space="0" w:color="auto"/>
            <w:bottom w:val="none" w:sz="0" w:space="0" w:color="auto"/>
            <w:right w:val="none" w:sz="0" w:space="0" w:color="auto"/>
          </w:divBdr>
        </w:div>
        <w:div w:id="99450474">
          <w:marLeft w:val="547"/>
          <w:marRight w:val="0"/>
          <w:marTop w:val="0"/>
          <w:marBottom w:val="0"/>
          <w:divBdr>
            <w:top w:val="none" w:sz="0" w:space="0" w:color="auto"/>
            <w:left w:val="none" w:sz="0" w:space="0" w:color="auto"/>
            <w:bottom w:val="none" w:sz="0" w:space="0" w:color="auto"/>
            <w:right w:val="none" w:sz="0" w:space="0" w:color="auto"/>
          </w:divBdr>
        </w:div>
        <w:div w:id="1498306312">
          <w:marLeft w:val="547"/>
          <w:marRight w:val="0"/>
          <w:marTop w:val="0"/>
          <w:marBottom w:val="0"/>
          <w:divBdr>
            <w:top w:val="none" w:sz="0" w:space="0" w:color="auto"/>
            <w:left w:val="none" w:sz="0" w:space="0" w:color="auto"/>
            <w:bottom w:val="none" w:sz="0" w:space="0" w:color="auto"/>
            <w:right w:val="none" w:sz="0" w:space="0" w:color="auto"/>
          </w:divBdr>
        </w:div>
        <w:div w:id="1624917025">
          <w:marLeft w:val="547"/>
          <w:marRight w:val="0"/>
          <w:marTop w:val="0"/>
          <w:marBottom w:val="0"/>
          <w:divBdr>
            <w:top w:val="none" w:sz="0" w:space="0" w:color="auto"/>
            <w:left w:val="none" w:sz="0" w:space="0" w:color="auto"/>
            <w:bottom w:val="none" w:sz="0" w:space="0" w:color="auto"/>
            <w:right w:val="none" w:sz="0" w:space="0" w:color="auto"/>
          </w:divBdr>
        </w:div>
        <w:div w:id="1145006668">
          <w:marLeft w:val="547"/>
          <w:marRight w:val="0"/>
          <w:marTop w:val="0"/>
          <w:marBottom w:val="0"/>
          <w:divBdr>
            <w:top w:val="none" w:sz="0" w:space="0" w:color="auto"/>
            <w:left w:val="none" w:sz="0" w:space="0" w:color="auto"/>
            <w:bottom w:val="none" w:sz="0" w:space="0" w:color="auto"/>
            <w:right w:val="none" w:sz="0" w:space="0" w:color="auto"/>
          </w:divBdr>
        </w:div>
      </w:divsChild>
    </w:div>
    <w:div w:id="911888559">
      <w:bodyDiv w:val="1"/>
      <w:marLeft w:val="0"/>
      <w:marRight w:val="0"/>
      <w:marTop w:val="0"/>
      <w:marBottom w:val="0"/>
      <w:divBdr>
        <w:top w:val="none" w:sz="0" w:space="0" w:color="auto"/>
        <w:left w:val="none" w:sz="0" w:space="0" w:color="auto"/>
        <w:bottom w:val="none" w:sz="0" w:space="0" w:color="auto"/>
        <w:right w:val="none" w:sz="0" w:space="0" w:color="auto"/>
      </w:divBdr>
      <w:divsChild>
        <w:div w:id="808480765">
          <w:marLeft w:val="547"/>
          <w:marRight w:val="0"/>
          <w:marTop w:val="0"/>
          <w:marBottom w:val="0"/>
          <w:divBdr>
            <w:top w:val="none" w:sz="0" w:space="0" w:color="auto"/>
            <w:left w:val="none" w:sz="0" w:space="0" w:color="auto"/>
            <w:bottom w:val="none" w:sz="0" w:space="0" w:color="auto"/>
            <w:right w:val="none" w:sz="0" w:space="0" w:color="auto"/>
          </w:divBdr>
        </w:div>
        <w:div w:id="1475829456">
          <w:marLeft w:val="547"/>
          <w:marRight w:val="0"/>
          <w:marTop w:val="0"/>
          <w:marBottom w:val="0"/>
          <w:divBdr>
            <w:top w:val="none" w:sz="0" w:space="0" w:color="auto"/>
            <w:left w:val="none" w:sz="0" w:space="0" w:color="auto"/>
            <w:bottom w:val="none" w:sz="0" w:space="0" w:color="auto"/>
            <w:right w:val="none" w:sz="0" w:space="0" w:color="auto"/>
          </w:divBdr>
        </w:div>
        <w:div w:id="1964458013">
          <w:marLeft w:val="547"/>
          <w:marRight w:val="0"/>
          <w:marTop w:val="0"/>
          <w:marBottom w:val="0"/>
          <w:divBdr>
            <w:top w:val="none" w:sz="0" w:space="0" w:color="auto"/>
            <w:left w:val="none" w:sz="0" w:space="0" w:color="auto"/>
            <w:bottom w:val="none" w:sz="0" w:space="0" w:color="auto"/>
            <w:right w:val="none" w:sz="0" w:space="0" w:color="auto"/>
          </w:divBdr>
        </w:div>
        <w:div w:id="814032102">
          <w:marLeft w:val="547"/>
          <w:marRight w:val="0"/>
          <w:marTop w:val="0"/>
          <w:marBottom w:val="0"/>
          <w:divBdr>
            <w:top w:val="none" w:sz="0" w:space="0" w:color="auto"/>
            <w:left w:val="none" w:sz="0" w:space="0" w:color="auto"/>
            <w:bottom w:val="none" w:sz="0" w:space="0" w:color="auto"/>
            <w:right w:val="none" w:sz="0" w:space="0" w:color="auto"/>
          </w:divBdr>
        </w:div>
        <w:div w:id="330908601">
          <w:marLeft w:val="547"/>
          <w:marRight w:val="0"/>
          <w:marTop w:val="0"/>
          <w:marBottom w:val="0"/>
          <w:divBdr>
            <w:top w:val="none" w:sz="0" w:space="0" w:color="auto"/>
            <w:left w:val="none" w:sz="0" w:space="0" w:color="auto"/>
            <w:bottom w:val="none" w:sz="0" w:space="0" w:color="auto"/>
            <w:right w:val="none" w:sz="0" w:space="0" w:color="auto"/>
          </w:divBdr>
        </w:div>
        <w:div w:id="447941445">
          <w:marLeft w:val="547"/>
          <w:marRight w:val="0"/>
          <w:marTop w:val="0"/>
          <w:marBottom w:val="0"/>
          <w:divBdr>
            <w:top w:val="none" w:sz="0" w:space="0" w:color="auto"/>
            <w:left w:val="none" w:sz="0" w:space="0" w:color="auto"/>
            <w:bottom w:val="none" w:sz="0" w:space="0" w:color="auto"/>
            <w:right w:val="none" w:sz="0" w:space="0" w:color="auto"/>
          </w:divBdr>
        </w:div>
        <w:div w:id="1761831101">
          <w:marLeft w:val="547"/>
          <w:marRight w:val="0"/>
          <w:marTop w:val="0"/>
          <w:marBottom w:val="0"/>
          <w:divBdr>
            <w:top w:val="none" w:sz="0" w:space="0" w:color="auto"/>
            <w:left w:val="none" w:sz="0" w:space="0" w:color="auto"/>
            <w:bottom w:val="none" w:sz="0" w:space="0" w:color="auto"/>
            <w:right w:val="none" w:sz="0" w:space="0" w:color="auto"/>
          </w:divBdr>
        </w:div>
      </w:divsChild>
    </w:div>
    <w:div w:id="1014839792">
      <w:bodyDiv w:val="1"/>
      <w:marLeft w:val="0"/>
      <w:marRight w:val="0"/>
      <w:marTop w:val="0"/>
      <w:marBottom w:val="0"/>
      <w:divBdr>
        <w:top w:val="none" w:sz="0" w:space="0" w:color="auto"/>
        <w:left w:val="none" w:sz="0" w:space="0" w:color="auto"/>
        <w:bottom w:val="none" w:sz="0" w:space="0" w:color="auto"/>
        <w:right w:val="none" w:sz="0" w:space="0" w:color="auto"/>
      </w:divBdr>
      <w:divsChild>
        <w:div w:id="1290479577">
          <w:marLeft w:val="547"/>
          <w:marRight w:val="0"/>
          <w:marTop w:val="0"/>
          <w:marBottom w:val="0"/>
          <w:divBdr>
            <w:top w:val="none" w:sz="0" w:space="0" w:color="auto"/>
            <w:left w:val="none" w:sz="0" w:space="0" w:color="auto"/>
            <w:bottom w:val="none" w:sz="0" w:space="0" w:color="auto"/>
            <w:right w:val="none" w:sz="0" w:space="0" w:color="auto"/>
          </w:divBdr>
        </w:div>
        <w:div w:id="866330936">
          <w:marLeft w:val="547"/>
          <w:marRight w:val="0"/>
          <w:marTop w:val="0"/>
          <w:marBottom w:val="0"/>
          <w:divBdr>
            <w:top w:val="none" w:sz="0" w:space="0" w:color="auto"/>
            <w:left w:val="none" w:sz="0" w:space="0" w:color="auto"/>
            <w:bottom w:val="none" w:sz="0" w:space="0" w:color="auto"/>
            <w:right w:val="none" w:sz="0" w:space="0" w:color="auto"/>
          </w:divBdr>
        </w:div>
        <w:div w:id="1583486678">
          <w:marLeft w:val="547"/>
          <w:marRight w:val="0"/>
          <w:marTop w:val="0"/>
          <w:marBottom w:val="0"/>
          <w:divBdr>
            <w:top w:val="none" w:sz="0" w:space="0" w:color="auto"/>
            <w:left w:val="none" w:sz="0" w:space="0" w:color="auto"/>
            <w:bottom w:val="none" w:sz="0" w:space="0" w:color="auto"/>
            <w:right w:val="none" w:sz="0" w:space="0" w:color="auto"/>
          </w:divBdr>
        </w:div>
        <w:div w:id="1951547494">
          <w:marLeft w:val="547"/>
          <w:marRight w:val="0"/>
          <w:marTop w:val="0"/>
          <w:marBottom w:val="0"/>
          <w:divBdr>
            <w:top w:val="none" w:sz="0" w:space="0" w:color="auto"/>
            <w:left w:val="none" w:sz="0" w:space="0" w:color="auto"/>
            <w:bottom w:val="none" w:sz="0" w:space="0" w:color="auto"/>
            <w:right w:val="none" w:sz="0" w:space="0" w:color="auto"/>
          </w:divBdr>
        </w:div>
        <w:div w:id="345910574">
          <w:marLeft w:val="547"/>
          <w:marRight w:val="0"/>
          <w:marTop w:val="0"/>
          <w:marBottom w:val="0"/>
          <w:divBdr>
            <w:top w:val="none" w:sz="0" w:space="0" w:color="auto"/>
            <w:left w:val="none" w:sz="0" w:space="0" w:color="auto"/>
            <w:bottom w:val="none" w:sz="0" w:space="0" w:color="auto"/>
            <w:right w:val="none" w:sz="0" w:space="0" w:color="auto"/>
          </w:divBdr>
        </w:div>
        <w:div w:id="1625383690">
          <w:marLeft w:val="547"/>
          <w:marRight w:val="0"/>
          <w:marTop w:val="0"/>
          <w:marBottom w:val="0"/>
          <w:divBdr>
            <w:top w:val="none" w:sz="0" w:space="0" w:color="auto"/>
            <w:left w:val="none" w:sz="0" w:space="0" w:color="auto"/>
            <w:bottom w:val="none" w:sz="0" w:space="0" w:color="auto"/>
            <w:right w:val="none" w:sz="0" w:space="0" w:color="auto"/>
          </w:divBdr>
        </w:div>
        <w:div w:id="344138209">
          <w:marLeft w:val="547"/>
          <w:marRight w:val="0"/>
          <w:marTop w:val="0"/>
          <w:marBottom w:val="0"/>
          <w:divBdr>
            <w:top w:val="none" w:sz="0" w:space="0" w:color="auto"/>
            <w:left w:val="none" w:sz="0" w:space="0" w:color="auto"/>
            <w:bottom w:val="none" w:sz="0" w:space="0" w:color="auto"/>
            <w:right w:val="none" w:sz="0" w:space="0" w:color="auto"/>
          </w:divBdr>
        </w:div>
      </w:divsChild>
    </w:div>
    <w:div w:id="1229222146">
      <w:bodyDiv w:val="1"/>
      <w:marLeft w:val="0"/>
      <w:marRight w:val="0"/>
      <w:marTop w:val="0"/>
      <w:marBottom w:val="0"/>
      <w:divBdr>
        <w:top w:val="none" w:sz="0" w:space="0" w:color="auto"/>
        <w:left w:val="none" w:sz="0" w:space="0" w:color="auto"/>
        <w:bottom w:val="none" w:sz="0" w:space="0" w:color="auto"/>
        <w:right w:val="none" w:sz="0" w:space="0" w:color="auto"/>
      </w:divBdr>
      <w:divsChild>
        <w:div w:id="761532511">
          <w:marLeft w:val="547"/>
          <w:marRight w:val="0"/>
          <w:marTop w:val="0"/>
          <w:marBottom w:val="0"/>
          <w:divBdr>
            <w:top w:val="none" w:sz="0" w:space="0" w:color="auto"/>
            <w:left w:val="none" w:sz="0" w:space="0" w:color="auto"/>
            <w:bottom w:val="none" w:sz="0" w:space="0" w:color="auto"/>
            <w:right w:val="none" w:sz="0" w:space="0" w:color="auto"/>
          </w:divBdr>
        </w:div>
        <w:div w:id="714352048">
          <w:marLeft w:val="547"/>
          <w:marRight w:val="0"/>
          <w:marTop w:val="0"/>
          <w:marBottom w:val="0"/>
          <w:divBdr>
            <w:top w:val="none" w:sz="0" w:space="0" w:color="auto"/>
            <w:left w:val="none" w:sz="0" w:space="0" w:color="auto"/>
            <w:bottom w:val="none" w:sz="0" w:space="0" w:color="auto"/>
            <w:right w:val="none" w:sz="0" w:space="0" w:color="auto"/>
          </w:divBdr>
        </w:div>
        <w:div w:id="1931112350">
          <w:marLeft w:val="547"/>
          <w:marRight w:val="0"/>
          <w:marTop w:val="0"/>
          <w:marBottom w:val="0"/>
          <w:divBdr>
            <w:top w:val="none" w:sz="0" w:space="0" w:color="auto"/>
            <w:left w:val="none" w:sz="0" w:space="0" w:color="auto"/>
            <w:bottom w:val="none" w:sz="0" w:space="0" w:color="auto"/>
            <w:right w:val="none" w:sz="0" w:space="0" w:color="auto"/>
          </w:divBdr>
        </w:div>
        <w:div w:id="384528890">
          <w:marLeft w:val="547"/>
          <w:marRight w:val="0"/>
          <w:marTop w:val="0"/>
          <w:marBottom w:val="0"/>
          <w:divBdr>
            <w:top w:val="none" w:sz="0" w:space="0" w:color="auto"/>
            <w:left w:val="none" w:sz="0" w:space="0" w:color="auto"/>
            <w:bottom w:val="none" w:sz="0" w:space="0" w:color="auto"/>
            <w:right w:val="none" w:sz="0" w:space="0" w:color="auto"/>
          </w:divBdr>
        </w:div>
        <w:div w:id="761222015">
          <w:marLeft w:val="547"/>
          <w:marRight w:val="0"/>
          <w:marTop w:val="0"/>
          <w:marBottom w:val="0"/>
          <w:divBdr>
            <w:top w:val="none" w:sz="0" w:space="0" w:color="auto"/>
            <w:left w:val="none" w:sz="0" w:space="0" w:color="auto"/>
            <w:bottom w:val="none" w:sz="0" w:space="0" w:color="auto"/>
            <w:right w:val="none" w:sz="0" w:space="0" w:color="auto"/>
          </w:divBdr>
        </w:div>
        <w:div w:id="1258517372">
          <w:marLeft w:val="547"/>
          <w:marRight w:val="0"/>
          <w:marTop w:val="0"/>
          <w:marBottom w:val="0"/>
          <w:divBdr>
            <w:top w:val="none" w:sz="0" w:space="0" w:color="auto"/>
            <w:left w:val="none" w:sz="0" w:space="0" w:color="auto"/>
            <w:bottom w:val="none" w:sz="0" w:space="0" w:color="auto"/>
            <w:right w:val="none" w:sz="0" w:space="0" w:color="auto"/>
          </w:divBdr>
        </w:div>
        <w:div w:id="61563536">
          <w:marLeft w:val="547"/>
          <w:marRight w:val="0"/>
          <w:marTop w:val="0"/>
          <w:marBottom w:val="0"/>
          <w:divBdr>
            <w:top w:val="none" w:sz="0" w:space="0" w:color="auto"/>
            <w:left w:val="none" w:sz="0" w:space="0" w:color="auto"/>
            <w:bottom w:val="none" w:sz="0" w:space="0" w:color="auto"/>
            <w:right w:val="none" w:sz="0" w:space="0" w:color="auto"/>
          </w:divBdr>
        </w:div>
      </w:divsChild>
    </w:div>
    <w:div w:id="1746605594">
      <w:bodyDiv w:val="1"/>
      <w:marLeft w:val="0"/>
      <w:marRight w:val="0"/>
      <w:marTop w:val="0"/>
      <w:marBottom w:val="0"/>
      <w:divBdr>
        <w:top w:val="none" w:sz="0" w:space="0" w:color="auto"/>
        <w:left w:val="none" w:sz="0" w:space="0" w:color="auto"/>
        <w:bottom w:val="none" w:sz="0" w:space="0" w:color="auto"/>
        <w:right w:val="none" w:sz="0" w:space="0" w:color="auto"/>
      </w:divBdr>
    </w:div>
    <w:div w:id="1846822198">
      <w:bodyDiv w:val="1"/>
      <w:marLeft w:val="0"/>
      <w:marRight w:val="0"/>
      <w:marTop w:val="0"/>
      <w:marBottom w:val="0"/>
      <w:divBdr>
        <w:top w:val="none" w:sz="0" w:space="0" w:color="auto"/>
        <w:left w:val="none" w:sz="0" w:space="0" w:color="auto"/>
        <w:bottom w:val="none" w:sz="0" w:space="0" w:color="auto"/>
        <w:right w:val="none" w:sz="0" w:space="0" w:color="auto"/>
      </w:divBdr>
      <w:divsChild>
        <w:div w:id="962612667">
          <w:marLeft w:val="547"/>
          <w:marRight w:val="0"/>
          <w:marTop w:val="0"/>
          <w:marBottom w:val="0"/>
          <w:divBdr>
            <w:top w:val="none" w:sz="0" w:space="0" w:color="auto"/>
            <w:left w:val="none" w:sz="0" w:space="0" w:color="auto"/>
            <w:bottom w:val="none" w:sz="0" w:space="0" w:color="auto"/>
            <w:right w:val="none" w:sz="0" w:space="0" w:color="auto"/>
          </w:divBdr>
        </w:div>
        <w:div w:id="463814587">
          <w:marLeft w:val="547"/>
          <w:marRight w:val="0"/>
          <w:marTop w:val="0"/>
          <w:marBottom w:val="0"/>
          <w:divBdr>
            <w:top w:val="none" w:sz="0" w:space="0" w:color="auto"/>
            <w:left w:val="none" w:sz="0" w:space="0" w:color="auto"/>
            <w:bottom w:val="none" w:sz="0" w:space="0" w:color="auto"/>
            <w:right w:val="none" w:sz="0" w:space="0" w:color="auto"/>
          </w:divBdr>
        </w:div>
        <w:div w:id="351222700">
          <w:marLeft w:val="547"/>
          <w:marRight w:val="0"/>
          <w:marTop w:val="0"/>
          <w:marBottom w:val="0"/>
          <w:divBdr>
            <w:top w:val="none" w:sz="0" w:space="0" w:color="auto"/>
            <w:left w:val="none" w:sz="0" w:space="0" w:color="auto"/>
            <w:bottom w:val="none" w:sz="0" w:space="0" w:color="auto"/>
            <w:right w:val="none" w:sz="0" w:space="0" w:color="auto"/>
          </w:divBdr>
        </w:div>
        <w:div w:id="1886525973">
          <w:marLeft w:val="547"/>
          <w:marRight w:val="0"/>
          <w:marTop w:val="0"/>
          <w:marBottom w:val="0"/>
          <w:divBdr>
            <w:top w:val="none" w:sz="0" w:space="0" w:color="auto"/>
            <w:left w:val="none" w:sz="0" w:space="0" w:color="auto"/>
            <w:bottom w:val="none" w:sz="0" w:space="0" w:color="auto"/>
            <w:right w:val="none" w:sz="0" w:space="0" w:color="auto"/>
          </w:divBdr>
        </w:div>
        <w:div w:id="646671529">
          <w:marLeft w:val="547"/>
          <w:marRight w:val="0"/>
          <w:marTop w:val="0"/>
          <w:marBottom w:val="0"/>
          <w:divBdr>
            <w:top w:val="none" w:sz="0" w:space="0" w:color="auto"/>
            <w:left w:val="none" w:sz="0" w:space="0" w:color="auto"/>
            <w:bottom w:val="none" w:sz="0" w:space="0" w:color="auto"/>
            <w:right w:val="none" w:sz="0" w:space="0" w:color="auto"/>
          </w:divBdr>
        </w:div>
        <w:div w:id="815489384">
          <w:marLeft w:val="547"/>
          <w:marRight w:val="0"/>
          <w:marTop w:val="0"/>
          <w:marBottom w:val="0"/>
          <w:divBdr>
            <w:top w:val="none" w:sz="0" w:space="0" w:color="auto"/>
            <w:left w:val="none" w:sz="0" w:space="0" w:color="auto"/>
            <w:bottom w:val="none" w:sz="0" w:space="0" w:color="auto"/>
            <w:right w:val="none" w:sz="0" w:space="0" w:color="auto"/>
          </w:divBdr>
        </w:div>
        <w:div w:id="1975603075">
          <w:marLeft w:val="547"/>
          <w:marRight w:val="0"/>
          <w:marTop w:val="0"/>
          <w:marBottom w:val="0"/>
          <w:divBdr>
            <w:top w:val="none" w:sz="0" w:space="0" w:color="auto"/>
            <w:left w:val="none" w:sz="0" w:space="0" w:color="auto"/>
            <w:bottom w:val="none" w:sz="0" w:space="0" w:color="auto"/>
            <w:right w:val="none" w:sz="0" w:space="0" w:color="auto"/>
          </w:divBdr>
        </w:div>
      </w:divsChild>
    </w:div>
    <w:div w:id="198785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2.png"/><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image" Target="media/image1.png"/><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5.xml"/><Relationship Id="rId19" Type="http://schemas.openxmlformats.org/officeDocument/2006/relationships/package" Target="embeddings/______Microsoft_Office_PowerPoint4.sldx"/><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style val="18"/>
  <c:chart>
    <c:title>
      <c:tx>
        <c:rich>
          <a:bodyPr/>
          <a:lstStyle/>
          <a:p>
            <a:pPr>
              <a:defRPr lang="uk-UA"/>
            </a:pPr>
            <a:r>
              <a:rPr lang="uk-UA" sz="1800" b="1" i="1" u="none" strike="noStrike" baseline="0"/>
              <a:t>Документування іноземців</a:t>
            </a:r>
            <a:endParaRPr lang="uk-UA"/>
          </a:p>
        </c:rich>
      </c:tx>
    </c:title>
    <c:view3D>
      <c:rAngAx val="1"/>
    </c:view3D>
    <c:plotArea>
      <c:layout/>
      <c:bar3DChart>
        <c:barDir val="col"/>
        <c:grouping val="clustered"/>
        <c:ser>
          <c:idx val="0"/>
          <c:order val="0"/>
          <c:tx>
            <c:strRef>
              <c:f>Лист1!$B$1</c:f>
              <c:strCache>
                <c:ptCount val="1"/>
                <c:pt idx="0">
                  <c:v>2020 рік</c:v>
                </c:pt>
              </c:strCache>
            </c:strRef>
          </c:tx>
          <c:cat>
            <c:strRef>
              <c:f>Лист1!$A$2:$A$6</c:f>
              <c:strCache>
                <c:ptCount val="5"/>
                <c:pt idx="0">
                  <c:v>Надано дозволів на імміграцію</c:v>
                </c:pt>
                <c:pt idx="1">
                  <c:v>Видано посвідок на постійне проживання</c:v>
                </c:pt>
                <c:pt idx="2">
                  <c:v>Видано посвідок на тимчасове проживання</c:v>
                </c:pt>
                <c:pt idx="3">
                  <c:v>Оформлено спеціальних дозволів на в’їзд іноземців або ОБГ на тимчасово окуповану територію України та виїзд з неї</c:v>
                </c:pt>
                <c:pt idx="4">
                  <c:v>Прийнято рішень щодо продовження строку перебування іноземців та ОБГ</c:v>
                </c:pt>
              </c:strCache>
            </c:strRef>
          </c:cat>
          <c:val>
            <c:numRef>
              <c:f>Лист1!$B$2:$B$6</c:f>
              <c:numCache>
                <c:formatCode>General</c:formatCode>
                <c:ptCount val="5"/>
                <c:pt idx="0">
                  <c:v>280</c:v>
                </c:pt>
                <c:pt idx="1">
                  <c:v>428</c:v>
                </c:pt>
                <c:pt idx="2">
                  <c:v>419</c:v>
                </c:pt>
                <c:pt idx="3">
                  <c:v>3</c:v>
                </c:pt>
                <c:pt idx="4">
                  <c:v>201</c:v>
                </c:pt>
              </c:numCache>
            </c:numRef>
          </c:val>
        </c:ser>
        <c:ser>
          <c:idx val="1"/>
          <c:order val="1"/>
          <c:tx>
            <c:strRef>
              <c:f>Лист1!$C$1</c:f>
              <c:strCache>
                <c:ptCount val="1"/>
                <c:pt idx="0">
                  <c:v>2019 рік</c:v>
                </c:pt>
              </c:strCache>
            </c:strRef>
          </c:tx>
          <c:cat>
            <c:strRef>
              <c:f>Лист1!$A$2:$A$6</c:f>
              <c:strCache>
                <c:ptCount val="5"/>
                <c:pt idx="0">
                  <c:v>Надано дозволів на імміграцію</c:v>
                </c:pt>
                <c:pt idx="1">
                  <c:v>Видано посвідок на постійне проживання</c:v>
                </c:pt>
                <c:pt idx="2">
                  <c:v>Видано посвідок на тимчасове проживання</c:v>
                </c:pt>
                <c:pt idx="3">
                  <c:v>Оформлено спеціальних дозволів на в’їзд іноземців або ОБГ на тимчасово окуповану територію України та виїзд з неї</c:v>
                </c:pt>
                <c:pt idx="4">
                  <c:v>Прийнято рішень щодо продовження строку перебування іноземців та ОБГ</c:v>
                </c:pt>
              </c:strCache>
            </c:strRef>
          </c:cat>
          <c:val>
            <c:numRef>
              <c:f>Лист1!$C$2:$C$6</c:f>
              <c:numCache>
                <c:formatCode>General</c:formatCode>
                <c:ptCount val="5"/>
                <c:pt idx="0">
                  <c:v>419</c:v>
                </c:pt>
                <c:pt idx="1">
                  <c:v>669</c:v>
                </c:pt>
                <c:pt idx="2">
                  <c:v>512</c:v>
                </c:pt>
                <c:pt idx="3">
                  <c:v>38</c:v>
                </c:pt>
                <c:pt idx="4">
                  <c:v>246</c:v>
                </c:pt>
              </c:numCache>
            </c:numRef>
          </c:val>
        </c:ser>
        <c:dLbls>
          <c:showVal val="1"/>
        </c:dLbls>
        <c:shape val="cylinder"/>
        <c:axId val="96801152"/>
        <c:axId val="96816512"/>
        <c:axId val="0"/>
      </c:bar3DChart>
      <c:catAx>
        <c:axId val="96801152"/>
        <c:scaling>
          <c:orientation val="minMax"/>
        </c:scaling>
        <c:axPos val="b"/>
        <c:majorTickMark val="none"/>
        <c:tickLblPos val="nextTo"/>
        <c:txPr>
          <a:bodyPr/>
          <a:lstStyle/>
          <a:p>
            <a:pPr>
              <a:defRPr lang="uk-UA" sz="700" baseline="0"/>
            </a:pPr>
            <a:endParaRPr lang="uk-UA"/>
          </a:p>
        </c:txPr>
        <c:crossAx val="96816512"/>
        <c:crosses val="autoZero"/>
        <c:auto val="1"/>
        <c:lblAlgn val="ctr"/>
        <c:lblOffset val="100"/>
      </c:catAx>
      <c:valAx>
        <c:axId val="96816512"/>
        <c:scaling>
          <c:orientation val="minMax"/>
        </c:scaling>
        <c:delete val="1"/>
        <c:axPos val="l"/>
        <c:numFmt formatCode="General" sourceLinked="1"/>
        <c:majorTickMark val="none"/>
        <c:tickLblPos val="none"/>
        <c:crossAx val="96801152"/>
        <c:crosses val="autoZero"/>
        <c:crossBetween val="between"/>
      </c:valAx>
    </c:plotArea>
    <c:legend>
      <c:legendPos val="t"/>
      <c:layout>
        <c:manualLayout>
          <c:xMode val="edge"/>
          <c:yMode val="edge"/>
          <c:x val="0.7104997496228006"/>
          <c:y val="0.15958099548933782"/>
          <c:w val="0.20766440142694684"/>
          <c:h val="7.2187278985337042E-2"/>
        </c:manualLayout>
      </c:layout>
      <c:txPr>
        <a:bodyPr/>
        <a:lstStyle/>
        <a:p>
          <a:pPr>
            <a:defRPr lang="uk-UA"/>
          </a:pPr>
          <a:endParaRPr lang="uk-UA"/>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style val="18"/>
  <c:chart>
    <c:title>
      <c:tx>
        <c:rich>
          <a:bodyPr/>
          <a:lstStyle/>
          <a:p>
            <a:pPr>
              <a:defRPr lang="uk-UA"/>
            </a:pPr>
            <a:r>
              <a:rPr lang="ru-RU" sz="1400"/>
              <a:t>Результати розгляду справ розглянутих за участю УДМС України в Чернігівській області
у 2020 році</a:t>
            </a:r>
          </a:p>
        </c:rich>
      </c:tx>
      <c:layout>
        <c:manualLayout>
          <c:xMode val="edge"/>
          <c:yMode val="edge"/>
          <c:x val="0.1231884677206047"/>
          <c:y val="0"/>
        </c:manualLayout>
      </c:layout>
    </c:title>
    <c:view3D>
      <c:rotX val="12"/>
      <c:hPercent val="84"/>
      <c:rotY val="16"/>
      <c:depthPercent val="20"/>
      <c:rAngAx val="1"/>
    </c:view3D>
    <c:plotArea>
      <c:layout>
        <c:manualLayout>
          <c:layoutTarget val="inner"/>
          <c:xMode val="edge"/>
          <c:yMode val="edge"/>
          <c:x val="0.26317259761134532"/>
          <c:y val="0.27207882621229906"/>
          <c:w val="0.55072463768116708"/>
          <c:h val="0.59044368600682551"/>
        </c:manualLayout>
      </c:layout>
      <c:bar3DChart>
        <c:barDir val="col"/>
        <c:grouping val="stacked"/>
        <c:ser>
          <c:idx val="0"/>
          <c:order val="0"/>
          <c:tx>
            <c:strRef>
              <c:f>Sheet1!$A$2</c:f>
              <c:strCache>
                <c:ptCount val="1"/>
              </c:strCache>
            </c:strRef>
          </c:tx>
          <c:dLbls>
            <c:dLbl>
              <c:idx val="0"/>
              <c:layout>
                <c:manualLayout>
                  <c:x val="2.4643431199007099E-3"/>
                  <c:y val="-7.9514650832581215E-4"/>
                </c:manualLayout>
              </c:layout>
              <c:showVal val="1"/>
            </c:dLbl>
            <c:txPr>
              <a:bodyPr/>
              <a:lstStyle/>
              <a:p>
                <a:pPr>
                  <a:defRPr lang="uk-UA" sz="1200" b="1">
                    <a:solidFill>
                      <a:schemeClr val="bg1"/>
                    </a:solidFill>
                  </a:defRPr>
                </a:pPr>
                <a:endParaRPr lang="uk-UA"/>
              </a:p>
            </c:txPr>
            <c:showVal val="1"/>
          </c:dLbls>
          <c:cat>
            <c:strRef>
              <c:f>Sheet1!$B$1:$C$1</c:f>
              <c:strCache>
                <c:ptCount val="2"/>
                <c:pt idx="0">
                  <c:v>на користь </c:v>
                </c:pt>
                <c:pt idx="1">
                  <c:v>не на користь</c:v>
                </c:pt>
              </c:strCache>
            </c:strRef>
          </c:cat>
          <c:val>
            <c:numRef>
              <c:f>Sheet1!$B$2:$C$2</c:f>
              <c:numCache>
                <c:formatCode>General</c:formatCode>
                <c:ptCount val="2"/>
                <c:pt idx="0">
                  <c:v>27</c:v>
                </c:pt>
              </c:numCache>
            </c:numRef>
          </c:val>
        </c:ser>
        <c:ser>
          <c:idx val="1"/>
          <c:order val="1"/>
          <c:tx>
            <c:strRef>
              <c:f>Sheet1!$A$3</c:f>
              <c:strCache>
                <c:ptCount val="1"/>
              </c:strCache>
            </c:strRef>
          </c:tx>
          <c:dLbls>
            <c:dLbl>
              <c:idx val="1"/>
              <c:layout>
                <c:manualLayout>
                  <c:x val="3.1125760442735411E-3"/>
                  <c:y val="8.222365646917161E-3"/>
                </c:manualLayout>
              </c:layout>
              <c:showVal val="1"/>
            </c:dLbl>
            <c:txPr>
              <a:bodyPr/>
              <a:lstStyle/>
              <a:p>
                <a:pPr>
                  <a:defRPr lang="uk-UA" sz="1200" b="1">
                    <a:solidFill>
                      <a:schemeClr val="bg1"/>
                    </a:solidFill>
                  </a:defRPr>
                </a:pPr>
                <a:endParaRPr lang="uk-UA"/>
              </a:p>
            </c:txPr>
            <c:showVal val="1"/>
          </c:dLbls>
          <c:cat>
            <c:strRef>
              <c:f>Sheet1!$B$1:$C$1</c:f>
              <c:strCache>
                <c:ptCount val="2"/>
                <c:pt idx="0">
                  <c:v>на користь </c:v>
                </c:pt>
                <c:pt idx="1">
                  <c:v>не на користь</c:v>
                </c:pt>
              </c:strCache>
            </c:strRef>
          </c:cat>
          <c:val>
            <c:numRef>
              <c:f>Sheet1!$B$3:$C$3</c:f>
              <c:numCache>
                <c:formatCode>General</c:formatCode>
                <c:ptCount val="2"/>
                <c:pt idx="1">
                  <c:v>52</c:v>
                </c:pt>
              </c:numCache>
            </c:numRef>
          </c:val>
        </c:ser>
        <c:gapDepth val="0"/>
        <c:shape val="box"/>
        <c:axId val="93471872"/>
        <c:axId val="93473408"/>
        <c:axId val="0"/>
      </c:bar3DChart>
      <c:catAx>
        <c:axId val="93471872"/>
        <c:scaling>
          <c:orientation val="minMax"/>
        </c:scaling>
        <c:axPos val="b"/>
        <c:numFmt formatCode="General" sourceLinked="1"/>
        <c:tickLblPos val="low"/>
        <c:txPr>
          <a:bodyPr rot="0" vert="horz"/>
          <a:lstStyle/>
          <a:p>
            <a:pPr>
              <a:defRPr lang="uk-UA" b="1"/>
            </a:pPr>
            <a:endParaRPr lang="uk-UA"/>
          </a:p>
        </c:txPr>
        <c:crossAx val="93473408"/>
        <c:crosses val="autoZero"/>
        <c:auto val="1"/>
        <c:lblAlgn val="ctr"/>
        <c:lblOffset val="100"/>
        <c:tickLblSkip val="1"/>
        <c:tickMarkSkip val="1"/>
      </c:catAx>
      <c:valAx>
        <c:axId val="93473408"/>
        <c:scaling>
          <c:orientation val="minMax"/>
          <c:max val="80"/>
          <c:min val="0"/>
        </c:scaling>
        <c:axPos val="l"/>
        <c:majorGridlines/>
        <c:numFmt formatCode="General" sourceLinked="1"/>
        <c:tickLblPos val="nextTo"/>
        <c:txPr>
          <a:bodyPr rot="0" vert="horz"/>
          <a:lstStyle/>
          <a:p>
            <a:pPr>
              <a:defRPr lang="uk-UA"/>
            </a:pPr>
            <a:endParaRPr lang="uk-UA"/>
          </a:p>
        </c:txPr>
        <c:crossAx val="93471872"/>
        <c:crosses val="autoZero"/>
        <c:crossBetween val="between"/>
      </c:valAx>
    </c:plotArea>
    <c:plotVisOnly val="1"/>
    <c:dispBlanksAs val="gap"/>
  </c:chart>
  <c:spPr>
    <a:ln w="15875" cap="rn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style val="18"/>
  <c:chart>
    <c:title>
      <c:tx>
        <c:rich>
          <a:bodyPr/>
          <a:lstStyle/>
          <a:p>
            <a:pPr>
              <a:defRPr lang="uk-UA"/>
            </a:pPr>
            <a:r>
              <a:rPr lang="uk-UA" sz="1400"/>
              <a:t>Прийнято рішень про примусове повернення</a:t>
            </a:r>
            <a:r>
              <a:rPr lang="uk-UA" sz="1400" baseline="0"/>
              <a:t> </a:t>
            </a:r>
            <a:r>
              <a:rPr lang="uk-UA" sz="1400"/>
              <a:t>- 50</a:t>
            </a:r>
          </a:p>
        </c:rich>
      </c:tx>
    </c:title>
    <c:plotArea>
      <c:layout>
        <c:manualLayout>
          <c:layoutTarget val="inner"/>
          <c:xMode val="edge"/>
          <c:yMode val="edge"/>
          <c:x val="3.2752262434072782E-2"/>
          <c:y val="0.39460248320023938"/>
          <c:w val="0.43423300794025382"/>
          <c:h val="0.48812717559241348"/>
        </c:manualLayout>
      </c:layout>
      <c:pieChart>
        <c:varyColors val="1"/>
        <c:ser>
          <c:idx val="1"/>
          <c:order val="1"/>
          <c:dPt>
            <c:idx val="0"/>
            <c:spPr>
              <a:ln>
                <a:solidFill>
                  <a:schemeClr val="accent1"/>
                </a:solidFill>
              </a:ln>
            </c:spPr>
          </c:dPt>
          <c:dLbls>
            <c:dLbl>
              <c:idx val="0"/>
              <c:layout>
                <c:manualLayout>
                  <c:x val="-5.0155079195542185E-2"/>
                  <c:y val="-0.20714469201988051"/>
                </c:manualLayout>
              </c:layout>
              <c:showPercent val="1"/>
            </c:dLbl>
            <c:dLbl>
              <c:idx val="1"/>
              <c:tx>
                <c:rich>
                  <a:bodyPr/>
                  <a:lstStyle/>
                  <a:p>
                    <a:r>
                      <a:rPr lang="en-US" sz="1200" b="1"/>
                      <a:t>6%</a:t>
                    </a:r>
                    <a:endParaRPr lang="uk-UA" sz="1200" b="1"/>
                  </a:p>
                </c:rich>
              </c:tx>
              <c:showPercent val="1"/>
            </c:dLbl>
            <c:txPr>
              <a:bodyPr/>
              <a:lstStyle/>
              <a:p>
                <a:pPr>
                  <a:defRPr lang="uk-UA" sz="1200" b="1"/>
                </a:pPr>
                <a:endParaRPr lang="uk-UA"/>
              </a:p>
            </c:txPr>
            <c:showPercent val="1"/>
          </c:dLbls>
          <c:cat>
            <c:strRef>
              <c:f>Лист1!$A$2:$A$3</c:f>
              <c:strCache>
                <c:ptCount val="2"/>
                <c:pt idx="0">
                  <c:v>Виконано рішень про примусове повернення - 47</c:v>
                </c:pt>
                <c:pt idx="1">
                  <c:v>Не виконано рішень про примусове повернення - 3</c:v>
                </c:pt>
              </c:strCache>
            </c:strRef>
          </c:cat>
          <c:val>
            <c:numRef>
              <c:f>Лист1!$B$2:$B$3</c:f>
              <c:numCache>
                <c:formatCode>0%</c:formatCode>
                <c:ptCount val="2"/>
                <c:pt idx="0">
                  <c:v>0.94000000000000061</c:v>
                </c:pt>
                <c:pt idx="1">
                  <c:v>6.0000000000000032E-2</c:v>
                </c:pt>
              </c:numCache>
            </c:numRef>
          </c:val>
        </c:ser>
        <c:ser>
          <c:idx val="2"/>
          <c:order val="2"/>
          <c:cat>
            <c:strRef>
              <c:f>Лист1!$A$2:$A$3</c:f>
              <c:strCache>
                <c:ptCount val="2"/>
                <c:pt idx="0">
                  <c:v>Виконано рішень про примусове повернення - 47</c:v>
                </c:pt>
                <c:pt idx="1">
                  <c:v>Не виконано рішень про примусове повернення - 3</c:v>
                </c:pt>
              </c:strCache>
            </c:strRef>
          </c:cat>
          <c:val>
            <c:numRef>
              <c:f>Лист1!$B$2:$B$3</c:f>
              <c:numCache>
                <c:formatCode>0%</c:formatCode>
                <c:ptCount val="2"/>
                <c:pt idx="0">
                  <c:v>0.94000000000000061</c:v>
                </c:pt>
                <c:pt idx="1">
                  <c:v>6.0000000000000032E-2</c:v>
                </c:pt>
              </c:numCache>
            </c:numRef>
          </c:val>
        </c:ser>
        <c:ser>
          <c:idx val="0"/>
          <c:order val="0"/>
          <c:cat>
            <c:strRef>
              <c:f>Лист1!$A$2:$A$3</c:f>
              <c:strCache>
                <c:ptCount val="2"/>
                <c:pt idx="0">
                  <c:v>Виконано рішень про примусове повернення - 47</c:v>
                </c:pt>
                <c:pt idx="1">
                  <c:v>Не виконано рішень про примусове повернення - 3</c:v>
                </c:pt>
              </c:strCache>
            </c:strRef>
          </c:cat>
          <c:val>
            <c:numRef>
              <c:f>Лист1!$B$2:$B$3</c:f>
              <c:numCache>
                <c:formatCode>0%</c:formatCode>
                <c:ptCount val="2"/>
                <c:pt idx="0">
                  <c:v>0.94000000000000061</c:v>
                </c:pt>
                <c:pt idx="1">
                  <c:v>6.0000000000000032E-2</c:v>
                </c:pt>
              </c:numCache>
            </c:numRef>
          </c:val>
        </c:ser>
        <c:dLbls>
          <c:showPercent val="1"/>
        </c:dLbls>
        <c:firstSliceAng val="0"/>
      </c:pieChart>
    </c:plotArea>
    <c:legend>
      <c:legendPos val="r"/>
      <c:legendEntry>
        <c:idx val="1"/>
        <c:delete val="1"/>
      </c:legendEntry>
      <c:layout>
        <c:manualLayout>
          <c:xMode val="edge"/>
          <c:yMode val="edge"/>
          <c:x val="0.50013197877079241"/>
          <c:y val="0.30979505221421783"/>
          <c:w val="0.49581956829528889"/>
          <c:h val="0.39119203849518774"/>
        </c:manualLayout>
      </c:layout>
      <c:txPr>
        <a:bodyPr/>
        <a:lstStyle/>
        <a:p>
          <a:pPr>
            <a:defRPr lang="uk-UA"/>
          </a:pPr>
          <a:endParaRPr lang="uk-UA"/>
        </a:p>
      </c:txPr>
    </c:legend>
    <c:plotVisOnly val="1"/>
  </c:chart>
  <c:spPr>
    <a:ln w="0">
      <a:solidFill>
        <a:sysClr val="windowText" lastClr="000000">
          <a:tint val="75000"/>
          <a:shade val="95000"/>
          <a:satMod val="105000"/>
        </a:sysClr>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style val="18"/>
  <c:chart>
    <c:title>
      <c:tx>
        <c:rich>
          <a:bodyPr/>
          <a:lstStyle/>
          <a:p>
            <a:pPr>
              <a:defRPr lang="uk-UA"/>
            </a:pPr>
            <a:r>
              <a:rPr lang="uk-UA" sz="1400"/>
              <a:t>Накладено штрафів - 346426 грн. </a:t>
            </a:r>
          </a:p>
        </c:rich>
      </c:tx>
    </c:title>
    <c:plotArea>
      <c:layout/>
      <c:pieChart>
        <c:varyColors val="1"/>
        <c:ser>
          <c:idx val="0"/>
          <c:order val="0"/>
          <c:dLbls>
            <c:dLbl>
              <c:idx val="0"/>
              <c:layout>
                <c:manualLayout>
                  <c:x val="-2.7780813112646692E-2"/>
                  <c:y val="-0.24856371055807824"/>
                </c:manualLayout>
              </c:layout>
              <c:tx>
                <c:rich>
                  <a:bodyPr/>
                  <a:lstStyle/>
                  <a:p>
                    <a:r>
                      <a:rPr sz="1200">
                        <a:latin typeface="Times New Roman" pitchFamily="18" charset="0"/>
                        <a:cs typeface="Times New Roman" pitchFamily="18" charset="0"/>
                      </a:rPr>
                      <a:t>94%</a:t>
                    </a:r>
                  </a:p>
                </c:rich>
              </c:tx>
              <c:showPercent val="1"/>
            </c:dLbl>
            <c:txPr>
              <a:bodyPr/>
              <a:lstStyle/>
              <a:p>
                <a:pPr>
                  <a:defRPr lang="uk-UA" sz="1200" b="1"/>
                </a:pPr>
                <a:endParaRPr lang="uk-UA"/>
              </a:p>
            </c:txPr>
            <c:showPercent val="1"/>
            <c:showLeaderLines val="1"/>
          </c:dLbls>
          <c:cat>
            <c:strRef>
              <c:f>Лист1!$A$8:$A$9</c:f>
              <c:strCache>
                <c:ptCount val="2"/>
                <c:pt idx="0">
                  <c:v>Стягнуто штрафів - 326536 грн.</c:v>
                </c:pt>
                <c:pt idx="1">
                  <c:v>Не стягнуто штрафів - 19890 грн.</c:v>
                </c:pt>
              </c:strCache>
            </c:strRef>
          </c:cat>
          <c:val>
            <c:numRef>
              <c:f>Лист1!$B$8:$B$9</c:f>
              <c:numCache>
                <c:formatCode>0%</c:formatCode>
                <c:ptCount val="2"/>
                <c:pt idx="0">
                  <c:v>0.94000000000000061</c:v>
                </c:pt>
                <c:pt idx="1">
                  <c:v>6.0000000000000032E-2</c:v>
                </c:pt>
              </c:numCache>
            </c:numRef>
          </c:val>
        </c:ser>
        <c:dLbls>
          <c:showPercent val="1"/>
        </c:dLbls>
        <c:firstSliceAng val="0"/>
      </c:pieChart>
    </c:plotArea>
    <c:legend>
      <c:legendPos val="r"/>
      <c:layout>
        <c:manualLayout>
          <c:xMode val="edge"/>
          <c:yMode val="edge"/>
          <c:x val="0.60723588122913263"/>
          <c:y val="0.43204475352989702"/>
          <c:w val="0.35795691163604837"/>
          <c:h val="0.27931321084864591"/>
        </c:manualLayout>
      </c:layout>
      <c:txPr>
        <a:bodyPr/>
        <a:lstStyle/>
        <a:p>
          <a:pPr>
            <a:defRPr lang="uk-UA"/>
          </a:pPr>
          <a:endParaRPr lang="uk-UA"/>
        </a:p>
      </c:txPr>
    </c:legend>
    <c:plotVisOnly val="1"/>
  </c:chart>
  <c:spPr>
    <a:ln>
      <a:solidFill>
        <a:sysClr val="windowText" lastClr="000000">
          <a:tint val="75000"/>
          <a:shade val="95000"/>
          <a:satMod val="105000"/>
        </a:sysClr>
      </a:solid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ru-RU"/>
            </a:pPr>
            <a:endParaRPr lang="ru-RU"/>
          </a:p>
          <a:p>
            <a:pPr>
              <a:defRPr lang="ru-RU"/>
            </a:pPr>
            <a:r>
              <a:rPr lang="ru-RU" sz="1400"/>
              <a:t>усього  оформлено:  27 017</a:t>
            </a:r>
          </a:p>
        </c:rich>
      </c:tx>
      <c:layout>
        <c:manualLayout>
          <c:xMode val="edge"/>
          <c:yMode val="edge"/>
          <c:x val="0.61624654872686357"/>
          <c:y val="6.3004970123415424E-2"/>
        </c:manualLayout>
      </c:layout>
    </c:title>
    <c:view3D>
      <c:rotX val="30"/>
      <c:perspective val="30"/>
    </c:view3D>
    <c:plotArea>
      <c:layout>
        <c:manualLayout>
          <c:layoutTarget val="inner"/>
          <c:xMode val="edge"/>
          <c:yMode val="edge"/>
          <c:x val="0.19205286839145108"/>
          <c:y val="3.7986076208559059E-2"/>
          <c:w val="0.58681426586382557"/>
          <c:h val="0.76820670442510475"/>
        </c:manualLayout>
      </c:layout>
      <c:pie3DChart>
        <c:varyColors val="1"/>
        <c:ser>
          <c:idx val="1"/>
          <c:order val="1"/>
          <c:tx>
            <c:strRef>
              <c:f>Лист1!$C$1</c:f>
              <c:strCache>
                <c:ptCount val="1"/>
                <c:pt idx="0">
                  <c:v>за  2020</c:v>
                </c:pt>
              </c:strCache>
            </c:strRef>
          </c:tx>
          <c:explosion val="25"/>
          <c:dLbls>
            <c:dLbl>
              <c:idx val="0"/>
              <c:tx>
                <c:rich>
                  <a:bodyPr/>
                  <a:lstStyle/>
                  <a:p>
                    <a:pPr>
                      <a:defRPr lang="ru-RU" sz="1500" b="1"/>
                    </a:pPr>
                    <a:r>
                      <a:rPr lang="uk-UA" sz="1500" b="1"/>
                      <a:t>81</a:t>
                    </a:r>
                    <a:endParaRPr lang="en-US" sz="1500" b="1"/>
                  </a:p>
                </c:rich>
              </c:tx>
              <c:spPr/>
              <c:showVal val="1"/>
            </c:dLbl>
            <c:dLbl>
              <c:idx val="1"/>
              <c:layout>
                <c:manualLayout>
                  <c:x val="-0.10576413743736579"/>
                  <c:y val="-5.2729286498762115E-2"/>
                </c:manualLayout>
              </c:layout>
              <c:showVal val="1"/>
            </c:dLbl>
            <c:dLbl>
              <c:idx val="2"/>
              <c:layout>
                <c:manualLayout>
                  <c:x val="-3.6113513267489279E-3"/>
                  <c:y val="-4.9927808103741884E-3"/>
                </c:manualLayout>
              </c:layout>
              <c:spPr/>
              <c:txPr>
                <a:bodyPr/>
                <a:lstStyle/>
                <a:p>
                  <a:pPr>
                    <a:defRPr lang="ru-RU" sz="1500" b="1"/>
                  </a:pPr>
                  <a:endParaRPr lang="uk-UA"/>
                </a:p>
              </c:txPr>
              <c:showVal val="1"/>
            </c:dLbl>
            <c:dLbl>
              <c:idx val="14"/>
              <c:spPr/>
              <c:txPr>
                <a:bodyPr/>
                <a:lstStyle/>
                <a:p>
                  <a:pPr>
                    <a:defRPr lang="ru-RU" sz="1500" b="1"/>
                  </a:pPr>
                  <a:endParaRPr lang="uk-UA"/>
                </a:p>
              </c:txPr>
            </c:dLbl>
            <c:dLbl>
              <c:idx val="17"/>
              <c:layout>
                <c:manualLayout>
                  <c:x val="-1.4767496548480585E-2"/>
                  <c:y val="-3.942203543575469E-2"/>
                </c:manualLayout>
              </c:layout>
              <c:spPr/>
              <c:txPr>
                <a:bodyPr/>
                <a:lstStyle/>
                <a:p>
                  <a:pPr>
                    <a:defRPr lang="ru-RU" sz="1500" b="1"/>
                  </a:pPr>
                  <a:endParaRPr lang="uk-UA"/>
                </a:p>
              </c:txPr>
              <c:showVal val="1"/>
            </c:dLbl>
            <c:dLbl>
              <c:idx val="24"/>
              <c:spPr/>
              <c:txPr>
                <a:bodyPr/>
                <a:lstStyle/>
                <a:p>
                  <a:pPr>
                    <a:defRPr lang="ru-RU" sz="1500" b="1"/>
                  </a:pPr>
                  <a:endParaRPr lang="uk-UA"/>
                </a:p>
              </c:txPr>
            </c:dLbl>
            <c:txPr>
              <a:bodyPr/>
              <a:lstStyle/>
              <a:p>
                <a:pPr>
                  <a:defRPr lang="ru-RU" sz="1300" b="1"/>
                </a:pPr>
                <a:endParaRPr lang="uk-UA"/>
              </a:p>
            </c:txPr>
            <c:showVal val="1"/>
            <c:showLeaderLines val="1"/>
          </c:dLbls>
          <c:cat>
            <c:strRef>
              <c:f>Лист1!$A$2:$A$26</c:f>
              <c:strCache>
                <c:ptCount val="25"/>
                <c:pt idx="0">
                  <c:v>7401- УДМС- 81</c:v>
                </c:pt>
                <c:pt idx="1">
                  <c:v>7410- Чернігівський РС:  1438</c:v>
                </c:pt>
                <c:pt idx="2">
                  <c:v>7411- Новозаводський РВ:  3151</c:v>
                </c:pt>
                <c:pt idx="3">
                  <c:v>7412- Бахмацький РС:  1127</c:v>
                </c:pt>
                <c:pt idx="4">
                  <c:v>7413- Бобровицький РС:  905</c:v>
                </c:pt>
                <c:pt idx="5">
                  <c:v>7414- Борзнянський РС:  794</c:v>
                </c:pt>
                <c:pt idx="6">
                  <c:v>7415- Варвинський РС:  456</c:v>
                </c:pt>
                <c:pt idx="7">
                  <c:v>7416- Городнянський РС: 716</c:v>
                </c:pt>
                <c:pt idx="8">
                  <c:v>7417- Ічнянський РС:   914</c:v>
                </c:pt>
                <c:pt idx="9">
                  <c:v>7418-Козелецький РС: 1197</c:v>
                </c:pt>
                <c:pt idx="10">
                  <c:v>7419- Коропський РС:  536</c:v>
                </c:pt>
                <c:pt idx="11">
                  <c:v>7420- Корюківський РС:  714</c:v>
                </c:pt>
                <c:pt idx="12">
                  <c:v>7421- Куликівський РС: 475</c:v>
                </c:pt>
                <c:pt idx="13">
                  <c:v>7422- Менський РС:  909</c:v>
                </c:pt>
                <c:pt idx="14">
                  <c:v>7423- Ніжинський МВ:  2461</c:v>
                </c:pt>
                <c:pt idx="15">
                  <c:v>7424- Н.-Сіверський РС: 754</c:v>
                </c:pt>
                <c:pt idx="16">
                  <c:v>7425- Носівський РС: 955</c:v>
                </c:pt>
                <c:pt idx="17">
                  <c:v>7426- Прилуцький МВ: 2468</c:v>
                </c:pt>
                <c:pt idx="18">
                  <c:v>7427- Ріпкинський РС:  636</c:v>
                </c:pt>
                <c:pt idx="19">
                  <c:v>7428- Семенівський РС: 433</c:v>
                </c:pt>
                <c:pt idx="20">
                  <c:v>7429- Сосницький РС:   427</c:v>
                </c:pt>
                <c:pt idx="21">
                  <c:v>7430- Срібнянський РС: 272</c:v>
                </c:pt>
                <c:pt idx="22">
                  <c:v>7431- Талалаївський РС: 279</c:v>
                </c:pt>
                <c:pt idx="23">
                  <c:v>7433- Сновський РС: 633</c:v>
                </c:pt>
                <c:pt idx="24">
                  <c:v>7434- Деснянський РВ: 4286</c:v>
                </c:pt>
              </c:strCache>
            </c:strRef>
          </c:cat>
          <c:val>
            <c:numRef>
              <c:f>Лист1!$C$2:$C$26</c:f>
              <c:numCache>
                <c:formatCode>General</c:formatCode>
                <c:ptCount val="25"/>
                <c:pt idx="0">
                  <c:v>81</c:v>
                </c:pt>
                <c:pt idx="1">
                  <c:v>1438</c:v>
                </c:pt>
                <c:pt idx="2">
                  <c:v>3151</c:v>
                </c:pt>
                <c:pt idx="3">
                  <c:v>1127</c:v>
                </c:pt>
                <c:pt idx="4">
                  <c:v>905</c:v>
                </c:pt>
                <c:pt idx="5">
                  <c:v>794</c:v>
                </c:pt>
                <c:pt idx="6">
                  <c:v>456</c:v>
                </c:pt>
                <c:pt idx="7">
                  <c:v>716</c:v>
                </c:pt>
                <c:pt idx="8">
                  <c:v>914</c:v>
                </c:pt>
                <c:pt idx="9">
                  <c:v>1197</c:v>
                </c:pt>
                <c:pt idx="10">
                  <c:v>536</c:v>
                </c:pt>
                <c:pt idx="11">
                  <c:v>714</c:v>
                </c:pt>
                <c:pt idx="12">
                  <c:v>475</c:v>
                </c:pt>
                <c:pt idx="13">
                  <c:v>909</c:v>
                </c:pt>
                <c:pt idx="14">
                  <c:v>2461</c:v>
                </c:pt>
                <c:pt idx="15">
                  <c:v>754</c:v>
                </c:pt>
                <c:pt idx="16">
                  <c:v>955</c:v>
                </c:pt>
                <c:pt idx="17">
                  <c:v>2468</c:v>
                </c:pt>
                <c:pt idx="18">
                  <c:v>636</c:v>
                </c:pt>
                <c:pt idx="19">
                  <c:v>433</c:v>
                </c:pt>
                <c:pt idx="20">
                  <c:v>427</c:v>
                </c:pt>
                <c:pt idx="21">
                  <c:v>272</c:v>
                </c:pt>
                <c:pt idx="22">
                  <c:v>279</c:v>
                </c:pt>
                <c:pt idx="23">
                  <c:v>633</c:v>
                </c:pt>
                <c:pt idx="24">
                  <c:v>4286</c:v>
                </c:pt>
              </c:numCache>
            </c:numRef>
          </c:val>
        </c:ser>
        <c:ser>
          <c:idx val="0"/>
          <c:order val="0"/>
          <c:tx>
            <c:strRef>
              <c:f>Лист1!$B$1</c:f>
              <c:strCache>
                <c:ptCount val="1"/>
                <c:pt idx="0">
                  <c:v>за 2020</c:v>
                </c:pt>
              </c:strCache>
            </c:strRef>
          </c:tx>
          <c:explosion val="25"/>
          <c:dLbls>
            <c:showVal val="1"/>
            <c:showLeaderLines val="1"/>
          </c:dLbls>
          <c:cat>
            <c:strRef>
              <c:f>Лист1!$A$2:$A$26</c:f>
              <c:strCache>
                <c:ptCount val="25"/>
                <c:pt idx="0">
                  <c:v>7401- УДМС- 81</c:v>
                </c:pt>
                <c:pt idx="1">
                  <c:v>7410- Чернігівський РС:  1438</c:v>
                </c:pt>
                <c:pt idx="2">
                  <c:v>7411- Новозаводський РВ:  3151</c:v>
                </c:pt>
                <c:pt idx="3">
                  <c:v>7412- Бахмацький РС:  1127</c:v>
                </c:pt>
                <c:pt idx="4">
                  <c:v>7413- Бобровицький РС:  905</c:v>
                </c:pt>
                <c:pt idx="5">
                  <c:v>7414- Борзнянський РС:  794</c:v>
                </c:pt>
                <c:pt idx="6">
                  <c:v>7415- Варвинський РС:  456</c:v>
                </c:pt>
                <c:pt idx="7">
                  <c:v>7416- Городнянський РС: 716</c:v>
                </c:pt>
                <c:pt idx="8">
                  <c:v>7417- Ічнянський РС:   914</c:v>
                </c:pt>
                <c:pt idx="9">
                  <c:v>7418-Козелецький РС: 1197</c:v>
                </c:pt>
                <c:pt idx="10">
                  <c:v>7419- Коропський РС:  536</c:v>
                </c:pt>
                <c:pt idx="11">
                  <c:v>7420- Корюківський РС:  714</c:v>
                </c:pt>
                <c:pt idx="12">
                  <c:v>7421- Куликівський РС: 475</c:v>
                </c:pt>
                <c:pt idx="13">
                  <c:v>7422- Менський РС:  909</c:v>
                </c:pt>
                <c:pt idx="14">
                  <c:v>7423- Ніжинський МВ:  2461</c:v>
                </c:pt>
                <c:pt idx="15">
                  <c:v>7424- Н.-Сіверський РС: 754</c:v>
                </c:pt>
                <c:pt idx="16">
                  <c:v>7425- Носівський РС: 955</c:v>
                </c:pt>
                <c:pt idx="17">
                  <c:v>7426- Прилуцький МВ: 2468</c:v>
                </c:pt>
                <c:pt idx="18">
                  <c:v>7427- Ріпкинський РС:  636</c:v>
                </c:pt>
                <c:pt idx="19">
                  <c:v>7428- Семенівський РС: 433</c:v>
                </c:pt>
                <c:pt idx="20">
                  <c:v>7429- Сосницький РС:   427</c:v>
                </c:pt>
                <c:pt idx="21">
                  <c:v>7430- Срібнянський РС: 272</c:v>
                </c:pt>
                <c:pt idx="22">
                  <c:v>7431- Талалаївський РС: 279</c:v>
                </c:pt>
                <c:pt idx="23">
                  <c:v>7433- Сновський РС: 633</c:v>
                </c:pt>
                <c:pt idx="24">
                  <c:v>7434- Деснянський РВ: 4286</c:v>
                </c:pt>
              </c:strCache>
            </c:strRef>
          </c:cat>
          <c:val>
            <c:numRef>
              <c:f>Лист1!$B$2:$B$26</c:f>
            </c:numRef>
          </c:val>
        </c:ser>
      </c:pie3DChart>
    </c:plotArea>
    <c:legend>
      <c:legendPos val="b"/>
      <c:layout>
        <c:manualLayout>
          <c:xMode val="edge"/>
          <c:yMode val="edge"/>
          <c:x val="4.1556737226028727E-2"/>
          <c:y val="0.66934867184155289"/>
          <c:w val="0.91810726088388761"/>
          <c:h val="0.33015242360760344"/>
        </c:manualLayout>
      </c:layout>
      <c:txPr>
        <a:bodyPr/>
        <a:lstStyle/>
        <a:p>
          <a:pPr>
            <a:defRPr lang="ru-RU" b="1"/>
          </a:pPr>
          <a:endParaRPr lang="uk-UA"/>
        </a:p>
      </c:txPr>
    </c:legend>
    <c:plotVisOnly val="1"/>
    <c:dispBlanksAs val="zero"/>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ru-RU" sz="1800" b="1" i="0" baseline="0"/>
            </a:pPr>
            <a:r>
              <a:rPr lang="ru-RU" sz="1400"/>
              <a:t>усього оформлено:  25 347</a:t>
            </a:r>
          </a:p>
        </c:rich>
      </c:tx>
      <c:layout>
        <c:manualLayout>
          <c:xMode val="edge"/>
          <c:yMode val="edge"/>
          <c:x val="0.61751808358807214"/>
          <c:y val="0.11610061098211179"/>
        </c:manualLayout>
      </c:layout>
    </c:title>
    <c:view3D>
      <c:rotX val="30"/>
      <c:perspective val="30"/>
    </c:view3D>
    <c:plotArea>
      <c:layout>
        <c:manualLayout>
          <c:layoutTarget val="inner"/>
          <c:xMode val="edge"/>
          <c:yMode val="edge"/>
          <c:x val="0.22070737889790074"/>
          <c:y val="0"/>
          <c:w val="0.6697772334013935"/>
          <c:h val="0.87624850761059336"/>
        </c:manualLayout>
      </c:layout>
      <c:pie3DChart>
        <c:varyColors val="1"/>
        <c:ser>
          <c:idx val="1"/>
          <c:order val="1"/>
          <c:tx>
            <c:strRef>
              <c:f>Лист1!$C$1</c:f>
              <c:strCache>
                <c:ptCount val="1"/>
                <c:pt idx="0">
                  <c:v> за  2020</c:v>
                </c:pt>
              </c:strCache>
            </c:strRef>
          </c:tx>
          <c:explosion val="25"/>
          <c:dLbls>
            <c:dLbl>
              <c:idx val="0"/>
              <c:layout>
                <c:manualLayout>
                  <c:x val="-1.1667284236529301E-2"/>
                  <c:y val="-1.3492159633891963E-2"/>
                </c:manualLayout>
              </c:layout>
              <c:tx>
                <c:rich>
                  <a:bodyPr/>
                  <a:lstStyle/>
                  <a:p>
                    <a:pPr>
                      <a:defRPr lang="ru-RU" sz="1500" b="1"/>
                    </a:pPr>
                    <a:r>
                      <a:rPr lang="en-US" sz="1500"/>
                      <a:t>5339</a:t>
                    </a:r>
                  </a:p>
                </c:rich>
              </c:tx>
              <c:spPr/>
              <c:showVal val="1"/>
            </c:dLbl>
            <c:dLbl>
              <c:idx val="2"/>
              <c:layout>
                <c:manualLayout>
                  <c:x val="3.2421645823684326E-3"/>
                  <c:y val="-6.1209816721627695E-2"/>
                </c:manualLayout>
              </c:layout>
              <c:spPr/>
              <c:txPr>
                <a:bodyPr/>
                <a:lstStyle/>
                <a:p>
                  <a:pPr>
                    <a:defRPr lang="ru-RU" sz="1500" b="1"/>
                  </a:pPr>
                  <a:endParaRPr lang="uk-UA"/>
                </a:p>
              </c:txPr>
              <c:showVal val="1"/>
            </c:dLbl>
            <c:dLbl>
              <c:idx val="7"/>
              <c:layout>
                <c:manualLayout>
                  <c:x val="-1.0862408865558608E-2"/>
                  <c:y val="6.3920380118231104E-2"/>
                </c:manualLayout>
              </c:layout>
              <c:showVal val="1"/>
            </c:dLbl>
            <c:dLbl>
              <c:idx val="10"/>
              <c:layout>
                <c:manualLayout>
                  <c:x val="-1.9350247885680961E-3"/>
                  <c:y val="3.8254085642609681E-2"/>
                </c:manualLayout>
              </c:layout>
              <c:showVal val="1"/>
            </c:dLbl>
            <c:dLbl>
              <c:idx val="14"/>
              <c:spPr/>
              <c:txPr>
                <a:bodyPr/>
                <a:lstStyle/>
                <a:p>
                  <a:pPr>
                    <a:defRPr lang="ru-RU" sz="1500" b="1"/>
                  </a:pPr>
                  <a:endParaRPr lang="uk-UA"/>
                </a:p>
              </c:txPr>
            </c:dLbl>
            <c:dLbl>
              <c:idx val="17"/>
              <c:layout>
                <c:manualLayout>
                  <c:x val="5.1933508311461079E-3"/>
                  <c:y val="-3.935963805629264E-2"/>
                </c:manualLayout>
              </c:layout>
              <c:spPr/>
              <c:txPr>
                <a:bodyPr/>
                <a:lstStyle/>
                <a:p>
                  <a:pPr>
                    <a:defRPr lang="ru-RU" sz="1500" b="1"/>
                  </a:pPr>
                  <a:endParaRPr lang="uk-UA"/>
                </a:p>
              </c:txPr>
              <c:showVal val="1"/>
            </c:dLbl>
            <c:dLbl>
              <c:idx val="24"/>
              <c:tx>
                <c:rich>
                  <a:bodyPr/>
                  <a:lstStyle/>
                  <a:p>
                    <a:pPr>
                      <a:defRPr lang="ru-RU" sz="1500" b="1"/>
                    </a:pPr>
                    <a:r>
                      <a:rPr lang="en-US" sz="1500"/>
                      <a:t>3183</a:t>
                    </a:r>
                  </a:p>
                </c:rich>
              </c:tx>
              <c:spPr/>
              <c:showVal val="1"/>
            </c:dLbl>
            <c:txPr>
              <a:bodyPr/>
              <a:lstStyle/>
              <a:p>
                <a:pPr>
                  <a:defRPr lang="ru-RU" sz="1300" b="1"/>
                </a:pPr>
                <a:endParaRPr lang="uk-UA"/>
              </a:p>
            </c:txPr>
            <c:showVal val="1"/>
            <c:showLeaderLines val="1"/>
          </c:dLbls>
          <c:cat>
            <c:strRef>
              <c:f>Лист1!$A$2:$A$26</c:f>
              <c:strCache>
                <c:ptCount val="25"/>
                <c:pt idx="0">
                  <c:v>7401- УДМС:  5339</c:v>
                </c:pt>
                <c:pt idx="1">
                  <c:v>7410- Чернігівський РС-:  1110</c:v>
                </c:pt>
                <c:pt idx="2">
                  <c:v>7411- Новозаводський РВ: 2095</c:v>
                </c:pt>
                <c:pt idx="3">
                  <c:v>7412- Бахмацький РС:  649</c:v>
                </c:pt>
                <c:pt idx="4">
                  <c:v>7413- Бобровицький РС: 395</c:v>
                </c:pt>
                <c:pt idx="5">
                  <c:v>7414- Борзнянський РС:  441</c:v>
                </c:pt>
                <c:pt idx="6">
                  <c:v>7415- Варвинський РС:  332</c:v>
                </c:pt>
                <c:pt idx="7">
                  <c:v>7416- Городнянський РС: 668</c:v>
                </c:pt>
                <c:pt idx="8">
                  <c:v>7417- Ічнянський РС: 399</c:v>
                </c:pt>
                <c:pt idx="9">
                  <c:v>7418- Козелецький РС: 746</c:v>
                </c:pt>
                <c:pt idx="10">
                  <c:v>7419- Коропський РС:  403</c:v>
                </c:pt>
                <c:pt idx="11">
                  <c:v>7420- Корюківський РС:  460</c:v>
                </c:pt>
                <c:pt idx="12">
                  <c:v>7421- Куликівський РС:  339</c:v>
                </c:pt>
                <c:pt idx="13">
                  <c:v>7422- Менський РС:  711</c:v>
                </c:pt>
                <c:pt idx="14">
                  <c:v>7423- Ніжинський МВ: 2230</c:v>
                </c:pt>
                <c:pt idx="15">
                  <c:v>7424- Н.-Сіверський РС:  612</c:v>
                </c:pt>
                <c:pt idx="16">
                  <c:v>7425- Носівський РС: 415</c:v>
                </c:pt>
                <c:pt idx="17">
                  <c:v>7426- Прилуцький МВ: 2415</c:v>
                </c:pt>
                <c:pt idx="18">
                  <c:v>7427- Ріпкинський РС:  670</c:v>
                </c:pt>
                <c:pt idx="19">
                  <c:v>7428- Семенівський РС:  517</c:v>
                </c:pt>
                <c:pt idx="20">
                  <c:v>7429- Сосницький РС:  299</c:v>
                </c:pt>
                <c:pt idx="21">
                  <c:v>7430- Срібнянський РС:  158</c:v>
                </c:pt>
                <c:pt idx="22">
                  <c:v>7431- Талалаївський РС:  187</c:v>
                </c:pt>
                <c:pt idx="23">
                  <c:v>7433- Сновський РС:  574</c:v>
                </c:pt>
                <c:pt idx="24">
                  <c:v>7434-Деснянський РВ: 3183</c:v>
                </c:pt>
              </c:strCache>
            </c:strRef>
          </c:cat>
          <c:val>
            <c:numRef>
              <c:f>Лист1!$C$2:$C$26</c:f>
              <c:numCache>
                <c:formatCode>General</c:formatCode>
                <c:ptCount val="25"/>
                <c:pt idx="0">
                  <c:v>5339</c:v>
                </c:pt>
                <c:pt idx="1">
                  <c:v>1110</c:v>
                </c:pt>
                <c:pt idx="2">
                  <c:v>2095</c:v>
                </c:pt>
                <c:pt idx="3">
                  <c:v>649</c:v>
                </c:pt>
                <c:pt idx="4">
                  <c:v>395</c:v>
                </c:pt>
                <c:pt idx="5">
                  <c:v>441</c:v>
                </c:pt>
                <c:pt idx="6">
                  <c:v>332</c:v>
                </c:pt>
                <c:pt idx="7">
                  <c:v>668</c:v>
                </c:pt>
                <c:pt idx="8">
                  <c:v>399</c:v>
                </c:pt>
                <c:pt idx="9">
                  <c:v>746</c:v>
                </c:pt>
                <c:pt idx="10">
                  <c:v>403</c:v>
                </c:pt>
                <c:pt idx="11">
                  <c:v>460</c:v>
                </c:pt>
                <c:pt idx="12">
                  <c:v>339</c:v>
                </c:pt>
                <c:pt idx="13">
                  <c:v>711</c:v>
                </c:pt>
                <c:pt idx="14">
                  <c:v>2230</c:v>
                </c:pt>
                <c:pt idx="15">
                  <c:v>612</c:v>
                </c:pt>
                <c:pt idx="16">
                  <c:v>415</c:v>
                </c:pt>
                <c:pt idx="17">
                  <c:v>2415</c:v>
                </c:pt>
                <c:pt idx="18">
                  <c:v>670</c:v>
                </c:pt>
                <c:pt idx="19">
                  <c:v>517</c:v>
                </c:pt>
                <c:pt idx="20">
                  <c:v>299</c:v>
                </c:pt>
                <c:pt idx="21">
                  <c:v>158</c:v>
                </c:pt>
                <c:pt idx="22">
                  <c:v>187</c:v>
                </c:pt>
                <c:pt idx="23">
                  <c:v>574</c:v>
                </c:pt>
                <c:pt idx="24">
                  <c:v>3183</c:v>
                </c:pt>
              </c:numCache>
            </c:numRef>
          </c:val>
        </c:ser>
        <c:ser>
          <c:idx val="0"/>
          <c:order val="0"/>
          <c:tx>
            <c:strRef>
              <c:f>Лист1!$B$1</c:f>
              <c:strCache>
                <c:ptCount val="1"/>
                <c:pt idx="0">
                  <c:v>5-ть місяців 2018</c:v>
                </c:pt>
              </c:strCache>
            </c:strRef>
          </c:tx>
          <c:explosion val="25"/>
          <c:dLbls>
            <c:txPr>
              <a:bodyPr/>
              <a:lstStyle/>
              <a:p>
                <a:pPr>
                  <a:defRPr lang="ru-RU"/>
                </a:pPr>
                <a:endParaRPr lang="uk-UA"/>
              </a:p>
            </c:txPr>
            <c:showVal val="1"/>
            <c:showLeaderLines val="1"/>
          </c:dLbls>
          <c:cat>
            <c:strRef>
              <c:f>Лист1!$A$2:$A$26</c:f>
              <c:strCache>
                <c:ptCount val="25"/>
                <c:pt idx="0">
                  <c:v>7401- УДМС:  5339</c:v>
                </c:pt>
                <c:pt idx="1">
                  <c:v>7410- Чернігівський РС-:  1110</c:v>
                </c:pt>
                <c:pt idx="2">
                  <c:v>7411- Новозаводський РВ: 2095</c:v>
                </c:pt>
                <c:pt idx="3">
                  <c:v>7412- Бахмацький РС:  649</c:v>
                </c:pt>
                <c:pt idx="4">
                  <c:v>7413- Бобровицький РС: 395</c:v>
                </c:pt>
                <c:pt idx="5">
                  <c:v>7414- Борзнянський РС:  441</c:v>
                </c:pt>
                <c:pt idx="6">
                  <c:v>7415- Варвинський РС:  332</c:v>
                </c:pt>
                <c:pt idx="7">
                  <c:v>7416- Городнянський РС: 668</c:v>
                </c:pt>
                <c:pt idx="8">
                  <c:v>7417- Ічнянський РС: 399</c:v>
                </c:pt>
                <c:pt idx="9">
                  <c:v>7418- Козелецький РС: 746</c:v>
                </c:pt>
                <c:pt idx="10">
                  <c:v>7419- Коропський РС:  403</c:v>
                </c:pt>
                <c:pt idx="11">
                  <c:v>7420- Корюківський РС:  460</c:v>
                </c:pt>
                <c:pt idx="12">
                  <c:v>7421- Куликівський РС:  339</c:v>
                </c:pt>
                <c:pt idx="13">
                  <c:v>7422- Менський РС:  711</c:v>
                </c:pt>
                <c:pt idx="14">
                  <c:v>7423- Ніжинський МВ: 2230</c:v>
                </c:pt>
                <c:pt idx="15">
                  <c:v>7424- Н.-Сіверський РС:  612</c:v>
                </c:pt>
                <c:pt idx="16">
                  <c:v>7425- Носівський РС: 415</c:v>
                </c:pt>
                <c:pt idx="17">
                  <c:v>7426- Прилуцький МВ: 2415</c:v>
                </c:pt>
                <c:pt idx="18">
                  <c:v>7427- Ріпкинський РС:  670</c:v>
                </c:pt>
                <c:pt idx="19">
                  <c:v>7428- Семенівський РС:  517</c:v>
                </c:pt>
                <c:pt idx="20">
                  <c:v>7429- Сосницький РС:  299</c:v>
                </c:pt>
                <c:pt idx="21">
                  <c:v>7430- Срібнянський РС:  158</c:v>
                </c:pt>
                <c:pt idx="22">
                  <c:v>7431- Талалаївський РС:  187</c:v>
                </c:pt>
                <c:pt idx="23">
                  <c:v>7433- Сновський РС:  574</c:v>
                </c:pt>
                <c:pt idx="24">
                  <c:v>7434-Деснянський РВ: 3183</c:v>
                </c:pt>
              </c:strCache>
            </c:strRef>
          </c:cat>
          <c:val>
            <c:numRef>
              <c:f>Лист1!$B$2:$B$26</c:f>
              <c:numCache>
                <c:formatCode>General</c:formatCode>
                <c:ptCount val="25"/>
                <c:pt idx="0">
                  <c:v>0</c:v>
                </c:pt>
                <c:pt idx="1">
                  <c:v>687</c:v>
                </c:pt>
                <c:pt idx="2">
                  <c:v>1418</c:v>
                </c:pt>
                <c:pt idx="3">
                  <c:v>469</c:v>
                </c:pt>
                <c:pt idx="4">
                  <c:v>378</c:v>
                </c:pt>
                <c:pt idx="5">
                  <c:v>333</c:v>
                </c:pt>
                <c:pt idx="6">
                  <c:v>164</c:v>
                </c:pt>
                <c:pt idx="7">
                  <c:v>409</c:v>
                </c:pt>
                <c:pt idx="8">
                  <c:v>391</c:v>
                </c:pt>
                <c:pt idx="9">
                  <c:v>504</c:v>
                </c:pt>
                <c:pt idx="10">
                  <c:v>231</c:v>
                </c:pt>
                <c:pt idx="11">
                  <c:v>333</c:v>
                </c:pt>
                <c:pt idx="12">
                  <c:v>212</c:v>
                </c:pt>
                <c:pt idx="13">
                  <c:v>296</c:v>
                </c:pt>
                <c:pt idx="14">
                  <c:v>1113</c:v>
                </c:pt>
                <c:pt idx="15">
                  <c:v>272</c:v>
                </c:pt>
                <c:pt idx="16">
                  <c:v>310</c:v>
                </c:pt>
                <c:pt idx="17">
                  <c:v>1122</c:v>
                </c:pt>
                <c:pt idx="18">
                  <c:v>352</c:v>
                </c:pt>
                <c:pt idx="19">
                  <c:v>260</c:v>
                </c:pt>
                <c:pt idx="20">
                  <c:v>176</c:v>
                </c:pt>
                <c:pt idx="21">
                  <c:v>107</c:v>
                </c:pt>
                <c:pt idx="22">
                  <c:v>118</c:v>
                </c:pt>
                <c:pt idx="23">
                  <c:v>239</c:v>
                </c:pt>
                <c:pt idx="24">
                  <c:v>1941</c:v>
                </c:pt>
              </c:numCache>
            </c:numRef>
          </c:val>
        </c:ser>
      </c:pie3DChart>
    </c:plotArea>
    <c:legend>
      <c:legendPos val="b"/>
      <c:layout>
        <c:manualLayout>
          <c:xMode val="edge"/>
          <c:yMode val="edge"/>
          <c:x val="9.6169072260045008E-3"/>
          <c:y val="0.68912809879956261"/>
          <c:w val="0.91810726088388761"/>
          <c:h val="0.29833271624746044"/>
        </c:manualLayout>
      </c:layout>
      <c:txPr>
        <a:bodyPr/>
        <a:lstStyle/>
        <a:p>
          <a:pPr>
            <a:defRPr lang="ru-RU" b="1"/>
          </a:pPr>
          <a:endParaRPr lang="uk-UA"/>
        </a:p>
      </c:txPr>
    </c:legend>
    <c:plotVisOnly val="1"/>
    <c:dispBlanksAs val="zero"/>
  </c:chart>
  <c:txPr>
    <a:bodyPr/>
    <a:lstStyle/>
    <a:p>
      <a:pPr>
        <a:defRPr b="0"/>
      </a:pPr>
      <a:endParaRPr lang="uk-UA"/>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style val="26"/>
  <c:chart>
    <c:autoTitleDeleted val="1"/>
    <c:view3D>
      <c:rAngAx val="1"/>
    </c:view3D>
    <c:plotArea>
      <c:layout>
        <c:manualLayout>
          <c:layoutTarget val="inner"/>
          <c:xMode val="edge"/>
          <c:yMode val="edge"/>
          <c:x val="0.12893285214348221"/>
          <c:y val="0.19028944298629388"/>
          <c:w val="0.8405115923009624"/>
          <c:h val="0.65933617672790856"/>
        </c:manualLayout>
      </c:layout>
      <c:bar3DChart>
        <c:barDir val="col"/>
        <c:grouping val="clustered"/>
        <c:ser>
          <c:idx val="0"/>
          <c:order val="0"/>
          <c:tx>
            <c:strRef>
              <c:f>Лист3!$A$2</c:f>
              <c:strCache>
                <c:ptCount val="1"/>
                <c:pt idx="0">
                  <c:v>Оформлено   паспортів громадянина України зразка 1994 року у формі книжечки згідно «рішення суду»</c:v>
                </c:pt>
              </c:strCache>
            </c:strRef>
          </c:tx>
          <c:dLbls>
            <c:dLbl>
              <c:idx val="0"/>
              <c:layout>
                <c:manualLayout>
                  <c:x val="1.6666666666666701E-2"/>
                  <c:y val="0.19444444444444636"/>
                </c:manualLayout>
              </c:layout>
              <c:showVal val="1"/>
            </c:dLbl>
            <c:dLbl>
              <c:idx val="1"/>
              <c:layout>
                <c:manualLayout>
                  <c:x val="1.1111111111111125E-2"/>
                  <c:y val="0.13425925925925927"/>
                </c:manualLayout>
              </c:layout>
              <c:showVal val="1"/>
            </c:dLbl>
            <c:txPr>
              <a:bodyPr/>
              <a:lstStyle/>
              <a:p>
                <a:pPr>
                  <a:defRPr b="1"/>
                </a:pPr>
                <a:endParaRPr lang="uk-UA"/>
              </a:p>
            </c:txPr>
            <c:showVal val="1"/>
          </c:dLbls>
          <c:cat>
            <c:strRef>
              <c:f>Лист3!$B$1:$C$1</c:f>
              <c:strCache>
                <c:ptCount val="2"/>
                <c:pt idx="0">
                  <c:v>2020 рік</c:v>
                </c:pt>
                <c:pt idx="1">
                  <c:v>2019 рік</c:v>
                </c:pt>
              </c:strCache>
            </c:strRef>
          </c:cat>
          <c:val>
            <c:numRef>
              <c:f>Лист3!$B$2:$C$2</c:f>
              <c:numCache>
                <c:formatCode>General</c:formatCode>
                <c:ptCount val="2"/>
                <c:pt idx="0">
                  <c:v>31</c:v>
                </c:pt>
                <c:pt idx="1">
                  <c:v>20</c:v>
                </c:pt>
              </c:numCache>
            </c:numRef>
          </c:val>
        </c:ser>
        <c:dLbls>
          <c:showVal val="1"/>
        </c:dLbls>
        <c:gapWidth val="75"/>
        <c:shape val="cylinder"/>
        <c:axId val="93538944"/>
        <c:axId val="94642560"/>
        <c:axId val="0"/>
      </c:bar3DChart>
      <c:catAx>
        <c:axId val="93538944"/>
        <c:scaling>
          <c:orientation val="minMax"/>
        </c:scaling>
        <c:axPos val="b"/>
        <c:majorTickMark val="none"/>
        <c:tickLblPos val="nextTo"/>
        <c:txPr>
          <a:bodyPr/>
          <a:lstStyle/>
          <a:p>
            <a:pPr>
              <a:defRPr b="1"/>
            </a:pPr>
            <a:endParaRPr lang="uk-UA"/>
          </a:p>
        </c:txPr>
        <c:crossAx val="94642560"/>
        <c:crosses val="autoZero"/>
        <c:auto val="1"/>
        <c:lblAlgn val="ctr"/>
        <c:lblOffset val="100"/>
      </c:catAx>
      <c:valAx>
        <c:axId val="94642560"/>
        <c:scaling>
          <c:orientation val="minMax"/>
        </c:scaling>
        <c:axPos val="l"/>
        <c:numFmt formatCode="General" sourceLinked="1"/>
        <c:majorTickMark val="none"/>
        <c:tickLblPos val="nextTo"/>
        <c:crossAx val="93538944"/>
        <c:crosses val="autoZero"/>
        <c:crossBetween val="between"/>
      </c:valAx>
    </c:plotArea>
    <c:plotVisOnly val="1"/>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manualLayout>
          <c:layoutTarget val="inner"/>
          <c:xMode val="edge"/>
          <c:yMode val="edge"/>
          <c:x val="8.1033810254326835E-2"/>
          <c:y val="0.17167184377182221"/>
          <c:w val="0.87320483520958136"/>
          <c:h val="0.65511361538523283"/>
        </c:manualLayout>
      </c:layout>
      <c:bar3DChart>
        <c:barDir val="col"/>
        <c:grouping val="stacked"/>
        <c:ser>
          <c:idx val="0"/>
          <c:order val="0"/>
          <c:dLbls>
            <c:dLbl>
              <c:idx val="0"/>
              <c:layout>
                <c:manualLayout>
                  <c:x val="6.8642031804142046E-3"/>
                  <c:y val="1.2232415902140734E-2"/>
                </c:manualLayout>
              </c:layout>
              <c:showVal val="1"/>
            </c:dLbl>
            <c:txPr>
              <a:bodyPr/>
              <a:lstStyle/>
              <a:p>
                <a:pPr>
                  <a:defRPr lang="uk-UA" b="1"/>
                </a:pPr>
                <a:endParaRPr lang="uk-UA"/>
              </a:p>
            </c:txPr>
            <c:showVal val="1"/>
          </c:dLbls>
          <c:cat>
            <c:numLit>
              <c:formatCode>General</c:formatCode>
              <c:ptCount val="2"/>
              <c:pt idx="0">
                <c:v>2019</c:v>
              </c:pt>
              <c:pt idx="1">
                <c:v>2020</c:v>
              </c:pt>
            </c:numLit>
          </c:cat>
          <c:val>
            <c:numRef>
              <c:f>Лист1!$B$3:$B$4</c:f>
              <c:numCache>
                <c:formatCode>General</c:formatCode>
                <c:ptCount val="2"/>
                <c:pt idx="0">
                  <c:v>16</c:v>
                </c:pt>
                <c:pt idx="1">
                  <c:v>3</c:v>
                </c:pt>
              </c:numCache>
            </c:numRef>
          </c:val>
        </c:ser>
        <c:shape val="cylinder"/>
        <c:axId val="94662656"/>
        <c:axId val="94664192"/>
        <c:axId val="0"/>
      </c:bar3DChart>
      <c:catAx>
        <c:axId val="94662656"/>
        <c:scaling>
          <c:orientation val="minMax"/>
        </c:scaling>
        <c:axPos val="b"/>
        <c:numFmt formatCode="General" sourceLinked="1"/>
        <c:tickLblPos val="nextTo"/>
        <c:txPr>
          <a:bodyPr/>
          <a:lstStyle/>
          <a:p>
            <a:pPr>
              <a:defRPr lang="uk-UA" b="1"/>
            </a:pPr>
            <a:endParaRPr lang="uk-UA"/>
          </a:p>
        </c:txPr>
        <c:crossAx val="94664192"/>
        <c:crosses val="autoZero"/>
        <c:auto val="1"/>
        <c:lblAlgn val="ctr"/>
        <c:lblOffset val="100"/>
      </c:catAx>
      <c:valAx>
        <c:axId val="94664192"/>
        <c:scaling>
          <c:orientation val="minMax"/>
        </c:scaling>
        <c:axPos val="l"/>
        <c:majorGridlines/>
        <c:numFmt formatCode="General" sourceLinked="1"/>
        <c:tickLblPos val="nextTo"/>
        <c:txPr>
          <a:bodyPr/>
          <a:lstStyle/>
          <a:p>
            <a:pPr>
              <a:defRPr lang="uk-UA"/>
            </a:pPr>
            <a:endParaRPr lang="uk-UA"/>
          </a:p>
        </c:txPr>
        <c:crossAx val="94662656"/>
        <c:crosses val="autoZero"/>
        <c:crossBetween val="between"/>
      </c:valAx>
    </c:plotArea>
    <c:plotVisOnly val="1"/>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600" b="1" i="0" baseline="0"/>
              <a:t>Звернення громадян по напрямках діяльності</a:t>
            </a:r>
            <a:endParaRPr lang="uk-UA" sz="1600"/>
          </a:p>
        </c:rich>
      </c:tx>
    </c:title>
    <c:plotArea>
      <c:layout>
        <c:manualLayout>
          <c:layoutTarget val="inner"/>
          <c:xMode val="edge"/>
          <c:yMode val="edge"/>
          <c:x val="8.7353686052401319E-2"/>
          <c:y val="0.23524934669454431"/>
          <c:w val="0.52509769612131862"/>
          <c:h val="0.66389418566877134"/>
        </c:manualLayout>
      </c:layout>
      <c:pieChart>
        <c:varyColors val="1"/>
        <c:ser>
          <c:idx val="0"/>
          <c:order val="0"/>
          <c:spPr>
            <a:ln>
              <a:solidFill>
                <a:srgbClr val="4F81BD"/>
              </a:solidFill>
            </a:ln>
            <a:effectLst>
              <a:outerShdw blurRad="50800" dist="38100" dir="2700000" algn="tl" rotWithShape="0">
                <a:prstClr val="black">
                  <a:alpha val="40000"/>
                </a:prstClr>
              </a:outerShdw>
            </a:effectLst>
            <a:scene3d>
              <a:camera prst="orthographicFront"/>
              <a:lightRig rig="threePt" dir="t"/>
            </a:scene3d>
            <a:sp3d/>
          </c:spPr>
          <c:dLbls>
            <c:dLbl>
              <c:idx val="0"/>
              <c:tx>
                <c:rich>
                  <a:bodyPr/>
                  <a:lstStyle/>
                  <a:p>
                    <a:r>
                      <a:rPr lang="uk-UA" b="1"/>
                      <a:t>50 </a:t>
                    </a:r>
                    <a:r>
                      <a:rPr lang="uk-UA" b="1" baseline="0"/>
                      <a:t> (</a:t>
                    </a:r>
                    <a:r>
                      <a:rPr lang="en-US" b="1"/>
                      <a:t>21,60%</a:t>
                    </a:r>
                    <a:r>
                      <a:rPr lang="uk-UA" b="1"/>
                      <a:t>)</a:t>
                    </a:r>
                    <a:endParaRPr lang="en-US" b="1"/>
                  </a:p>
                </c:rich>
              </c:tx>
              <c:dLblPos val="bestFit"/>
              <c:showVal val="1"/>
            </c:dLbl>
            <c:dLbl>
              <c:idx val="1"/>
              <c:tx>
                <c:rich>
                  <a:bodyPr/>
                  <a:lstStyle/>
                  <a:p>
                    <a:r>
                      <a:rPr lang="uk-UA" b="1"/>
                      <a:t>48  (</a:t>
                    </a:r>
                    <a:r>
                      <a:rPr lang="en-US" b="1"/>
                      <a:t>20,80</a:t>
                    </a:r>
                    <a:r>
                      <a:rPr lang="uk-UA" b="1"/>
                      <a:t>)</a:t>
                    </a:r>
                    <a:r>
                      <a:rPr lang="en-US" b="1"/>
                      <a:t>%</a:t>
                    </a:r>
                  </a:p>
                </c:rich>
              </c:tx>
              <c:dLblPos val="bestFit"/>
              <c:showVal val="1"/>
            </c:dLbl>
            <c:dLbl>
              <c:idx val="2"/>
              <c:tx>
                <c:rich>
                  <a:bodyPr/>
                  <a:lstStyle/>
                  <a:p>
                    <a:r>
                      <a:rPr lang="uk-UA" b="1"/>
                      <a:t>42</a:t>
                    </a:r>
                    <a:r>
                      <a:rPr lang="uk-UA" b="1" baseline="0"/>
                      <a:t>  (</a:t>
                    </a:r>
                    <a:r>
                      <a:rPr lang="en-US" b="1"/>
                      <a:t>18,20%</a:t>
                    </a:r>
                    <a:r>
                      <a:rPr lang="uk-UA" b="1"/>
                      <a:t>)</a:t>
                    </a:r>
                    <a:endParaRPr lang="en-US" b="1"/>
                  </a:p>
                </c:rich>
              </c:tx>
              <c:dLblPos val="bestFit"/>
              <c:showVal val="1"/>
            </c:dLbl>
            <c:dLbl>
              <c:idx val="3"/>
              <c:tx>
                <c:rich>
                  <a:bodyPr/>
                  <a:lstStyle/>
                  <a:p>
                    <a:r>
                      <a:rPr lang="uk-UA" b="1"/>
                      <a:t>16  (</a:t>
                    </a:r>
                    <a:r>
                      <a:rPr lang="en-US" b="1"/>
                      <a:t>6,90%</a:t>
                    </a:r>
                    <a:r>
                      <a:rPr lang="uk-UA" b="1"/>
                      <a:t>)</a:t>
                    </a:r>
                    <a:endParaRPr lang="en-US" b="1"/>
                  </a:p>
                </c:rich>
              </c:tx>
              <c:dLblPos val="bestFit"/>
              <c:showVal val="1"/>
            </c:dLbl>
            <c:dLbl>
              <c:idx val="4"/>
              <c:tx>
                <c:rich>
                  <a:bodyPr/>
                  <a:lstStyle/>
                  <a:p>
                    <a:r>
                      <a:rPr lang="uk-UA" b="1"/>
                      <a:t>16  (</a:t>
                    </a:r>
                    <a:r>
                      <a:rPr lang="en-US" b="1"/>
                      <a:t>6,90%</a:t>
                    </a:r>
                    <a:r>
                      <a:rPr lang="uk-UA" b="1"/>
                      <a:t>)</a:t>
                    </a:r>
                    <a:endParaRPr lang="en-US" b="1"/>
                  </a:p>
                </c:rich>
              </c:tx>
              <c:dLblPos val="bestFit"/>
              <c:showVal val="1"/>
            </c:dLbl>
            <c:dLbl>
              <c:idx val="5"/>
              <c:tx>
                <c:rich>
                  <a:bodyPr/>
                  <a:lstStyle/>
                  <a:p>
                    <a:r>
                      <a:rPr lang="uk-UA" b="1"/>
                      <a:t>11  (</a:t>
                    </a:r>
                    <a:r>
                      <a:rPr lang="en-US" b="1"/>
                      <a:t>4,82%</a:t>
                    </a:r>
                    <a:r>
                      <a:rPr lang="uk-UA" b="1"/>
                      <a:t>)</a:t>
                    </a:r>
                    <a:endParaRPr lang="en-US" b="1"/>
                  </a:p>
                </c:rich>
              </c:tx>
              <c:dLblPos val="bestFit"/>
              <c:showVal val="1"/>
            </c:dLbl>
            <c:dLbl>
              <c:idx val="6"/>
              <c:tx>
                <c:rich>
                  <a:bodyPr/>
                  <a:lstStyle/>
                  <a:p>
                    <a:r>
                      <a:rPr lang="uk-UA" b="1"/>
                      <a:t>6  (</a:t>
                    </a:r>
                    <a:r>
                      <a:rPr lang="en-US" b="1"/>
                      <a:t>2,60%</a:t>
                    </a:r>
                    <a:r>
                      <a:rPr lang="uk-UA" b="1"/>
                      <a:t>)</a:t>
                    </a:r>
                    <a:endParaRPr lang="en-US" b="1"/>
                  </a:p>
                </c:rich>
              </c:tx>
              <c:dLblPos val="bestFit"/>
              <c:showVal val="1"/>
            </c:dLbl>
            <c:dLbl>
              <c:idx val="7"/>
              <c:tx>
                <c:rich>
                  <a:bodyPr/>
                  <a:lstStyle/>
                  <a:p>
                    <a:r>
                      <a:rPr lang="uk-UA" b="1"/>
                      <a:t>5  (</a:t>
                    </a:r>
                    <a:r>
                      <a:rPr lang="en-US" b="1"/>
                      <a:t>2,20%</a:t>
                    </a:r>
                    <a:r>
                      <a:rPr lang="uk-UA" b="1"/>
                      <a:t>)</a:t>
                    </a:r>
                    <a:endParaRPr lang="en-US" b="1"/>
                  </a:p>
                </c:rich>
              </c:tx>
              <c:dLblPos val="bestFit"/>
              <c:showVal val="1"/>
            </c:dLbl>
            <c:dLbl>
              <c:idx val="8"/>
              <c:tx>
                <c:rich>
                  <a:bodyPr/>
                  <a:lstStyle/>
                  <a:p>
                    <a:r>
                      <a:rPr lang="uk-UA" b="1"/>
                      <a:t>3  (</a:t>
                    </a:r>
                    <a:r>
                      <a:rPr lang="en-US" b="1"/>
                      <a:t>1,30%</a:t>
                    </a:r>
                    <a:r>
                      <a:rPr lang="uk-UA" b="1"/>
                      <a:t>)</a:t>
                    </a:r>
                    <a:endParaRPr lang="en-US" b="1"/>
                  </a:p>
                </c:rich>
              </c:tx>
              <c:dLblPos val="bestFit"/>
              <c:showVal val="1"/>
            </c:dLbl>
            <c:dLbl>
              <c:idx val="9"/>
              <c:tx>
                <c:rich>
                  <a:bodyPr/>
                  <a:lstStyle/>
                  <a:p>
                    <a:r>
                      <a:rPr lang="uk-UA" b="1"/>
                      <a:t>1  (</a:t>
                    </a:r>
                    <a:r>
                      <a:rPr lang="en-US" b="1"/>
                      <a:t>0</a:t>
                    </a:r>
                    <a:r>
                      <a:rPr lang="uk-UA" b="1"/>
                      <a:t>,5</a:t>
                    </a:r>
                    <a:r>
                      <a:rPr lang="en-US" b="1"/>
                      <a:t>%</a:t>
                    </a:r>
                    <a:r>
                      <a:rPr lang="uk-UA" b="1"/>
                      <a:t>)</a:t>
                    </a:r>
                    <a:endParaRPr lang="en-US" b="1"/>
                  </a:p>
                </c:rich>
              </c:tx>
              <c:dLblPos val="bestFit"/>
              <c:showVal val="1"/>
            </c:dLbl>
            <c:dLbl>
              <c:idx val="10"/>
              <c:tx>
                <c:rich>
                  <a:bodyPr/>
                  <a:lstStyle/>
                  <a:p>
                    <a:r>
                      <a:rPr lang="uk-UA" b="1"/>
                      <a:t>33   (</a:t>
                    </a:r>
                    <a:r>
                      <a:rPr lang="en-US" b="1"/>
                      <a:t>14,30%</a:t>
                    </a:r>
                    <a:r>
                      <a:rPr lang="uk-UA" b="1"/>
                      <a:t>)</a:t>
                    </a:r>
                    <a:endParaRPr lang="en-US" b="1"/>
                  </a:p>
                </c:rich>
              </c:tx>
              <c:dLblPos val="bestFit"/>
              <c:showVal val="1"/>
            </c:dLbl>
            <c:numFmt formatCode="0.00%" sourceLinked="0"/>
            <c:txPr>
              <a:bodyPr/>
              <a:lstStyle/>
              <a:p>
                <a:pPr>
                  <a:defRPr b="1"/>
                </a:pPr>
                <a:endParaRPr lang="uk-UA"/>
              </a:p>
            </c:txPr>
            <c:dLblPos val="bestFit"/>
            <c:showVal val="1"/>
          </c:dLbls>
          <c:cat>
            <c:strRef>
              <c:f>Лист1!$A$2:$A$12</c:f>
              <c:strCache>
                <c:ptCount val="11"/>
                <c:pt idx="0">
                  <c:v>З питань імміграції </c:v>
                </c:pt>
                <c:pt idx="1">
                  <c:v>з питань громадянства</c:v>
                </c:pt>
                <c:pt idx="2">
                  <c:v>з питань внутрішнього паспорта </c:v>
                </c:pt>
                <c:pt idx="3">
                  <c:v>з питань місця реєстрації </c:v>
                </c:pt>
                <c:pt idx="4">
                  <c:v>з питань посвідки на проживання </c:v>
                </c:pt>
                <c:pt idx="5">
                  <c:v>відмова від біометричних документів </c:v>
                </c:pt>
                <c:pt idx="6">
                  <c:v>з питань закордонного паспорта</c:v>
                </c:pt>
                <c:pt idx="7">
                  <c:v>з питань біженців </c:v>
                </c:pt>
                <c:pt idx="8">
                  <c:v>щодо безпідставної відмови у видачі біометричного паспорта</c:v>
                </c:pt>
                <c:pt idx="9">
                  <c:v>повідомлення про факт нелегальної міграції </c:v>
                </c:pt>
                <c:pt idx="10">
                  <c:v>інші питання </c:v>
                </c:pt>
              </c:strCache>
            </c:strRef>
          </c:cat>
          <c:val>
            <c:numRef>
              <c:f>Лист1!$B$2:$B$12</c:f>
              <c:numCache>
                <c:formatCode>0.00%</c:formatCode>
                <c:ptCount val="11"/>
                <c:pt idx="0">
                  <c:v>0.21600000000000005</c:v>
                </c:pt>
                <c:pt idx="1">
                  <c:v>0.20800000000000005</c:v>
                </c:pt>
                <c:pt idx="2">
                  <c:v>0.18200000000000005</c:v>
                </c:pt>
                <c:pt idx="3">
                  <c:v>6.9000000000000034E-2</c:v>
                </c:pt>
                <c:pt idx="4">
                  <c:v>6.9000000000000034E-2</c:v>
                </c:pt>
                <c:pt idx="5">
                  <c:v>4.82E-2</c:v>
                </c:pt>
                <c:pt idx="6">
                  <c:v>2.5999999999999999E-2</c:v>
                </c:pt>
                <c:pt idx="7">
                  <c:v>2.1999999999999999E-2</c:v>
                </c:pt>
                <c:pt idx="8">
                  <c:v>1.2999999999999998E-2</c:v>
                </c:pt>
                <c:pt idx="9">
                  <c:v>5.0000000000000018E-3</c:v>
                </c:pt>
                <c:pt idx="10">
                  <c:v>0.14300000000000004</c:v>
                </c:pt>
              </c:numCache>
            </c:numRef>
          </c:val>
        </c:ser>
        <c:ser>
          <c:idx val="1"/>
          <c:order val="1"/>
          <c:cat>
            <c:strRef>
              <c:f>Лист1!$A$2:$A$12</c:f>
              <c:strCache>
                <c:ptCount val="11"/>
                <c:pt idx="0">
                  <c:v>З питань імміграції </c:v>
                </c:pt>
                <c:pt idx="1">
                  <c:v>з питань громадянства</c:v>
                </c:pt>
                <c:pt idx="2">
                  <c:v>з питань внутрішнього паспорта </c:v>
                </c:pt>
                <c:pt idx="3">
                  <c:v>з питань місця реєстрації </c:v>
                </c:pt>
                <c:pt idx="4">
                  <c:v>з питань посвідки на проживання </c:v>
                </c:pt>
                <c:pt idx="5">
                  <c:v>відмова від біометричних документів </c:v>
                </c:pt>
                <c:pt idx="6">
                  <c:v>з питань закордонного паспорта</c:v>
                </c:pt>
                <c:pt idx="7">
                  <c:v>з питань біженців </c:v>
                </c:pt>
                <c:pt idx="8">
                  <c:v>щодо безпідставної відмови у видачі біометричного паспорта</c:v>
                </c:pt>
                <c:pt idx="9">
                  <c:v>повідомлення про факт нелегальної міграції </c:v>
                </c:pt>
                <c:pt idx="10">
                  <c:v>інші питання </c:v>
                </c:pt>
              </c:strCache>
            </c:strRef>
          </c:cat>
          <c:val>
            <c:numRef>
              <c:f>Лист1!$C$2:$C$12</c:f>
              <c:numCache>
                <c:formatCode>General</c:formatCode>
                <c:ptCount val="11"/>
                <c:pt idx="0">
                  <c:v>50</c:v>
                </c:pt>
                <c:pt idx="1">
                  <c:v>48</c:v>
                </c:pt>
                <c:pt idx="2">
                  <c:v>42</c:v>
                </c:pt>
                <c:pt idx="3">
                  <c:v>16</c:v>
                </c:pt>
                <c:pt idx="4">
                  <c:v>16</c:v>
                </c:pt>
                <c:pt idx="5">
                  <c:v>11</c:v>
                </c:pt>
                <c:pt idx="6">
                  <c:v>6</c:v>
                </c:pt>
                <c:pt idx="7">
                  <c:v>5</c:v>
                </c:pt>
                <c:pt idx="8">
                  <c:v>3</c:v>
                </c:pt>
                <c:pt idx="9">
                  <c:v>1</c:v>
                </c:pt>
                <c:pt idx="10">
                  <c:v>33</c:v>
                </c:pt>
              </c:numCache>
            </c:numRef>
          </c:val>
        </c:ser>
        <c:dLbls>
          <c:showPercent val="1"/>
        </c:dLbls>
        <c:firstSliceAng val="0"/>
      </c:pieChart>
    </c:plotArea>
    <c:legend>
      <c:legendPos val="r"/>
    </c:legend>
    <c:plotVisOnly val="1"/>
  </c:chart>
  <c:spPr>
    <a:noFill/>
    <a:ln w="12700">
      <a:solidFill>
        <a:sysClr val="windowText" lastClr="000000"/>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roundedCorners val="1"/>
  <c:style val="26"/>
  <c:chart>
    <c:title>
      <c:tx>
        <c:rich>
          <a:bodyPr/>
          <a:lstStyle/>
          <a:p>
            <a:pPr>
              <a:defRPr lang="uk-UA"/>
            </a:pPr>
            <a:r>
              <a:rPr lang="uk-UA" sz="1800" b="1" i="0" u="none" strike="noStrike" baseline="0"/>
              <a:t>Адміністративні справи за позовами</a:t>
            </a:r>
            <a:endParaRPr lang="uk-UA"/>
          </a:p>
        </c:rich>
      </c:tx>
    </c:title>
    <c:view3D>
      <c:rotX val="30"/>
      <c:perspective val="30"/>
    </c:view3D>
    <c:plotArea>
      <c:layout/>
      <c:pie3DChart>
        <c:varyColors val="1"/>
        <c:ser>
          <c:idx val="0"/>
          <c:order val="0"/>
          <c:dPt>
            <c:idx val="0"/>
            <c:spPr>
              <a:solidFill>
                <a:schemeClr val="accent6"/>
              </a:solidFill>
            </c:spPr>
          </c:dPt>
          <c:dPt>
            <c:idx val="1"/>
            <c:spPr>
              <a:solidFill>
                <a:srgbClr val="FFFF00"/>
              </a:solidFill>
            </c:spPr>
          </c:dPt>
          <c:dPt>
            <c:idx val="2"/>
            <c:spPr>
              <a:solidFill>
                <a:srgbClr val="92D050"/>
              </a:solidFill>
            </c:spPr>
          </c:dPt>
          <c:dLbls>
            <c:spPr>
              <a:effectLst>
                <a:outerShdw blurRad="50800" dist="38100" dir="2700000" algn="tl" rotWithShape="0">
                  <a:prstClr val="black">
                    <a:alpha val="40000"/>
                  </a:prstClr>
                </a:outerShdw>
              </a:effectLst>
            </c:spPr>
            <c:txPr>
              <a:bodyPr/>
              <a:lstStyle/>
              <a:p>
                <a:pPr>
                  <a:defRPr lang="uk-UA" b="1"/>
                </a:pPr>
                <a:endParaRPr lang="uk-UA"/>
              </a:p>
            </c:txPr>
            <c:showPercent val="1"/>
            <c:showLeaderLines val="1"/>
          </c:dLbls>
          <c:cat>
            <c:strRef>
              <c:f>Лист2!$A$1:$A$5</c:f>
              <c:strCache>
                <c:ptCount val="5"/>
                <c:pt idx="0">
                  <c:v>з питань шукачів захисту</c:v>
                </c:pt>
                <c:pt idx="1">
                  <c:v>з питань постійного та тимчасового проживання в Україні іноземців та осіб без громадянства </c:v>
                </c:pt>
                <c:pt idx="2">
                  <c:v>з питань оформлення та видачі документів, що підтверджують громадянство України та посвідчують особу</c:v>
                </c:pt>
                <c:pt idx="3">
                  <c:v>справи з питань громадянства </c:v>
                </c:pt>
                <c:pt idx="4">
                  <c:v>про адміністративні правопорушення </c:v>
                </c:pt>
              </c:strCache>
            </c:strRef>
          </c:cat>
          <c:val>
            <c:numRef>
              <c:f>Лист2!$B$1:$B$5</c:f>
              <c:numCache>
                <c:formatCode>0%</c:formatCode>
                <c:ptCount val="5"/>
                <c:pt idx="0">
                  <c:v>9.0000000000000024E-2</c:v>
                </c:pt>
                <c:pt idx="1">
                  <c:v>0.12000000000000002</c:v>
                </c:pt>
                <c:pt idx="2">
                  <c:v>0.77000000000000368</c:v>
                </c:pt>
                <c:pt idx="3">
                  <c:v>1.0000000000000005E-2</c:v>
                </c:pt>
                <c:pt idx="4">
                  <c:v>1.0000000000000005E-2</c:v>
                </c:pt>
              </c:numCache>
            </c:numRef>
          </c:val>
        </c:ser>
        <c:dLbls>
          <c:showPercent val="1"/>
        </c:dLbls>
      </c:pie3DChart>
      <c:spPr>
        <a:effectLst>
          <a:outerShdw blurRad="50800" dist="38100" dir="18900000" algn="bl" rotWithShape="0">
            <a:prstClr val="black">
              <a:alpha val="40000"/>
            </a:prstClr>
          </a:outerShdw>
        </a:effectLst>
        <a:scene3d>
          <a:camera prst="orthographicFront"/>
          <a:lightRig rig="threePt" dir="t"/>
        </a:scene3d>
        <a:sp3d prstMaterial="powder"/>
      </c:spPr>
    </c:plotArea>
    <c:legend>
      <c:legendPos val="r"/>
      <c:layout>
        <c:manualLayout>
          <c:xMode val="edge"/>
          <c:yMode val="edge"/>
          <c:x val="0.62175643077295062"/>
          <c:y val="0.14491044143561382"/>
          <c:w val="0.37616866519136105"/>
          <c:h val="0.85361647074568958"/>
        </c:manualLayout>
      </c:layout>
      <c:txPr>
        <a:bodyPr/>
        <a:lstStyle/>
        <a:p>
          <a:pPr>
            <a:defRPr lang="uk-UA" b="1"/>
          </a:pPr>
          <a:endParaRPr lang="uk-UA"/>
        </a:p>
      </c:txPr>
    </c:legend>
    <c:plotVisOnly val="1"/>
  </c:chart>
  <c:spPr>
    <a:ln w="15875">
      <a:solidFill>
        <a:sysClr val="windowText" lastClr="000000">
          <a:tint val="75000"/>
          <a:shade val="95000"/>
          <a:satMod val="105000"/>
        </a:sysClr>
      </a:solidFill>
    </a:ln>
  </c:spPr>
  <c:externalData r:id="rId1"/>
</c:chartSpace>
</file>

<file path=word/drawings/drawing1.xml><?xml version="1.0" encoding="utf-8"?>
<c:userShapes xmlns:c="http://schemas.openxmlformats.org/drawingml/2006/chart">
  <cdr:relSizeAnchor xmlns:cdr="http://schemas.openxmlformats.org/drawingml/2006/chartDrawing">
    <cdr:from>
      <cdr:x>0.84768</cdr:x>
      <cdr:y>0.51418</cdr:y>
    </cdr:from>
    <cdr:to>
      <cdr:x>0.98344</cdr:x>
      <cdr:y>0.60283</cdr:y>
    </cdr:to>
    <cdr:sp macro="" textlink="">
      <cdr:nvSpPr>
        <cdr:cNvPr id="2" name="TextBox 1"/>
        <cdr:cNvSpPr txBox="1"/>
      </cdr:nvSpPr>
      <cdr:spPr>
        <a:xfrm xmlns:a="http://schemas.openxmlformats.org/drawingml/2006/main">
          <a:off x="2438400" y="1381121"/>
          <a:ext cx="390525" cy="23811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000"/>
            <a:t>(94%)</a:t>
          </a:r>
        </a:p>
      </cdr:txBody>
    </cdr:sp>
  </cdr:relSizeAnchor>
</c:userShapes>
</file>

<file path=word/drawings/drawing2.xml><?xml version="1.0" encoding="utf-8"?>
<c:userShapes xmlns:c="http://schemas.openxmlformats.org/drawingml/2006/chart">
  <cdr:relSizeAnchor xmlns:cdr="http://schemas.openxmlformats.org/drawingml/2006/chartDrawing">
    <cdr:from>
      <cdr:x>0.66667</cdr:x>
      <cdr:y>0.63845</cdr:y>
    </cdr:from>
    <cdr:to>
      <cdr:x>0.80612</cdr:x>
      <cdr:y>0.72712</cdr:y>
    </cdr:to>
    <cdr:sp macro="" textlink="">
      <cdr:nvSpPr>
        <cdr:cNvPr id="2" name="TextBox 1"/>
        <cdr:cNvSpPr txBox="1"/>
      </cdr:nvSpPr>
      <cdr:spPr>
        <a:xfrm xmlns:a="http://schemas.openxmlformats.org/drawingml/2006/main">
          <a:off x="1866900" y="1714500"/>
          <a:ext cx="390525" cy="23811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000"/>
            <a:t>(94%)</a:t>
          </a:r>
        </a:p>
      </cdr:txBody>
    </cdr:sp>
  </cdr:relSizeAnchor>
</c:userShapes>
</file>

<file path=word/drawings/drawing3.xml><?xml version="1.0" encoding="utf-8"?>
<c:userShapes xmlns:c="http://schemas.openxmlformats.org/drawingml/2006/chart">
  <cdr:relSizeAnchor xmlns:cdr="http://schemas.openxmlformats.org/drawingml/2006/chartDrawing">
    <cdr:from>
      <cdr:x>0.06006</cdr:x>
      <cdr:y>0.00929</cdr:y>
    </cdr:from>
    <cdr:to>
      <cdr:x>0.82468</cdr:x>
      <cdr:y>0.10106</cdr:y>
    </cdr:to>
    <cdr:sp macro="" textlink="">
      <cdr:nvSpPr>
        <cdr:cNvPr id="4" name="TextBox 3"/>
        <cdr:cNvSpPr txBox="1"/>
      </cdr:nvSpPr>
      <cdr:spPr>
        <a:xfrm xmlns:a="http://schemas.openxmlformats.org/drawingml/2006/main">
          <a:off x="352424" y="49927"/>
          <a:ext cx="4486276" cy="49299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uk-UA" sz="1800" b="1"/>
            <a:t>Оформлення</a:t>
          </a:r>
          <a:r>
            <a:rPr lang="en-US" sz="1800" b="1"/>
            <a:t> ID-</a:t>
          </a:r>
          <a:r>
            <a:rPr lang="uk-UA" sz="1800" b="1"/>
            <a:t>карток за 2020 рік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0.98113</cdr:x>
      <cdr:y>0.08376</cdr:y>
    </cdr:to>
    <cdr:sp macro="" textlink="">
      <cdr:nvSpPr>
        <cdr:cNvPr id="4" name="TextBox 1"/>
        <cdr:cNvSpPr txBox="1"/>
      </cdr:nvSpPr>
      <cdr:spPr>
        <a:xfrm xmlns:a="http://schemas.openxmlformats.org/drawingml/2006/main">
          <a:off x="0" y="0"/>
          <a:ext cx="5743574" cy="4842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uk-UA" sz="1800" b="1"/>
            <a:t>Оформлення</a:t>
          </a:r>
          <a:r>
            <a:rPr lang="uk-UA" sz="1800" b="1" baseline="0"/>
            <a:t> паспортів для виїзду за кордон</a:t>
          </a:r>
          <a:r>
            <a:rPr lang="uk-UA" sz="1800" b="1"/>
            <a:t> за 2020 рік </a:t>
          </a:r>
        </a:p>
      </cdr:txBody>
    </cdr:sp>
  </cdr:relSizeAnchor>
</c:userShapes>
</file>

<file path=word/drawings/drawing5.xml><?xml version="1.0" encoding="utf-8"?>
<c:userShapes xmlns:c="http://schemas.openxmlformats.org/drawingml/2006/chart">
  <cdr:relSizeAnchor xmlns:cdr="http://schemas.openxmlformats.org/drawingml/2006/chartDrawing">
    <cdr:from>
      <cdr:x>0.02083</cdr:x>
      <cdr:y>0</cdr:y>
    </cdr:from>
    <cdr:to>
      <cdr:x>0.98125</cdr:x>
      <cdr:y>0.21528</cdr:y>
    </cdr:to>
    <cdr:sp macro="" textlink="">
      <cdr:nvSpPr>
        <cdr:cNvPr id="3" name="TextBox 2"/>
        <cdr:cNvSpPr txBox="1"/>
      </cdr:nvSpPr>
      <cdr:spPr>
        <a:xfrm xmlns:a="http://schemas.openxmlformats.org/drawingml/2006/main">
          <a:off x="95251" y="0"/>
          <a:ext cx="4391024" cy="590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uk-UA" sz="1400" b="1" i="1">
              <a:latin typeface="+mn-lt"/>
              <a:ea typeface="+mn-ea"/>
              <a:cs typeface="+mn-cs"/>
            </a:rPr>
            <a:t>Оформлення паспортів громадянина України зразка 1994 року у формі книжечки згідно </a:t>
          </a:r>
          <a:r>
            <a:rPr lang="en-US" sz="1400" b="1" i="1">
              <a:latin typeface="+mn-lt"/>
              <a:ea typeface="+mn-ea"/>
              <a:cs typeface="+mn-cs"/>
            </a:rPr>
            <a:t>"</a:t>
          </a:r>
          <a:r>
            <a:rPr lang="uk-UA" sz="1400" b="1" i="1">
              <a:latin typeface="+mn-lt"/>
              <a:ea typeface="+mn-ea"/>
              <a:cs typeface="+mn-cs"/>
            </a:rPr>
            <a:t>рішення</a:t>
          </a:r>
          <a:r>
            <a:rPr lang="uk-UA" sz="1400" b="1" i="1" baseline="0">
              <a:latin typeface="+mn-lt"/>
              <a:ea typeface="+mn-ea"/>
              <a:cs typeface="+mn-cs"/>
            </a:rPr>
            <a:t> суду</a:t>
          </a:r>
          <a:r>
            <a:rPr lang="en-US" sz="1400" b="1" i="1">
              <a:latin typeface="+mn-lt"/>
              <a:ea typeface="+mn-ea"/>
              <a:cs typeface="+mn-cs"/>
            </a:rPr>
            <a:t>"</a:t>
          </a:r>
          <a:r>
            <a:rPr lang="uk-UA" sz="1400" b="1" i="1">
              <a:latin typeface="+mn-lt"/>
              <a:ea typeface="+mn-ea"/>
              <a:cs typeface="+mn-cs"/>
            </a:rPr>
            <a:t> </a:t>
          </a:r>
          <a:endParaRPr lang="uk-UA" sz="1400"/>
        </a:p>
      </cdr:txBody>
    </cdr:sp>
  </cdr:relSizeAnchor>
</c:userShapes>
</file>

<file path=word/drawings/drawing6.xml><?xml version="1.0" encoding="utf-8"?>
<c:userShapes xmlns:c="http://schemas.openxmlformats.org/drawingml/2006/chart">
  <cdr:relSizeAnchor xmlns:cdr="http://schemas.openxmlformats.org/drawingml/2006/chartDrawing">
    <cdr:from>
      <cdr:x>0.01544</cdr:x>
      <cdr:y>0.03058</cdr:y>
    </cdr:from>
    <cdr:to>
      <cdr:x>0.98799</cdr:x>
      <cdr:y>0.17431</cdr:y>
    </cdr:to>
    <cdr:sp macro="" textlink="">
      <cdr:nvSpPr>
        <cdr:cNvPr id="2" name="TextBox 1"/>
        <cdr:cNvSpPr txBox="1"/>
      </cdr:nvSpPr>
      <cdr:spPr>
        <a:xfrm xmlns:a="http://schemas.openxmlformats.org/drawingml/2006/main">
          <a:off x="85725" y="95250"/>
          <a:ext cx="5398135" cy="4476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1400" b="1">
              <a:latin typeface="+mn-lt"/>
              <a:ea typeface="+mn-ea"/>
              <a:cs typeface="+mn-cs"/>
            </a:rPr>
            <a:t>Кількість працівників прийнятих на роботу у 2019 та 2020 роках</a:t>
          </a:r>
        </a:p>
        <a:p xmlns:a="http://schemas.openxmlformats.org/drawingml/2006/main">
          <a:endParaRPr lang="uk-UA" sz="140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BBCDC-B0D9-43F8-8683-35656C4A0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24</Pages>
  <Words>26350</Words>
  <Characters>15021</Characters>
  <Application>Microsoft Office Word</Application>
  <DocSecurity>0</DocSecurity>
  <Lines>125</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10</cp:revision>
  <dcterms:created xsi:type="dcterms:W3CDTF">2021-02-17T08:42:00Z</dcterms:created>
  <dcterms:modified xsi:type="dcterms:W3CDTF">2021-02-17T12:47:00Z</dcterms:modified>
</cp:coreProperties>
</file>