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4B" w:rsidRDefault="0041094B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960FA" w:rsidRPr="003572FD" w:rsidRDefault="009960FA" w:rsidP="009960FA">
      <w:pPr>
        <w:pStyle w:val="a3"/>
        <w:spacing w:before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2FD">
        <w:rPr>
          <w:rFonts w:ascii="Times New Roman" w:hAnsi="Times New Roman"/>
          <w:b/>
          <w:sz w:val="28"/>
          <w:szCs w:val="28"/>
        </w:rPr>
        <w:t>Інформація про результати проведення перевірки</w:t>
      </w:r>
    </w:p>
    <w:p w:rsidR="009960FA" w:rsidRDefault="009960FA" w:rsidP="009960F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60FA" w:rsidRDefault="009960FA" w:rsidP="009960FA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і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16.10.2014 № 563, </w:t>
      </w:r>
      <w:r w:rsidR="003572FD">
        <w:rPr>
          <w:rFonts w:ascii="Times New Roman" w:hAnsi="Times New Roman"/>
          <w:sz w:val="28"/>
          <w:szCs w:val="28"/>
        </w:rPr>
        <w:t xml:space="preserve">Управлінням Державної </w:t>
      </w:r>
      <w:r>
        <w:rPr>
          <w:rFonts w:ascii="Times New Roman" w:hAnsi="Times New Roman"/>
          <w:sz w:val="28"/>
          <w:szCs w:val="28"/>
        </w:rPr>
        <w:t>міграційно</w:t>
      </w:r>
      <w:r w:rsidR="003572FD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служб</w:t>
      </w:r>
      <w:r w:rsidR="003572F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України проведено перевірку достовірності відомостей щодо застосування заборон, передбачених частинами третьою </w:t>
      </w:r>
      <w:r>
        <w:rPr>
          <w:rFonts w:ascii="Times New Roman" w:hAnsi="Times New Roman"/>
          <w:sz w:val="28"/>
          <w:szCs w:val="28"/>
        </w:rPr>
        <w:br/>
        <w:t>і четвертою статті 1 Закону України «Про очищення влади»,</w:t>
      </w:r>
      <w:r w:rsidR="00C04DB9">
        <w:rPr>
          <w:rFonts w:ascii="Times New Roman" w:hAnsi="Times New Roman"/>
          <w:sz w:val="28"/>
          <w:szCs w:val="28"/>
        </w:rPr>
        <w:t xml:space="preserve"> </w:t>
      </w:r>
      <w:r w:rsidR="00FE7D3D">
        <w:rPr>
          <w:rFonts w:ascii="Times New Roman" w:hAnsi="Times New Roman"/>
          <w:sz w:val="28"/>
          <w:szCs w:val="28"/>
        </w:rPr>
        <w:t>Кобзар Катерини Едуардівни</w:t>
      </w:r>
      <w:r>
        <w:rPr>
          <w:rFonts w:ascii="Times New Roman" w:hAnsi="Times New Roman"/>
          <w:sz w:val="28"/>
          <w:szCs w:val="28"/>
        </w:rPr>
        <w:t>, як</w:t>
      </w:r>
      <w:r w:rsidR="00B3624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0434E2">
        <w:rPr>
          <w:rFonts w:ascii="Times New Roman" w:hAnsi="Times New Roman"/>
          <w:sz w:val="28"/>
          <w:szCs w:val="28"/>
        </w:rPr>
        <w:t>працює на посаді</w:t>
      </w:r>
      <w:r>
        <w:rPr>
          <w:rFonts w:ascii="Times New Roman" w:hAnsi="Times New Roman"/>
          <w:sz w:val="28"/>
          <w:szCs w:val="28"/>
        </w:rPr>
        <w:t xml:space="preserve"> </w:t>
      </w:r>
      <w:r w:rsidR="00890787">
        <w:rPr>
          <w:rFonts w:ascii="Times New Roman" w:hAnsi="Times New Roman"/>
          <w:sz w:val="28"/>
          <w:szCs w:val="28"/>
        </w:rPr>
        <w:t xml:space="preserve">головного спеціаліста </w:t>
      </w:r>
      <w:r w:rsidR="00734EED">
        <w:rPr>
          <w:rFonts w:ascii="Times New Roman" w:hAnsi="Times New Roman"/>
          <w:sz w:val="28"/>
          <w:szCs w:val="28"/>
        </w:rPr>
        <w:t xml:space="preserve"> Луцького </w:t>
      </w:r>
      <w:r w:rsidR="00CC70A3">
        <w:rPr>
          <w:rFonts w:ascii="Times New Roman" w:hAnsi="Times New Roman"/>
          <w:sz w:val="28"/>
          <w:szCs w:val="28"/>
        </w:rPr>
        <w:t>ві</w:t>
      </w:r>
      <w:r w:rsidR="00890787">
        <w:rPr>
          <w:rFonts w:ascii="Times New Roman" w:hAnsi="Times New Roman"/>
          <w:sz w:val="28"/>
          <w:szCs w:val="28"/>
        </w:rPr>
        <w:t>дділу</w:t>
      </w:r>
      <w:r w:rsidR="00622F1F">
        <w:rPr>
          <w:rFonts w:ascii="Times New Roman" w:hAnsi="Times New Roman"/>
          <w:sz w:val="28"/>
          <w:szCs w:val="28"/>
        </w:rPr>
        <w:t xml:space="preserve"> </w:t>
      </w:r>
      <w:r w:rsidR="00734EED">
        <w:rPr>
          <w:rFonts w:ascii="Times New Roman" w:hAnsi="Times New Roman"/>
          <w:sz w:val="28"/>
          <w:szCs w:val="28"/>
        </w:rPr>
        <w:t>№</w:t>
      </w:r>
      <w:r w:rsidR="00FE7D3D">
        <w:rPr>
          <w:rFonts w:ascii="Times New Roman" w:hAnsi="Times New Roman"/>
          <w:sz w:val="28"/>
          <w:szCs w:val="28"/>
        </w:rPr>
        <w:t>2</w:t>
      </w:r>
      <w:r w:rsidR="00F41D2F">
        <w:rPr>
          <w:rFonts w:ascii="Times New Roman" w:hAnsi="Times New Roman"/>
          <w:sz w:val="28"/>
          <w:szCs w:val="28"/>
        </w:rPr>
        <w:t xml:space="preserve"> </w:t>
      </w:r>
      <w:r w:rsidR="003572FD">
        <w:rPr>
          <w:rFonts w:ascii="Times New Roman" w:hAnsi="Times New Roman"/>
          <w:sz w:val="28"/>
          <w:szCs w:val="28"/>
        </w:rPr>
        <w:t>УДМС у Волинській області</w:t>
      </w:r>
      <w:r>
        <w:rPr>
          <w:rFonts w:ascii="Times New Roman" w:hAnsi="Times New Roman"/>
          <w:sz w:val="28"/>
          <w:szCs w:val="28"/>
        </w:rPr>
        <w:t>.</w:t>
      </w:r>
    </w:p>
    <w:p w:rsidR="009960FA" w:rsidRDefault="009960FA" w:rsidP="009960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результатами проведеної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перевірки встановлено, </w:t>
      </w:r>
      <w:r>
        <w:rPr>
          <w:rFonts w:ascii="Times New Roman" w:hAnsi="Times New Roman"/>
          <w:sz w:val="28"/>
          <w:szCs w:val="28"/>
        </w:rPr>
        <w:br/>
        <w:t xml:space="preserve">що до </w:t>
      </w:r>
      <w:r w:rsidR="00FE7D3D">
        <w:rPr>
          <w:rFonts w:ascii="Times New Roman" w:hAnsi="Times New Roman"/>
          <w:sz w:val="28"/>
          <w:szCs w:val="28"/>
        </w:rPr>
        <w:t>Кобзар Катерини Едуардівни</w:t>
      </w:r>
      <w:r>
        <w:rPr>
          <w:rFonts w:ascii="Times New Roman" w:hAnsi="Times New Roman"/>
          <w:sz w:val="28"/>
          <w:szCs w:val="28"/>
        </w:rPr>
        <w:t>, не застосовуються заборони, визначені частинами третьою і четвертою статті 1 Закону України «Про очищення влади».</w:t>
      </w:r>
    </w:p>
    <w:p w:rsidR="009960FA" w:rsidRDefault="009960FA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44B0" w:rsidRDefault="007844B0" w:rsidP="009960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9960FA" w:rsidRDefault="009960FA" w:rsidP="009960FA"/>
    <w:p w:rsidR="003147AC" w:rsidRDefault="003147AC"/>
    <w:sectPr w:rsidR="003147AC" w:rsidSect="0047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60FA"/>
    <w:rsid w:val="000251DA"/>
    <w:rsid w:val="000434E2"/>
    <w:rsid w:val="000E0FC5"/>
    <w:rsid w:val="000F7DAD"/>
    <w:rsid w:val="001340D1"/>
    <w:rsid w:val="001C6124"/>
    <w:rsid w:val="00253365"/>
    <w:rsid w:val="00294685"/>
    <w:rsid w:val="002E0185"/>
    <w:rsid w:val="003147AC"/>
    <w:rsid w:val="003572FD"/>
    <w:rsid w:val="0041094B"/>
    <w:rsid w:val="0047434D"/>
    <w:rsid w:val="00476037"/>
    <w:rsid w:val="00533C1F"/>
    <w:rsid w:val="0056081A"/>
    <w:rsid w:val="00622F1F"/>
    <w:rsid w:val="00683586"/>
    <w:rsid w:val="007257D2"/>
    <w:rsid w:val="00734EED"/>
    <w:rsid w:val="007844B0"/>
    <w:rsid w:val="007E4843"/>
    <w:rsid w:val="008205BC"/>
    <w:rsid w:val="00847F01"/>
    <w:rsid w:val="00890787"/>
    <w:rsid w:val="008A723C"/>
    <w:rsid w:val="009843A9"/>
    <w:rsid w:val="009960FA"/>
    <w:rsid w:val="009B0C25"/>
    <w:rsid w:val="00B06F09"/>
    <w:rsid w:val="00B21F02"/>
    <w:rsid w:val="00B32EE1"/>
    <w:rsid w:val="00B36249"/>
    <w:rsid w:val="00B40757"/>
    <w:rsid w:val="00C04DB9"/>
    <w:rsid w:val="00C32D08"/>
    <w:rsid w:val="00C447DC"/>
    <w:rsid w:val="00CC70A3"/>
    <w:rsid w:val="00D20AC4"/>
    <w:rsid w:val="00D527A6"/>
    <w:rsid w:val="00DB73D6"/>
    <w:rsid w:val="00E87304"/>
    <w:rsid w:val="00EE587C"/>
    <w:rsid w:val="00F408B8"/>
    <w:rsid w:val="00F41D2F"/>
    <w:rsid w:val="00F64256"/>
    <w:rsid w:val="00FE30FF"/>
    <w:rsid w:val="00FE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0FA"/>
    <w:pPr>
      <w:spacing w:after="160" w:line="254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9960FA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6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МихальчукМІ</cp:lastModifiedBy>
  <cp:revision>37</cp:revision>
  <cp:lastPrinted>2019-06-10T08:44:00Z</cp:lastPrinted>
  <dcterms:created xsi:type="dcterms:W3CDTF">2018-04-24T08:02:00Z</dcterms:created>
  <dcterms:modified xsi:type="dcterms:W3CDTF">2025-05-08T06:54:00Z</dcterms:modified>
</cp:coreProperties>
</file>