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292" w:rsidRPr="00F77883" w:rsidRDefault="00015AD4" w:rsidP="00015292">
      <w:pPr>
        <w:jc w:val="right"/>
        <w:rPr>
          <w:rFonts w:ascii="Times New Roman" w:hAnsi="Times New Roman"/>
          <w:color w:val="292929"/>
          <w:sz w:val="24"/>
          <w:szCs w:val="18"/>
          <w:lang w:val="uk-UA" w:eastAsia="ru-RU"/>
        </w:rPr>
      </w:pPr>
      <w:bookmarkStart w:id="0" w:name="_GoBack"/>
      <w:bookmarkEnd w:id="0"/>
      <w:r w:rsidRPr="00F77883">
        <w:rPr>
          <w:rFonts w:ascii="Times New Roman" w:hAnsi="Times New Roman"/>
          <w:color w:val="292929"/>
          <w:sz w:val="24"/>
          <w:szCs w:val="18"/>
          <w:lang w:val="uk-UA" w:eastAsia="ru-RU"/>
        </w:rPr>
        <w:t xml:space="preserve">Додаток </w:t>
      </w:r>
      <w:r w:rsidR="00502111" w:rsidRPr="00F77883">
        <w:rPr>
          <w:rFonts w:ascii="Times New Roman" w:hAnsi="Times New Roman"/>
          <w:color w:val="292929"/>
          <w:sz w:val="24"/>
          <w:szCs w:val="18"/>
          <w:lang w:val="uk-UA" w:eastAsia="ru-RU"/>
        </w:rPr>
        <w:t>до листа</w:t>
      </w:r>
    </w:p>
    <w:p w:rsidR="00066339" w:rsidRPr="00502111" w:rsidRDefault="00066339" w:rsidP="00EF2827">
      <w:pPr>
        <w:jc w:val="center"/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</w:pP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ПЕРЕЛІК</w:t>
      </w:r>
    </w:p>
    <w:p w:rsidR="00066339" w:rsidRPr="00502111" w:rsidRDefault="00066339" w:rsidP="00323584">
      <w:pPr>
        <w:jc w:val="center"/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</w:pP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майна </w:t>
      </w:r>
      <w:r w:rsidR="00A45FD0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У</w:t>
      </w:r>
      <w:r w:rsidR="00174197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правління Державної міграційної служби</w:t>
      </w:r>
      <w:r w:rsidR="0050283C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 України</w:t>
      </w:r>
      <w:r w:rsidR="00174197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 в </w:t>
      </w:r>
      <w:r w:rsidR="00A45FD0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Хмельницькій</w:t>
      </w:r>
      <w:r w:rsidR="00174197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 області</w:t>
      </w: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 за </w:t>
      </w:r>
      <w:proofErr w:type="spellStart"/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адресою</w:t>
      </w:r>
      <w:proofErr w:type="spellEnd"/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:</w:t>
      </w:r>
    </w:p>
    <w:p w:rsidR="00066339" w:rsidRPr="00502111" w:rsidRDefault="00323584" w:rsidP="00323584">
      <w:pPr>
        <w:jc w:val="center"/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</w:pP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вул. </w:t>
      </w:r>
      <w:proofErr w:type="spellStart"/>
      <w:r w:rsidR="00A45FD0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М.Грушевського</w:t>
      </w:r>
      <w:proofErr w:type="spellEnd"/>
      <w:r w:rsidR="00A45FD0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, буд. 87</w:t>
      </w: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, м. </w:t>
      </w:r>
      <w:r w:rsidR="00A45FD0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Хмельницький</w:t>
      </w:r>
      <w:r w:rsidR="00066339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, </w:t>
      </w:r>
      <w:r w:rsidR="00A45FD0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29001</w:t>
      </w: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,</w:t>
      </w:r>
    </w:p>
    <w:p w:rsidR="00066339" w:rsidRPr="00502111" w:rsidRDefault="00066339" w:rsidP="005A3506">
      <w:pPr>
        <w:jc w:val="center"/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</w:pP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що не використовуються за п</w:t>
      </w:r>
      <w:r w:rsidR="00654A81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ризначенням станом на 01 </w:t>
      </w:r>
      <w:r w:rsidR="005A3506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лютого</w:t>
      </w: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 202</w:t>
      </w:r>
      <w:r w:rsidR="005A3506"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>5</w:t>
      </w:r>
      <w:r w:rsidRPr="00502111"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  <w:t xml:space="preserve"> року.</w:t>
      </w:r>
    </w:p>
    <w:p w:rsidR="009C30AA" w:rsidRPr="008F36A4" w:rsidRDefault="009C30AA" w:rsidP="00323584">
      <w:pPr>
        <w:jc w:val="center"/>
        <w:rPr>
          <w:rFonts w:ascii="Times New Roman" w:hAnsi="Times New Roman"/>
          <w:b/>
          <w:color w:val="292929"/>
          <w:sz w:val="28"/>
          <w:szCs w:val="28"/>
          <w:lang w:val="uk-UA" w:eastAsia="ru-RU"/>
        </w:rPr>
      </w:pPr>
    </w:p>
    <w:p w:rsidR="00066339" w:rsidRPr="00B15D09" w:rsidRDefault="00066339" w:rsidP="00EF2827">
      <w:pPr>
        <w:ind w:firstLine="708"/>
        <w:jc w:val="both"/>
        <w:rPr>
          <w:rFonts w:ascii="Times New Roman" w:hAnsi="Times New Roman"/>
          <w:color w:val="292929"/>
          <w:sz w:val="26"/>
          <w:szCs w:val="26"/>
          <w:lang w:val="uk-UA" w:eastAsia="ru-RU"/>
        </w:rPr>
      </w:pPr>
    </w:p>
    <w:tbl>
      <w:tblPr>
        <w:tblW w:w="14742" w:type="dxa"/>
        <w:tblInd w:w="250" w:type="dxa"/>
        <w:tblBorders>
          <w:top w:val="single" w:sz="4" w:space="0" w:color="535353"/>
          <w:left w:val="single" w:sz="4" w:space="0" w:color="535353"/>
          <w:bottom w:val="single" w:sz="4" w:space="0" w:color="535353"/>
          <w:right w:val="single" w:sz="4" w:space="0" w:color="535353"/>
          <w:insideH w:val="single" w:sz="4" w:space="0" w:color="535353"/>
          <w:insideV w:val="single" w:sz="4" w:space="0" w:color="535353"/>
        </w:tblBorders>
        <w:tblLayout w:type="fixed"/>
        <w:tblLook w:val="00A0" w:firstRow="1" w:lastRow="0" w:firstColumn="1" w:lastColumn="0" w:noHBand="0" w:noVBand="0"/>
      </w:tblPr>
      <w:tblGrid>
        <w:gridCol w:w="706"/>
        <w:gridCol w:w="1420"/>
        <w:gridCol w:w="2971"/>
        <w:gridCol w:w="1707"/>
        <w:gridCol w:w="1679"/>
        <w:gridCol w:w="1934"/>
        <w:gridCol w:w="1759"/>
        <w:gridCol w:w="6"/>
        <w:gridCol w:w="2560"/>
      </w:tblGrid>
      <w:tr w:rsidR="00502111" w:rsidRPr="00502111" w:rsidTr="00DD2CD3">
        <w:tc>
          <w:tcPr>
            <w:tcW w:w="706" w:type="dxa"/>
            <w:vAlign w:val="center"/>
          </w:tcPr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№</w:t>
            </w:r>
          </w:p>
          <w:p w:rsidR="00323584" w:rsidRPr="00502111" w:rsidRDefault="00090E2E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п</w:t>
            </w:r>
            <w:r w:rsidR="00323584"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/п</w:t>
            </w:r>
          </w:p>
        </w:tc>
        <w:tc>
          <w:tcPr>
            <w:tcW w:w="1420" w:type="dxa"/>
            <w:vAlign w:val="center"/>
          </w:tcPr>
          <w:p w:rsidR="00090E2E" w:rsidRPr="00502111" w:rsidRDefault="00090E2E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</w:p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Інвентарний номер</w:t>
            </w:r>
          </w:p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</w:p>
        </w:tc>
        <w:tc>
          <w:tcPr>
            <w:tcW w:w="2971" w:type="dxa"/>
            <w:vAlign w:val="center"/>
          </w:tcPr>
          <w:p w:rsidR="00323584" w:rsidRPr="00502111" w:rsidRDefault="00090E2E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Найменування об'єкта</w:t>
            </w:r>
          </w:p>
        </w:tc>
        <w:tc>
          <w:tcPr>
            <w:tcW w:w="1707" w:type="dxa"/>
            <w:vAlign w:val="center"/>
          </w:tcPr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Первісна (переоцінена) вартість, гривень</w:t>
            </w:r>
          </w:p>
        </w:tc>
        <w:tc>
          <w:tcPr>
            <w:tcW w:w="1679" w:type="dxa"/>
            <w:vAlign w:val="center"/>
          </w:tcPr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 xml:space="preserve">Сума нарахованого зносу, </w:t>
            </w:r>
          </w:p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гривень</w:t>
            </w:r>
          </w:p>
        </w:tc>
        <w:tc>
          <w:tcPr>
            <w:tcW w:w="1934" w:type="dxa"/>
            <w:vAlign w:val="center"/>
          </w:tcPr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Балансова (залишкова) вартість, гривень</w:t>
            </w:r>
          </w:p>
        </w:tc>
        <w:tc>
          <w:tcPr>
            <w:tcW w:w="1765" w:type="dxa"/>
            <w:gridSpan w:val="2"/>
            <w:vAlign w:val="center"/>
          </w:tcPr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Ліквідаційна вартість, гривень</w:t>
            </w:r>
          </w:p>
        </w:tc>
        <w:tc>
          <w:tcPr>
            <w:tcW w:w="2560" w:type="dxa"/>
            <w:vAlign w:val="center"/>
          </w:tcPr>
          <w:p w:rsidR="00323584" w:rsidRPr="00502111" w:rsidRDefault="00323584" w:rsidP="0050283C">
            <w:pPr>
              <w:ind w:left="-40" w:right="-58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Технічний стан</w:t>
            </w:r>
          </w:p>
        </w:tc>
      </w:tr>
      <w:tr w:rsidR="00502111" w:rsidRPr="00502111" w:rsidTr="00DD2CD3">
        <w:trPr>
          <w:trHeight w:val="869"/>
        </w:trPr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605B52" w:rsidRPr="00502111" w:rsidRDefault="00605B52" w:rsidP="00605B52">
            <w:pPr>
              <w:ind w:left="-142" w:right="-137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20" w:type="dxa"/>
            <w:tcBorders>
              <w:bottom w:val="single" w:sz="4" w:space="0" w:color="auto"/>
            </w:tcBorders>
            <w:vAlign w:val="center"/>
          </w:tcPr>
          <w:p w:rsidR="00605B52" w:rsidRPr="00502111" w:rsidRDefault="00A45FD0" w:rsidP="00605B52">
            <w:pPr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  <w:r w:rsidR="00CB0E2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18003</w:t>
            </w:r>
            <w:r w:rsidRPr="0050211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71" w:type="dxa"/>
            <w:tcBorders>
              <w:bottom w:val="single" w:sz="4" w:space="0" w:color="auto"/>
            </w:tcBorders>
            <w:vAlign w:val="center"/>
          </w:tcPr>
          <w:p w:rsidR="005A3506" w:rsidRPr="00502111" w:rsidRDefault="00CB0E2B" w:rsidP="00605B52">
            <w:pPr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Встановлення пожежної сигналізації</w:t>
            </w:r>
            <w:r w:rsidR="00A45FD0" w:rsidRPr="0050211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:rsidR="00605B52" w:rsidRPr="00502111" w:rsidRDefault="00CB0E2B" w:rsidP="00CB0E2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10073,81</w:t>
            </w:r>
          </w:p>
        </w:tc>
        <w:tc>
          <w:tcPr>
            <w:tcW w:w="1679" w:type="dxa"/>
            <w:tcBorders>
              <w:bottom w:val="single" w:sz="4" w:space="0" w:color="auto"/>
            </w:tcBorders>
            <w:vAlign w:val="center"/>
          </w:tcPr>
          <w:p w:rsidR="00605B52" w:rsidRPr="00502111" w:rsidRDefault="00CB0E2B" w:rsidP="00CB0E2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81</w:t>
            </w:r>
            <w:r w:rsidR="00B065B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2,99</w:t>
            </w:r>
          </w:p>
        </w:tc>
        <w:tc>
          <w:tcPr>
            <w:tcW w:w="1934" w:type="dxa"/>
            <w:tcBorders>
              <w:bottom w:val="single" w:sz="4" w:space="0" w:color="auto"/>
            </w:tcBorders>
            <w:vAlign w:val="center"/>
          </w:tcPr>
          <w:p w:rsidR="00605B52" w:rsidRPr="00502111" w:rsidRDefault="00605B52" w:rsidP="00CB0E2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  <w:p w:rsidR="00605B52" w:rsidRPr="00CB0E2B" w:rsidRDefault="00CB0E2B" w:rsidP="00CB0E2B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1930,82</w:t>
            </w:r>
          </w:p>
        </w:tc>
        <w:tc>
          <w:tcPr>
            <w:tcW w:w="1765" w:type="dxa"/>
            <w:gridSpan w:val="2"/>
            <w:tcBorders>
              <w:bottom w:val="single" w:sz="4" w:space="0" w:color="auto"/>
            </w:tcBorders>
            <w:vAlign w:val="center"/>
          </w:tcPr>
          <w:p w:rsidR="00605B52" w:rsidRPr="00502111" w:rsidRDefault="00605B52" w:rsidP="00CB0E2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  <w:p w:rsidR="00605B52" w:rsidRPr="00502111" w:rsidRDefault="00605B52" w:rsidP="00CB0E2B">
            <w:pPr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</w:p>
        </w:tc>
        <w:tc>
          <w:tcPr>
            <w:tcW w:w="2560" w:type="dxa"/>
            <w:tcBorders>
              <w:bottom w:val="single" w:sz="4" w:space="0" w:color="auto"/>
            </w:tcBorders>
            <w:vAlign w:val="center"/>
          </w:tcPr>
          <w:p w:rsidR="00605B52" w:rsidRPr="00502111" w:rsidRDefault="00605B52" w:rsidP="00605B52">
            <w:pPr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непридатний до експлуатації</w:t>
            </w:r>
          </w:p>
        </w:tc>
      </w:tr>
      <w:tr w:rsidR="00CB0E2B" w:rsidRPr="00502111" w:rsidTr="00DD2CD3">
        <w:trPr>
          <w:trHeight w:val="869"/>
        </w:trPr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CB0E2B" w:rsidRPr="00502111" w:rsidRDefault="00CB0E2B" w:rsidP="00605B52">
            <w:pPr>
              <w:ind w:left="-142" w:right="-137"/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420" w:type="dxa"/>
            <w:tcBorders>
              <w:bottom w:val="single" w:sz="4" w:space="0" w:color="auto"/>
            </w:tcBorders>
            <w:vAlign w:val="center"/>
          </w:tcPr>
          <w:p w:rsidR="00CB0E2B" w:rsidRPr="00CB0E2B" w:rsidRDefault="00CB0E2B" w:rsidP="00605B5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10180031</w:t>
            </w:r>
          </w:p>
        </w:tc>
        <w:tc>
          <w:tcPr>
            <w:tcW w:w="2971" w:type="dxa"/>
            <w:tcBorders>
              <w:bottom w:val="single" w:sz="4" w:space="0" w:color="auto"/>
            </w:tcBorders>
            <w:vAlign w:val="center"/>
          </w:tcPr>
          <w:p w:rsidR="00CB0E2B" w:rsidRPr="00502111" w:rsidRDefault="00CB0E2B" w:rsidP="00605B52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Встановлення охоронної сигналізації</w:t>
            </w: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:rsidR="00CB0E2B" w:rsidRPr="00502111" w:rsidRDefault="00CB0E2B" w:rsidP="00605B5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14926,19</w:t>
            </w:r>
          </w:p>
        </w:tc>
        <w:tc>
          <w:tcPr>
            <w:tcW w:w="1679" w:type="dxa"/>
            <w:tcBorders>
              <w:bottom w:val="single" w:sz="4" w:space="0" w:color="auto"/>
            </w:tcBorders>
            <w:vAlign w:val="center"/>
          </w:tcPr>
          <w:p w:rsidR="00CB0E2B" w:rsidRDefault="00CB0E2B" w:rsidP="0046174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12065,34</w:t>
            </w:r>
          </w:p>
        </w:tc>
        <w:tc>
          <w:tcPr>
            <w:tcW w:w="1934" w:type="dxa"/>
            <w:tcBorders>
              <w:bottom w:val="single" w:sz="4" w:space="0" w:color="auto"/>
            </w:tcBorders>
            <w:vAlign w:val="center"/>
          </w:tcPr>
          <w:p w:rsidR="00CB0E2B" w:rsidRPr="00502111" w:rsidRDefault="00CB0E2B" w:rsidP="00605B5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2860,85</w:t>
            </w:r>
          </w:p>
        </w:tc>
        <w:tc>
          <w:tcPr>
            <w:tcW w:w="1765" w:type="dxa"/>
            <w:gridSpan w:val="2"/>
            <w:tcBorders>
              <w:bottom w:val="single" w:sz="4" w:space="0" w:color="auto"/>
            </w:tcBorders>
            <w:vAlign w:val="center"/>
          </w:tcPr>
          <w:p w:rsidR="00CB0E2B" w:rsidRPr="00502111" w:rsidRDefault="00CB0E2B" w:rsidP="00605B5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2560" w:type="dxa"/>
            <w:tcBorders>
              <w:bottom w:val="single" w:sz="4" w:space="0" w:color="auto"/>
            </w:tcBorders>
            <w:vAlign w:val="center"/>
          </w:tcPr>
          <w:p w:rsidR="00CB0E2B" w:rsidRPr="00502111" w:rsidRDefault="00CB0E2B" w:rsidP="00605B52">
            <w:pPr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  <w:r w:rsidRPr="00502111"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  <w:t>непридатний до експлуатації</w:t>
            </w:r>
          </w:p>
        </w:tc>
      </w:tr>
      <w:tr w:rsidR="00502111" w:rsidRPr="00502111" w:rsidTr="00F77883">
        <w:trPr>
          <w:trHeight w:val="155"/>
        </w:trPr>
        <w:tc>
          <w:tcPr>
            <w:tcW w:w="5097" w:type="dxa"/>
            <w:gridSpan w:val="3"/>
            <w:tcBorders>
              <w:top w:val="single" w:sz="4" w:space="0" w:color="auto"/>
            </w:tcBorders>
            <w:vAlign w:val="center"/>
          </w:tcPr>
          <w:p w:rsidR="00A45FD0" w:rsidRPr="00502111" w:rsidRDefault="00A45FD0" w:rsidP="00605B5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0211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ВСЬОГО</w:t>
            </w:r>
          </w:p>
        </w:tc>
        <w:tc>
          <w:tcPr>
            <w:tcW w:w="1707" w:type="dxa"/>
            <w:tcBorders>
              <w:top w:val="single" w:sz="4" w:space="0" w:color="auto"/>
            </w:tcBorders>
            <w:vAlign w:val="center"/>
          </w:tcPr>
          <w:p w:rsidR="00A45FD0" w:rsidRPr="00502111" w:rsidRDefault="00A45FD0" w:rsidP="0061241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0211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</w:t>
            </w:r>
            <w:r w:rsidR="00CB0E2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5000</w:t>
            </w:r>
            <w:r w:rsidRPr="0050211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,00</w:t>
            </w:r>
          </w:p>
        </w:tc>
        <w:tc>
          <w:tcPr>
            <w:tcW w:w="1679" w:type="dxa"/>
            <w:tcBorders>
              <w:top w:val="single" w:sz="4" w:space="0" w:color="auto"/>
            </w:tcBorders>
            <w:vAlign w:val="center"/>
          </w:tcPr>
          <w:p w:rsidR="00A45FD0" w:rsidRPr="00502111" w:rsidRDefault="00CB0E2B" w:rsidP="0061241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202</w:t>
            </w:r>
            <w:r w:rsidR="00B065B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8</w:t>
            </w:r>
            <w:r w:rsidR="00DD2CD3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33</w:t>
            </w:r>
          </w:p>
        </w:tc>
        <w:tc>
          <w:tcPr>
            <w:tcW w:w="1934" w:type="dxa"/>
            <w:tcBorders>
              <w:top w:val="single" w:sz="4" w:space="0" w:color="auto"/>
            </w:tcBorders>
            <w:vAlign w:val="center"/>
          </w:tcPr>
          <w:p w:rsidR="00A45FD0" w:rsidRPr="00502111" w:rsidRDefault="00CB0E2B" w:rsidP="00CA03C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4791,67</w:t>
            </w:r>
          </w:p>
          <w:p w:rsidR="00A45FD0" w:rsidRPr="00FD58E9" w:rsidRDefault="00A45FD0" w:rsidP="00FD58E9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59" w:type="dxa"/>
            <w:tcBorders>
              <w:top w:val="single" w:sz="4" w:space="0" w:color="auto"/>
            </w:tcBorders>
            <w:vAlign w:val="center"/>
          </w:tcPr>
          <w:p w:rsidR="00A45FD0" w:rsidRPr="00502111" w:rsidRDefault="00A45FD0" w:rsidP="00CA03C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  <w:p w:rsidR="00A45FD0" w:rsidRPr="00502111" w:rsidRDefault="00A45FD0" w:rsidP="00CB0E2B">
            <w:pPr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</w:p>
        </w:tc>
        <w:tc>
          <w:tcPr>
            <w:tcW w:w="2566" w:type="dxa"/>
            <w:gridSpan w:val="2"/>
            <w:tcBorders>
              <w:top w:val="single" w:sz="4" w:space="0" w:color="auto"/>
            </w:tcBorders>
            <w:vAlign w:val="center"/>
          </w:tcPr>
          <w:p w:rsidR="00A45FD0" w:rsidRPr="00502111" w:rsidRDefault="00A45FD0" w:rsidP="00605B52">
            <w:pPr>
              <w:jc w:val="center"/>
              <w:rPr>
                <w:rFonts w:ascii="Times New Roman" w:hAnsi="Times New Roman"/>
                <w:color w:val="292929"/>
                <w:sz w:val="24"/>
                <w:szCs w:val="24"/>
                <w:lang w:val="uk-UA" w:eastAsia="ru-RU"/>
              </w:rPr>
            </w:pPr>
          </w:p>
        </w:tc>
      </w:tr>
    </w:tbl>
    <w:p w:rsidR="00066339" w:rsidRDefault="00066339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</w:p>
    <w:p w:rsidR="0074335A" w:rsidRDefault="0074335A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</w:p>
    <w:p w:rsidR="00502111" w:rsidRDefault="00502111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</w:p>
    <w:p w:rsidR="005E2E89" w:rsidRDefault="0074335A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  <w:r>
        <w:rPr>
          <w:rFonts w:ascii="Times New Roman" w:hAnsi="Times New Roman"/>
          <w:sz w:val="28"/>
          <w:szCs w:val="24"/>
          <w:lang w:val="uk-UA" w:eastAsia="ru-RU"/>
        </w:rPr>
        <w:t>Начальник ВБСФЗ – головний бухгалтер</w:t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>
        <w:rPr>
          <w:rFonts w:ascii="Times New Roman" w:hAnsi="Times New Roman"/>
          <w:sz w:val="28"/>
          <w:szCs w:val="24"/>
          <w:lang w:val="uk-UA" w:eastAsia="ru-RU"/>
        </w:rPr>
        <w:tab/>
      </w:r>
      <w:r w:rsidR="00A45FD0">
        <w:rPr>
          <w:rFonts w:ascii="Times New Roman" w:hAnsi="Times New Roman"/>
          <w:sz w:val="28"/>
          <w:szCs w:val="24"/>
          <w:lang w:val="uk-UA" w:eastAsia="ru-RU"/>
        </w:rPr>
        <w:t>Ольга СЛОБОДЯН</w:t>
      </w:r>
    </w:p>
    <w:p w:rsidR="00502111" w:rsidRDefault="00502111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</w:p>
    <w:p w:rsidR="00502111" w:rsidRDefault="00502111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</w:p>
    <w:p w:rsidR="00502111" w:rsidRDefault="008B3DF4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  <w:proofErr w:type="spellStart"/>
      <w:r>
        <w:rPr>
          <w:rFonts w:ascii="Times New Roman" w:hAnsi="Times New Roman"/>
          <w:sz w:val="28"/>
          <w:szCs w:val="24"/>
          <w:lang w:val="uk-UA" w:eastAsia="ru-RU"/>
        </w:rPr>
        <w:t>Т.в.о.н</w:t>
      </w:r>
      <w:r w:rsidR="00502111">
        <w:rPr>
          <w:rFonts w:ascii="Times New Roman" w:hAnsi="Times New Roman"/>
          <w:sz w:val="28"/>
          <w:szCs w:val="24"/>
          <w:lang w:val="uk-UA" w:eastAsia="ru-RU"/>
        </w:rPr>
        <w:t>ачальник</w:t>
      </w:r>
      <w:r>
        <w:rPr>
          <w:rFonts w:ascii="Times New Roman" w:hAnsi="Times New Roman"/>
          <w:sz w:val="28"/>
          <w:szCs w:val="24"/>
          <w:lang w:val="uk-UA" w:eastAsia="ru-RU"/>
        </w:rPr>
        <w:t>а</w:t>
      </w:r>
      <w:proofErr w:type="spellEnd"/>
      <w:r w:rsidR="00502111">
        <w:rPr>
          <w:rFonts w:ascii="Times New Roman" w:hAnsi="Times New Roman"/>
          <w:sz w:val="28"/>
          <w:szCs w:val="24"/>
          <w:lang w:val="uk-UA" w:eastAsia="ru-RU"/>
        </w:rPr>
        <w:t xml:space="preserve"> відділу </w:t>
      </w:r>
      <w:proofErr w:type="spellStart"/>
      <w:r w:rsidR="00502111">
        <w:rPr>
          <w:rFonts w:ascii="Times New Roman" w:hAnsi="Times New Roman"/>
          <w:sz w:val="28"/>
          <w:szCs w:val="24"/>
          <w:lang w:val="uk-UA" w:eastAsia="ru-RU"/>
        </w:rPr>
        <w:t>ресурсно</w:t>
      </w:r>
      <w:proofErr w:type="spellEnd"/>
      <w:r w:rsidR="00502111">
        <w:rPr>
          <w:rFonts w:ascii="Times New Roman" w:hAnsi="Times New Roman"/>
          <w:sz w:val="28"/>
          <w:szCs w:val="24"/>
          <w:lang w:val="uk-UA" w:eastAsia="ru-RU"/>
        </w:rPr>
        <w:t>-</w:t>
      </w:r>
    </w:p>
    <w:p w:rsidR="00502111" w:rsidRDefault="00502111" w:rsidP="008F36A4">
      <w:pPr>
        <w:jc w:val="both"/>
        <w:rPr>
          <w:rFonts w:ascii="Times New Roman" w:hAnsi="Times New Roman"/>
          <w:sz w:val="28"/>
          <w:szCs w:val="24"/>
          <w:lang w:val="uk-UA" w:eastAsia="ru-RU"/>
        </w:rPr>
      </w:pPr>
      <w:r>
        <w:rPr>
          <w:rFonts w:ascii="Times New Roman" w:hAnsi="Times New Roman"/>
          <w:sz w:val="28"/>
          <w:szCs w:val="24"/>
          <w:lang w:val="uk-UA" w:eastAsia="ru-RU"/>
        </w:rPr>
        <w:t>господарського забезпеч</w:t>
      </w:r>
      <w:r w:rsidR="008B3DF4">
        <w:rPr>
          <w:rFonts w:ascii="Times New Roman" w:hAnsi="Times New Roman"/>
          <w:sz w:val="28"/>
          <w:szCs w:val="24"/>
          <w:lang w:val="uk-UA" w:eastAsia="ru-RU"/>
        </w:rPr>
        <w:t>ення</w:t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</w:r>
      <w:r w:rsidR="008B3DF4">
        <w:rPr>
          <w:rFonts w:ascii="Times New Roman" w:hAnsi="Times New Roman"/>
          <w:sz w:val="28"/>
          <w:szCs w:val="24"/>
          <w:lang w:val="uk-UA" w:eastAsia="ru-RU"/>
        </w:rPr>
        <w:tab/>
        <w:t>Олег ЦУРИК</w:t>
      </w:r>
    </w:p>
    <w:sectPr w:rsidR="00502111" w:rsidSect="00502111">
      <w:headerReference w:type="default" r:id="rId6"/>
      <w:headerReference w:type="first" r:id="rId7"/>
      <w:pgSz w:w="16838" w:h="11906" w:orient="landscape"/>
      <w:pgMar w:top="1135" w:right="962" w:bottom="426" w:left="993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546C" w:rsidRDefault="006D546C">
      <w:r>
        <w:separator/>
      </w:r>
    </w:p>
  </w:endnote>
  <w:endnote w:type="continuationSeparator" w:id="0">
    <w:p w:rsidR="006D546C" w:rsidRDefault="006D54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546C" w:rsidRDefault="006D546C">
      <w:r>
        <w:separator/>
      </w:r>
    </w:p>
  </w:footnote>
  <w:footnote w:type="continuationSeparator" w:id="0">
    <w:p w:rsidR="006D546C" w:rsidRDefault="006D54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5292" w:rsidRDefault="00015292" w:rsidP="00015292">
    <w:pPr>
      <w:pStyle w:val="a3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6339" w:rsidRDefault="00632116">
    <w:pPr>
      <w:pStyle w:val="a3"/>
      <w:jc w:val="center"/>
    </w:pPr>
    <w:r>
      <w:fldChar w:fldCharType="begin"/>
    </w:r>
    <w:r w:rsidR="00FD3D1E">
      <w:instrText xml:space="preserve"> PAGE   \* MERGEFORMAT </w:instrText>
    </w:r>
    <w:r>
      <w:fldChar w:fldCharType="separate"/>
    </w:r>
    <w:r w:rsidR="00066339">
      <w:rPr>
        <w:noProof/>
      </w:rPr>
      <w:t>1</w:t>
    </w:r>
    <w:r>
      <w:rPr>
        <w:noProof/>
      </w:rPr>
      <w:fldChar w:fldCharType="end"/>
    </w:r>
  </w:p>
  <w:p w:rsidR="00066339" w:rsidRDefault="000663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827"/>
    <w:rsid w:val="00015292"/>
    <w:rsid w:val="00015AD4"/>
    <w:rsid w:val="00037594"/>
    <w:rsid w:val="000378E6"/>
    <w:rsid w:val="00066339"/>
    <w:rsid w:val="0008684E"/>
    <w:rsid w:val="00090187"/>
    <w:rsid w:val="00090E2E"/>
    <w:rsid w:val="00091919"/>
    <w:rsid w:val="000C7131"/>
    <w:rsid w:val="000E706B"/>
    <w:rsid w:val="000F60D6"/>
    <w:rsid w:val="001255D6"/>
    <w:rsid w:val="0012597E"/>
    <w:rsid w:val="00133478"/>
    <w:rsid w:val="00143DA9"/>
    <w:rsid w:val="00157AE7"/>
    <w:rsid w:val="00174197"/>
    <w:rsid w:val="00186172"/>
    <w:rsid w:val="001A160A"/>
    <w:rsid w:val="001B3632"/>
    <w:rsid w:val="001C193D"/>
    <w:rsid w:val="001D50A8"/>
    <w:rsid w:val="001E02C4"/>
    <w:rsid w:val="001F1026"/>
    <w:rsid w:val="00221B95"/>
    <w:rsid w:val="00267728"/>
    <w:rsid w:val="00282F50"/>
    <w:rsid w:val="002C4B6D"/>
    <w:rsid w:val="002C5AE0"/>
    <w:rsid w:val="002E0E27"/>
    <w:rsid w:val="00323584"/>
    <w:rsid w:val="00330928"/>
    <w:rsid w:val="00345686"/>
    <w:rsid w:val="003949ED"/>
    <w:rsid w:val="00397326"/>
    <w:rsid w:val="003B534C"/>
    <w:rsid w:val="003B7E7A"/>
    <w:rsid w:val="003F5210"/>
    <w:rsid w:val="004065FB"/>
    <w:rsid w:val="004465EB"/>
    <w:rsid w:val="00450B4D"/>
    <w:rsid w:val="0045422F"/>
    <w:rsid w:val="00461749"/>
    <w:rsid w:val="004737CA"/>
    <w:rsid w:val="004845BC"/>
    <w:rsid w:val="004A166A"/>
    <w:rsid w:val="004C05C4"/>
    <w:rsid w:val="004E143D"/>
    <w:rsid w:val="00502111"/>
    <w:rsid w:val="0050283C"/>
    <w:rsid w:val="00533504"/>
    <w:rsid w:val="005649B8"/>
    <w:rsid w:val="005A3506"/>
    <w:rsid w:val="005B0E30"/>
    <w:rsid w:val="005D2700"/>
    <w:rsid w:val="005D57F9"/>
    <w:rsid w:val="005E0430"/>
    <w:rsid w:val="005E2E89"/>
    <w:rsid w:val="00605B52"/>
    <w:rsid w:val="00607A35"/>
    <w:rsid w:val="00632116"/>
    <w:rsid w:val="00654A81"/>
    <w:rsid w:val="00693AA6"/>
    <w:rsid w:val="006C5A23"/>
    <w:rsid w:val="006D546C"/>
    <w:rsid w:val="006E6436"/>
    <w:rsid w:val="00720F0F"/>
    <w:rsid w:val="00723D75"/>
    <w:rsid w:val="0074335A"/>
    <w:rsid w:val="007579E8"/>
    <w:rsid w:val="007605D7"/>
    <w:rsid w:val="00780717"/>
    <w:rsid w:val="007D6B5B"/>
    <w:rsid w:val="007F0EF3"/>
    <w:rsid w:val="008074AA"/>
    <w:rsid w:val="00837C50"/>
    <w:rsid w:val="008B3DF4"/>
    <w:rsid w:val="008F36A4"/>
    <w:rsid w:val="008F7602"/>
    <w:rsid w:val="009104C5"/>
    <w:rsid w:val="009815D7"/>
    <w:rsid w:val="009C26B2"/>
    <w:rsid w:val="009C30AA"/>
    <w:rsid w:val="009D0D32"/>
    <w:rsid w:val="00A016D1"/>
    <w:rsid w:val="00A1142F"/>
    <w:rsid w:val="00A45FD0"/>
    <w:rsid w:val="00A67F40"/>
    <w:rsid w:val="00AA20FE"/>
    <w:rsid w:val="00AB1B15"/>
    <w:rsid w:val="00AD7612"/>
    <w:rsid w:val="00B04AAB"/>
    <w:rsid w:val="00B065BB"/>
    <w:rsid w:val="00B15D09"/>
    <w:rsid w:val="00B243A0"/>
    <w:rsid w:val="00B43BEF"/>
    <w:rsid w:val="00B46805"/>
    <w:rsid w:val="00B866AD"/>
    <w:rsid w:val="00BE002D"/>
    <w:rsid w:val="00BE2F47"/>
    <w:rsid w:val="00BF3CF1"/>
    <w:rsid w:val="00C9358E"/>
    <w:rsid w:val="00CB0E2B"/>
    <w:rsid w:val="00CB211F"/>
    <w:rsid w:val="00CF61B2"/>
    <w:rsid w:val="00D86E28"/>
    <w:rsid w:val="00D920ED"/>
    <w:rsid w:val="00DD2CD3"/>
    <w:rsid w:val="00E64EC4"/>
    <w:rsid w:val="00E92DE3"/>
    <w:rsid w:val="00EA181E"/>
    <w:rsid w:val="00EB3D0B"/>
    <w:rsid w:val="00EF2827"/>
    <w:rsid w:val="00F07397"/>
    <w:rsid w:val="00F668A5"/>
    <w:rsid w:val="00F72E0A"/>
    <w:rsid w:val="00F77883"/>
    <w:rsid w:val="00FC61F2"/>
    <w:rsid w:val="00FD3D1E"/>
    <w:rsid w:val="00FD5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4DDB45A-259C-4B69-82AA-26C5F96A3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2827"/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EF2827"/>
    <w:pPr>
      <w:tabs>
        <w:tab w:val="center" w:pos="4844"/>
        <w:tab w:val="right" w:pos="9689"/>
      </w:tabs>
    </w:pPr>
  </w:style>
  <w:style w:type="character" w:customStyle="1" w:styleId="a4">
    <w:name w:val="Верхний колонтитул Знак"/>
    <w:link w:val="a3"/>
    <w:uiPriority w:val="99"/>
    <w:semiHidden/>
    <w:locked/>
    <w:rsid w:val="00EF2827"/>
    <w:rPr>
      <w:rFonts w:cs="Times New Roman"/>
    </w:rPr>
  </w:style>
  <w:style w:type="paragraph" w:styleId="a5">
    <w:name w:val="Balloon Text"/>
    <w:basedOn w:val="a"/>
    <w:link w:val="a6"/>
    <w:uiPriority w:val="99"/>
    <w:semiHidden/>
    <w:rsid w:val="005D57F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5D57F9"/>
    <w:rPr>
      <w:rFonts w:ascii="Segoe UI" w:hAnsi="Segoe UI" w:cs="Segoe UI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015292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link w:val="a7"/>
    <w:uiPriority w:val="99"/>
    <w:rsid w:val="00015292"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7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2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8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536</Words>
  <Characters>307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ПЕРЕЛІК</vt:lpstr>
      <vt:lpstr>ПЕРЕЛІК</vt:lpstr>
    </vt:vector>
  </TitlesOfParts>
  <Company/>
  <LinksUpToDate>false</LinksUpToDate>
  <CharactersWithSpaces>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ПЕРЕЛІК</dc:title>
  <dc:creator>Пользователь</dc:creator>
  <cp:lastModifiedBy>Скаба</cp:lastModifiedBy>
  <cp:revision>2</cp:revision>
  <cp:lastPrinted>2025-02-28T12:52:00Z</cp:lastPrinted>
  <dcterms:created xsi:type="dcterms:W3CDTF">2025-04-22T08:35:00Z</dcterms:created>
  <dcterms:modified xsi:type="dcterms:W3CDTF">2025-04-22T08:35:00Z</dcterms:modified>
</cp:coreProperties>
</file>