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39" w:rsidRDefault="00066339" w:rsidP="00EF2827">
      <w:pPr>
        <w:jc w:val="center"/>
        <w:rPr>
          <w:rFonts w:ascii="Times New Roman" w:hAnsi="Times New Roman"/>
          <w:b/>
          <w:color w:val="292929"/>
          <w:sz w:val="40"/>
          <w:szCs w:val="40"/>
          <w:lang w:val="uk-UA" w:eastAsia="ru-RU"/>
        </w:rPr>
      </w:pPr>
      <w:bookmarkStart w:id="0" w:name="_GoBack"/>
      <w:bookmarkEnd w:id="0"/>
      <w:r w:rsidRPr="00B15D09">
        <w:rPr>
          <w:rFonts w:ascii="Times New Roman" w:hAnsi="Times New Roman"/>
          <w:b/>
          <w:color w:val="292929"/>
          <w:sz w:val="40"/>
          <w:szCs w:val="40"/>
          <w:lang w:val="uk-UA" w:eastAsia="ru-RU"/>
        </w:rPr>
        <w:t>ПЕРЕЛІК</w:t>
      </w:r>
    </w:p>
    <w:p w:rsidR="00B21F9E" w:rsidRPr="00B15D09" w:rsidRDefault="00B21F9E" w:rsidP="00EF2827">
      <w:pPr>
        <w:jc w:val="center"/>
        <w:rPr>
          <w:rFonts w:ascii="Times New Roman" w:hAnsi="Times New Roman"/>
          <w:b/>
          <w:color w:val="292929"/>
          <w:sz w:val="40"/>
          <w:szCs w:val="40"/>
          <w:lang w:val="uk-UA" w:eastAsia="ru-RU"/>
        </w:rPr>
      </w:pPr>
    </w:p>
    <w:p w:rsidR="00066339" w:rsidRDefault="00066339" w:rsidP="00323584">
      <w:pPr>
        <w:jc w:val="center"/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майна </w:t>
      </w:r>
      <w:r w:rsidR="00D918D3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апарату ДМС</w:t>
      </w:r>
      <w:r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 за адресою:</w:t>
      </w:r>
    </w:p>
    <w:p w:rsidR="00066339" w:rsidRPr="00B15D09" w:rsidRDefault="00323584" w:rsidP="00323584">
      <w:pPr>
        <w:jc w:val="center"/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вул. </w:t>
      </w:r>
      <w:r w:rsidR="00D918D3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Володимирська</w:t>
      </w:r>
      <w:r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, </w:t>
      </w:r>
      <w:r w:rsidR="00D918D3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9 </w:t>
      </w:r>
      <w:r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, м. Київ</w:t>
      </w:r>
      <w:r w:rsidR="00066339" w:rsidRPr="00B15D09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, </w:t>
      </w:r>
    </w:p>
    <w:p w:rsidR="00066339" w:rsidRDefault="00066339" w:rsidP="00323584">
      <w:pPr>
        <w:jc w:val="center"/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</w:pPr>
      <w:r w:rsidRPr="00B15D09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що </w:t>
      </w:r>
      <w:r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не використовуються за п</w:t>
      </w:r>
      <w:r w:rsidR="00654A81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ризначенням станом на </w:t>
      </w:r>
      <w:r w:rsidR="006A31C4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20 грудня</w:t>
      </w:r>
      <w:r w:rsidRPr="00B15D09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 20</w:t>
      </w:r>
      <w:r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2</w:t>
      </w:r>
      <w:r w:rsidR="006A31C4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2</w:t>
      </w:r>
      <w:r w:rsidRPr="00B15D09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 ро</w:t>
      </w:r>
      <w:r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ку.</w:t>
      </w:r>
    </w:p>
    <w:p w:rsidR="009C30AA" w:rsidRPr="008F36A4" w:rsidRDefault="009C30AA" w:rsidP="00323584">
      <w:pPr>
        <w:jc w:val="center"/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</w:pPr>
    </w:p>
    <w:p w:rsidR="00066339" w:rsidRPr="00B15D09" w:rsidRDefault="00066339" w:rsidP="00EF2827">
      <w:pPr>
        <w:ind w:firstLine="708"/>
        <w:jc w:val="both"/>
        <w:rPr>
          <w:rFonts w:ascii="Times New Roman" w:hAnsi="Times New Roman"/>
          <w:color w:val="292929"/>
          <w:sz w:val="26"/>
          <w:szCs w:val="26"/>
          <w:lang w:val="uk-UA" w:eastAsia="ru-RU"/>
        </w:rPr>
      </w:pPr>
    </w:p>
    <w:tbl>
      <w:tblPr>
        <w:tblW w:w="13608" w:type="dxa"/>
        <w:tblInd w:w="108" w:type="dxa"/>
        <w:tblBorders>
          <w:top w:val="single" w:sz="4" w:space="0" w:color="535353"/>
          <w:left w:val="single" w:sz="4" w:space="0" w:color="535353"/>
          <w:bottom w:val="single" w:sz="4" w:space="0" w:color="535353"/>
          <w:right w:val="single" w:sz="4" w:space="0" w:color="535353"/>
          <w:insideH w:val="single" w:sz="4" w:space="0" w:color="535353"/>
          <w:insideV w:val="single" w:sz="4" w:space="0" w:color="535353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3118"/>
        <w:gridCol w:w="1418"/>
        <w:gridCol w:w="1417"/>
        <w:gridCol w:w="1418"/>
        <w:gridCol w:w="1417"/>
        <w:gridCol w:w="2835"/>
      </w:tblGrid>
      <w:tr w:rsidR="00323584" w:rsidRPr="00B04AAB" w:rsidTr="00A016D1">
        <w:tc>
          <w:tcPr>
            <w:tcW w:w="709" w:type="dxa"/>
            <w:vAlign w:val="center"/>
          </w:tcPr>
          <w:p w:rsidR="00323584" w:rsidRPr="00B15D09" w:rsidRDefault="00323584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B15D09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№</w:t>
            </w:r>
          </w:p>
          <w:p w:rsidR="00323584" w:rsidRPr="00B15D09" w:rsidRDefault="00090E2E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п</w:t>
            </w:r>
            <w:r w:rsidR="00323584" w:rsidRPr="00B15D09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/п</w:t>
            </w:r>
          </w:p>
        </w:tc>
        <w:tc>
          <w:tcPr>
            <w:tcW w:w="1276" w:type="dxa"/>
            <w:vAlign w:val="center"/>
          </w:tcPr>
          <w:p w:rsidR="00090E2E" w:rsidRDefault="00090E2E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</w:p>
          <w:p w:rsidR="00323584" w:rsidRPr="00B15D09" w:rsidRDefault="00323584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 w:rsidRPr="00B15D09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Інвентарний номер</w:t>
            </w:r>
          </w:p>
          <w:p w:rsidR="00323584" w:rsidRPr="00B15D09" w:rsidRDefault="00323584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</w:p>
        </w:tc>
        <w:tc>
          <w:tcPr>
            <w:tcW w:w="3118" w:type="dxa"/>
            <w:vAlign w:val="center"/>
          </w:tcPr>
          <w:p w:rsidR="00323584" w:rsidRPr="00B15D09" w:rsidRDefault="00090E2E" w:rsidP="002C4B6D">
            <w:pPr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 w:rsidRPr="00090E2E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Найменування об'єкта</w:t>
            </w:r>
          </w:p>
        </w:tc>
        <w:tc>
          <w:tcPr>
            <w:tcW w:w="1418" w:type="dxa"/>
            <w:vAlign w:val="center"/>
          </w:tcPr>
          <w:p w:rsidR="00323584" w:rsidRDefault="00323584" w:rsidP="0002213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Первісна (переоцінена) вартість, </w:t>
            </w:r>
            <w:r w:rsidRPr="00323584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гривень</w:t>
            </w:r>
          </w:p>
        </w:tc>
        <w:tc>
          <w:tcPr>
            <w:tcW w:w="1417" w:type="dxa"/>
            <w:vAlign w:val="center"/>
          </w:tcPr>
          <w:p w:rsidR="00323584" w:rsidRPr="00323584" w:rsidRDefault="00323584" w:rsidP="00323584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 w:rsidRPr="00323584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Сума нарахованого зносу, </w:t>
            </w:r>
          </w:p>
          <w:p w:rsidR="00323584" w:rsidRPr="00B15D09" w:rsidRDefault="00323584" w:rsidP="00323584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 w:rsidRPr="00323584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гривень</w:t>
            </w:r>
          </w:p>
        </w:tc>
        <w:tc>
          <w:tcPr>
            <w:tcW w:w="1418" w:type="dxa"/>
            <w:vAlign w:val="center"/>
          </w:tcPr>
          <w:p w:rsidR="00323584" w:rsidRPr="00B15D09" w:rsidRDefault="00323584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 w:rsidRPr="00323584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Балансова (залишкова) вартість, гривень</w:t>
            </w:r>
          </w:p>
        </w:tc>
        <w:tc>
          <w:tcPr>
            <w:tcW w:w="1417" w:type="dxa"/>
            <w:vAlign w:val="center"/>
          </w:tcPr>
          <w:p w:rsidR="00323584" w:rsidRDefault="00323584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 w:rsidRPr="00323584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Ліквідаційна вартість, гривень</w:t>
            </w:r>
          </w:p>
        </w:tc>
        <w:tc>
          <w:tcPr>
            <w:tcW w:w="2835" w:type="dxa"/>
            <w:vAlign w:val="center"/>
          </w:tcPr>
          <w:p w:rsidR="00323584" w:rsidRDefault="00323584" w:rsidP="0002213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Технічний стан</w:t>
            </w:r>
          </w:p>
        </w:tc>
      </w:tr>
      <w:tr w:rsidR="00323584" w:rsidRPr="00323584" w:rsidTr="00A016D1">
        <w:trPr>
          <w:trHeight w:val="599"/>
        </w:trPr>
        <w:tc>
          <w:tcPr>
            <w:tcW w:w="709" w:type="dxa"/>
            <w:vAlign w:val="center"/>
          </w:tcPr>
          <w:p w:rsidR="00323584" w:rsidRPr="001F1026" w:rsidRDefault="00323584" w:rsidP="00323584">
            <w:pPr>
              <w:ind w:left="-142" w:right="-137"/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323584" w:rsidRPr="00323584" w:rsidRDefault="006A31C4" w:rsidP="00323584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1014-6476</w:t>
            </w:r>
          </w:p>
        </w:tc>
        <w:tc>
          <w:tcPr>
            <w:tcW w:w="3118" w:type="dxa"/>
            <w:vAlign w:val="center"/>
          </w:tcPr>
          <w:p w:rsidR="00323584" w:rsidRPr="00D918D3" w:rsidRDefault="006A31C4" w:rsidP="006A31C4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Міжмережевий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екран </w:t>
            </w:r>
            <w:r>
              <w:rPr>
                <w:rFonts w:ascii="Times New Roman" w:hAnsi="Times New Roman"/>
                <w:sz w:val="20"/>
                <w:szCs w:val="20"/>
              </w:rPr>
              <w:t>PIX</w:t>
            </w:r>
            <w:r w:rsidRPr="006A31C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515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D918D3" w:rsidRPr="00D918D3">
              <w:rPr>
                <w:rFonts w:ascii="Times New Roman" w:hAnsi="Times New Roman"/>
                <w:sz w:val="20"/>
                <w:szCs w:val="20"/>
                <w:lang w:val="uk-UA"/>
              </w:rPr>
              <w:t>, 200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="00D918D3" w:rsidRPr="00D918D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 випуску</w:t>
            </w:r>
          </w:p>
        </w:tc>
        <w:tc>
          <w:tcPr>
            <w:tcW w:w="1418" w:type="dxa"/>
            <w:vAlign w:val="center"/>
          </w:tcPr>
          <w:p w:rsidR="00323584" w:rsidRPr="00323584" w:rsidRDefault="006A31C4" w:rsidP="003A33E5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51258,00</w:t>
            </w:r>
          </w:p>
        </w:tc>
        <w:tc>
          <w:tcPr>
            <w:tcW w:w="1417" w:type="dxa"/>
            <w:vAlign w:val="center"/>
          </w:tcPr>
          <w:p w:rsidR="00323584" w:rsidRPr="00323584" w:rsidRDefault="003A33E5" w:rsidP="003A33E5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  <w:lang w:val="uk-UA"/>
              </w:rPr>
              <w:t>51257,00</w:t>
            </w:r>
          </w:p>
        </w:tc>
        <w:tc>
          <w:tcPr>
            <w:tcW w:w="1418" w:type="dxa"/>
            <w:vAlign w:val="center"/>
          </w:tcPr>
          <w:p w:rsidR="00323584" w:rsidRDefault="00323584" w:rsidP="003A33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323584" w:rsidRPr="00323584" w:rsidRDefault="006A31C4" w:rsidP="003A33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  <w:r w:rsidR="00323584" w:rsidRPr="00323584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  <w:p w:rsidR="00323584" w:rsidRPr="00323584" w:rsidRDefault="00323584" w:rsidP="003A33E5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323584" w:rsidRDefault="00323584" w:rsidP="003235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323584" w:rsidRPr="00323584" w:rsidRDefault="00323584" w:rsidP="003235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584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  <w:p w:rsidR="00323584" w:rsidRPr="00323584" w:rsidRDefault="00323584" w:rsidP="00323584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Align w:val="center"/>
          </w:tcPr>
          <w:p w:rsidR="00323584" w:rsidRPr="001F1026" w:rsidRDefault="006A31C4" w:rsidP="00323584">
            <w:pPr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Н</w:t>
            </w:r>
            <w:r w:rsidR="00323584" w:rsidRPr="001F102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епридатний до експлуатації</w:t>
            </w: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.</w:t>
            </w:r>
          </w:p>
        </w:tc>
      </w:tr>
    </w:tbl>
    <w:p w:rsidR="005E2E89" w:rsidRDefault="005E2E89" w:rsidP="008F36A4">
      <w:pPr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sectPr w:rsidR="005E2E89" w:rsidSect="00654A81">
      <w:headerReference w:type="default" r:id="rId6"/>
      <w:headerReference w:type="first" r:id="rId7"/>
      <w:pgSz w:w="16838" w:h="11906" w:orient="landscape"/>
      <w:pgMar w:top="851" w:right="1843" w:bottom="426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7CE" w:rsidRDefault="001B17CE">
      <w:r>
        <w:separator/>
      </w:r>
    </w:p>
  </w:endnote>
  <w:endnote w:type="continuationSeparator" w:id="0">
    <w:p w:rsidR="001B17CE" w:rsidRDefault="001B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7CE" w:rsidRDefault="001B17CE">
      <w:r>
        <w:separator/>
      </w:r>
    </w:p>
  </w:footnote>
  <w:footnote w:type="continuationSeparator" w:id="0">
    <w:p w:rsidR="001B17CE" w:rsidRDefault="001B1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292" w:rsidRDefault="00015292" w:rsidP="00015292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39" w:rsidRDefault="00FD3D1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339">
      <w:rPr>
        <w:noProof/>
      </w:rPr>
      <w:t>1</w:t>
    </w:r>
    <w:r>
      <w:rPr>
        <w:noProof/>
      </w:rPr>
      <w:fldChar w:fldCharType="end"/>
    </w:r>
  </w:p>
  <w:p w:rsidR="00066339" w:rsidRDefault="000663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27"/>
    <w:rsid w:val="00015292"/>
    <w:rsid w:val="00037594"/>
    <w:rsid w:val="000378E6"/>
    <w:rsid w:val="00066339"/>
    <w:rsid w:val="0008684E"/>
    <w:rsid w:val="00090E2E"/>
    <w:rsid w:val="00091919"/>
    <w:rsid w:val="000C7131"/>
    <w:rsid w:val="000D6249"/>
    <w:rsid w:val="000F60D6"/>
    <w:rsid w:val="0012597E"/>
    <w:rsid w:val="00133478"/>
    <w:rsid w:val="00186172"/>
    <w:rsid w:val="001A160A"/>
    <w:rsid w:val="001B17CE"/>
    <w:rsid w:val="001B3632"/>
    <w:rsid w:val="001C193D"/>
    <w:rsid w:val="001D50A8"/>
    <w:rsid w:val="001F1026"/>
    <w:rsid w:val="00221B95"/>
    <w:rsid w:val="00236008"/>
    <w:rsid w:val="002C4B6D"/>
    <w:rsid w:val="002C5AE0"/>
    <w:rsid w:val="002E0E27"/>
    <w:rsid w:val="00323584"/>
    <w:rsid w:val="00345686"/>
    <w:rsid w:val="00397326"/>
    <w:rsid w:val="003A33E5"/>
    <w:rsid w:val="003B7E7A"/>
    <w:rsid w:val="003F018D"/>
    <w:rsid w:val="003F61FA"/>
    <w:rsid w:val="004065FB"/>
    <w:rsid w:val="004465EB"/>
    <w:rsid w:val="00450B4D"/>
    <w:rsid w:val="0045422F"/>
    <w:rsid w:val="004737CA"/>
    <w:rsid w:val="004845BC"/>
    <w:rsid w:val="004A166A"/>
    <w:rsid w:val="004E143D"/>
    <w:rsid w:val="004F19E5"/>
    <w:rsid w:val="004F21F7"/>
    <w:rsid w:val="00533504"/>
    <w:rsid w:val="0054432B"/>
    <w:rsid w:val="005649B8"/>
    <w:rsid w:val="005D57F9"/>
    <w:rsid w:val="005E2E89"/>
    <w:rsid w:val="00607A35"/>
    <w:rsid w:val="00654A81"/>
    <w:rsid w:val="00693AA6"/>
    <w:rsid w:val="006A31C4"/>
    <w:rsid w:val="006C5A23"/>
    <w:rsid w:val="006E6436"/>
    <w:rsid w:val="007605D7"/>
    <w:rsid w:val="00780717"/>
    <w:rsid w:val="007D6B5B"/>
    <w:rsid w:val="007F0EF3"/>
    <w:rsid w:val="007F2752"/>
    <w:rsid w:val="008074AA"/>
    <w:rsid w:val="00837C50"/>
    <w:rsid w:val="00896A52"/>
    <w:rsid w:val="008F36A4"/>
    <w:rsid w:val="009104C5"/>
    <w:rsid w:val="009C26B2"/>
    <w:rsid w:val="009C30AA"/>
    <w:rsid w:val="009D0D32"/>
    <w:rsid w:val="00A016D1"/>
    <w:rsid w:val="00A1142F"/>
    <w:rsid w:val="00AD7612"/>
    <w:rsid w:val="00B04AAB"/>
    <w:rsid w:val="00B15D09"/>
    <w:rsid w:val="00B21F9E"/>
    <w:rsid w:val="00B243A0"/>
    <w:rsid w:val="00B43BEF"/>
    <w:rsid w:val="00B46805"/>
    <w:rsid w:val="00B866AD"/>
    <w:rsid w:val="00BC5B8B"/>
    <w:rsid w:val="00BE002D"/>
    <w:rsid w:val="00BE2F47"/>
    <w:rsid w:val="00BF3CF1"/>
    <w:rsid w:val="00C9358E"/>
    <w:rsid w:val="00CB211F"/>
    <w:rsid w:val="00CF61B2"/>
    <w:rsid w:val="00D86E28"/>
    <w:rsid w:val="00D918D3"/>
    <w:rsid w:val="00E92DE3"/>
    <w:rsid w:val="00EA181E"/>
    <w:rsid w:val="00EB3D0B"/>
    <w:rsid w:val="00EF2827"/>
    <w:rsid w:val="00F668A5"/>
    <w:rsid w:val="00F72E0A"/>
    <w:rsid w:val="00FC61F2"/>
    <w:rsid w:val="00FD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53CCE6-2008-47E2-BB72-3B7F37B7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827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F2827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EF2827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5D57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D57F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1529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01529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</vt:lpstr>
    </vt:vector>
  </TitlesOfParts>
  <Company>SPecialiST RePack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</dc:title>
  <dc:creator>Пользователь</dc:creator>
  <cp:lastModifiedBy>Pazych</cp:lastModifiedBy>
  <cp:revision>2</cp:revision>
  <cp:lastPrinted>2020-10-07T08:00:00Z</cp:lastPrinted>
  <dcterms:created xsi:type="dcterms:W3CDTF">2022-12-20T13:04:00Z</dcterms:created>
  <dcterms:modified xsi:type="dcterms:W3CDTF">2022-12-20T13:04:00Z</dcterms:modified>
</cp:coreProperties>
</file>