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2" w:rsidRPr="007C2251" w:rsidRDefault="006909B2" w:rsidP="006909B2">
      <w:pPr>
        <w:spacing w:line="36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C2251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6909B2" w:rsidRPr="007C2251" w:rsidRDefault="006909B2" w:rsidP="006909B2">
      <w:pPr>
        <w:spacing w:line="36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 xml:space="preserve">Наказ Міністерства внутрішніх справ України </w:t>
      </w:r>
    </w:p>
    <w:p w:rsidR="006909B2" w:rsidRPr="007C2251" w:rsidRDefault="006909B2" w:rsidP="006909B2">
      <w:pPr>
        <w:spacing w:line="36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>від «___» ________   № ____</w:t>
      </w:r>
    </w:p>
    <w:p w:rsidR="006909B2" w:rsidRPr="007C2251" w:rsidRDefault="006909B2" w:rsidP="00BF00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8B8" w:rsidRPr="007C2251" w:rsidRDefault="00F128B8" w:rsidP="00BF00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8B8" w:rsidRPr="007C2251" w:rsidRDefault="00F128B8" w:rsidP="00BF00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28B8" w:rsidRPr="007C2251" w:rsidRDefault="00F128B8" w:rsidP="00BF000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35050" w:rsidRPr="007C2251" w:rsidRDefault="004930B4" w:rsidP="007C2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B35050" w:rsidRPr="007C2251" w:rsidRDefault="00B35050" w:rsidP="007C2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/>
          <w:b/>
          <w:sz w:val="28"/>
          <w:szCs w:val="28"/>
          <w:lang w:val="uk-UA"/>
        </w:rPr>
        <w:t xml:space="preserve">організації </w:t>
      </w:r>
      <w:r w:rsidR="009F1772" w:rsidRPr="007C2251">
        <w:rPr>
          <w:rFonts w:ascii="Times New Roman" w:hAnsi="Times New Roman"/>
          <w:b/>
          <w:sz w:val="28"/>
          <w:szCs w:val="28"/>
          <w:lang w:val="uk-UA"/>
        </w:rPr>
        <w:t xml:space="preserve">та проведення </w:t>
      </w:r>
      <w:r w:rsidRPr="007C2251">
        <w:rPr>
          <w:rFonts w:ascii="Times New Roman" w:hAnsi="Times New Roman"/>
          <w:b/>
          <w:sz w:val="28"/>
          <w:szCs w:val="28"/>
          <w:lang w:val="uk-UA"/>
        </w:rPr>
        <w:t>особистого прийому громадян</w:t>
      </w:r>
      <w:r w:rsidR="009A0D9F" w:rsidRPr="007C22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128B8" w:rsidRPr="007C2251">
        <w:rPr>
          <w:rFonts w:ascii="Times New Roman" w:hAnsi="Times New Roman"/>
          <w:b/>
          <w:sz w:val="28"/>
          <w:szCs w:val="28"/>
          <w:lang w:val="uk-UA"/>
        </w:rPr>
        <w:t xml:space="preserve">у Державній міграційній службі </w:t>
      </w:r>
      <w:r w:rsidRPr="007C2251">
        <w:rPr>
          <w:rFonts w:ascii="Times New Roman" w:hAnsi="Times New Roman"/>
          <w:b/>
          <w:sz w:val="28"/>
          <w:szCs w:val="28"/>
          <w:lang w:val="uk-UA"/>
        </w:rPr>
        <w:t>Ук</w:t>
      </w:r>
      <w:r w:rsidR="009F1772" w:rsidRPr="007C2251">
        <w:rPr>
          <w:rFonts w:ascii="Times New Roman" w:hAnsi="Times New Roman"/>
          <w:b/>
          <w:sz w:val="28"/>
          <w:szCs w:val="28"/>
          <w:lang w:val="uk-UA"/>
        </w:rPr>
        <w:t>раїни</w:t>
      </w:r>
    </w:p>
    <w:p w:rsidR="00B35050" w:rsidRPr="007C2251" w:rsidRDefault="00B35050" w:rsidP="00BF0007">
      <w:pPr>
        <w:spacing w:line="360" w:lineRule="auto"/>
        <w:jc w:val="center"/>
        <w:rPr>
          <w:sz w:val="28"/>
          <w:szCs w:val="28"/>
          <w:lang w:val="uk-UA"/>
        </w:rPr>
      </w:pPr>
    </w:p>
    <w:p w:rsidR="00B35050" w:rsidRPr="007C2251" w:rsidRDefault="00B35050" w:rsidP="007C22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/>
          <w:b/>
          <w:sz w:val="28"/>
          <w:szCs w:val="28"/>
          <w:lang w:val="uk-UA"/>
        </w:rPr>
        <w:t>I. Загальні положення</w:t>
      </w:r>
    </w:p>
    <w:p w:rsidR="00B35050" w:rsidRPr="007C2251" w:rsidRDefault="00B35050" w:rsidP="007C2251">
      <w:pPr>
        <w:spacing w:after="0" w:line="360" w:lineRule="auto"/>
        <w:ind w:firstLine="709"/>
        <w:jc w:val="center"/>
        <w:rPr>
          <w:sz w:val="28"/>
          <w:szCs w:val="28"/>
          <w:lang w:val="uk-UA"/>
        </w:rPr>
      </w:pPr>
    </w:p>
    <w:p w:rsidR="00574524" w:rsidRPr="007C2251" w:rsidRDefault="00B35050" w:rsidP="007C2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>1. Цей Порядок визначає основні вимоги до організації і проведення особистого прийому громадян</w:t>
      </w:r>
      <w:r w:rsidR="009A0D9F"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76D8" w:rsidRPr="007C2251">
        <w:rPr>
          <w:rFonts w:ascii="Times New Roman" w:hAnsi="Times New Roman"/>
          <w:sz w:val="28"/>
          <w:szCs w:val="28"/>
          <w:lang w:val="uk-UA"/>
        </w:rPr>
        <w:t>Головою Державної міграційної служби України (далі – ДМС), першим заступником Голови ДМС</w:t>
      </w:r>
      <w:r w:rsidR="00687E90" w:rsidRPr="007C2251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176D8" w:rsidRPr="007C2251">
        <w:rPr>
          <w:rFonts w:ascii="Times New Roman" w:hAnsi="Times New Roman"/>
          <w:sz w:val="28"/>
          <w:szCs w:val="28"/>
          <w:lang w:val="uk-UA"/>
        </w:rPr>
        <w:t>заступником Голови ДМС (далі – керівництво ДМС)</w:t>
      </w:r>
      <w:r w:rsidR="00F128B8" w:rsidRPr="007C2251">
        <w:rPr>
          <w:rFonts w:ascii="Times New Roman" w:hAnsi="Times New Roman"/>
          <w:sz w:val="28"/>
          <w:szCs w:val="28"/>
          <w:lang w:val="uk-UA"/>
        </w:rPr>
        <w:t xml:space="preserve"> та структурним підрозділом апарату ДМС,</w:t>
      </w:r>
      <w:r w:rsidR="00CC301B">
        <w:rPr>
          <w:rFonts w:ascii="Times New Roman" w:hAnsi="Times New Roman"/>
          <w:sz w:val="28"/>
          <w:szCs w:val="28"/>
          <w:lang w:val="uk-UA"/>
        </w:rPr>
        <w:t xml:space="preserve"> на який покладено повноваження із з</w:t>
      </w:r>
      <w:r w:rsidR="00F128B8" w:rsidRPr="007C2251">
        <w:rPr>
          <w:rFonts w:ascii="Times New Roman" w:hAnsi="Times New Roman"/>
          <w:sz w:val="28"/>
          <w:szCs w:val="28"/>
          <w:lang w:val="uk-UA"/>
        </w:rPr>
        <w:t>абезпеч</w:t>
      </w:r>
      <w:r w:rsidR="00CC301B">
        <w:rPr>
          <w:rFonts w:ascii="Times New Roman" w:hAnsi="Times New Roman"/>
          <w:sz w:val="28"/>
          <w:szCs w:val="28"/>
          <w:lang w:val="uk-UA"/>
        </w:rPr>
        <w:t>ення</w:t>
      </w:r>
      <w:r w:rsidR="00F128B8"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01B" w:rsidRPr="007C2251">
        <w:rPr>
          <w:rFonts w:ascii="Times New Roman" w:hAnsi="Times New Roman"/>
          <w:sz w:val="28"/>
          <w:szCs w:val="28"/>
          <w:lang w:val="uk-UA"/>
        </w:rPr>
        <w:t>діяльн</w:t>
      </w:r>
      <w:r w:rsidR="00CC301B">
        <w:rPr>
          <w:rFonts w:ascii="Times New Roman" w:hAnsi="Times New Roman"/>
          <w:sz w:val="28"/>
          <w:szCs w:val="28"/>
          <w:lang w:val="uk-UA"/>
        </w:rPr>
        <w:t>ості</w:t>
      </w:r>
      <w:r w:rsidR="00CC301B"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8B8" w:rsidRPr="007C2251">
        <w:rPr>
          <w:rFonts w:ascii="Times New Roman" w:hAnsi="Times New Roman"/>
          <w:sz w:val="28"/>
          <w:szCs w:val="28"/>
          <w:lang w:val="uk-UA"/>
        </w:rPr>
        <w:t>ДМС з розгляду звернень громадян (далі – уповноважений структурний підрозділ).</w:t>
      </w:r>
    </w:p>
    <w:p w:rsidR="007F160C" w:rsidRPr="007C2251" w:rsidRDefault="007F160C" w:rsidP="007C225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B35050" w:rsidRPr="00ED4F2A" w:rsidRDefault="00B35050" w:rsidP="007C2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D4F2A">
        <w:rPr>
          <w:rFonts w:ascii="Times New Roman" w:hAnsi="Times New Roman"/>
          <w:sz w:val="28"/>
          <w:szCs w:val="28"/>
          <w:lang w:val="uk-UA"/>
        </w:rPr>
        <w:t>2. Цей Порядок розроблено відповідно до статті 40 Конституції України, Закону України "Про звернення громадян" (далі - Закон), Указу Президента України від 07 лютого 2008 р</w:t>
      </w:r>
      <w:r w:rsidR="004930B4" w:rsidRPr="00ED4F2A">
        <w:rPr>
          <w:rFonts w:ascii="Times New Roman" w:hAnsi="Times New Roman"/>
          <w:sz w:val="28"/>
          <w:szCs w:val="28"/>
          <w:lang w:val="uk-UA"/>
        </w:rPr>
        <w:t>оку №</w:t>
      </w:r>
      <w:r w:rsidRPr="00ED4F2A">
        <w:rPr>
          <w:rFonts w:ascii="Times New Roman" w:hAnsi="Times New Roman"/>
          <w:sz w:val="28"/>
          <w:szCs w:val="28"/>
          <w:lang w:val="uk-UA"/>
        </w:rPr>
        <w:t xml:space="preserve"> 109 "Про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самоврядування", постанов </w:t>
      </w:r>
      <w:r w:rsidRPr="00ED4F2A">
        <w:rPr>
          <w:rFonts w:ascii="Times New Roman" w:hAnsi="Times New Roman"/>
          <w:sz w:val="28"/>
          <w:szCs w:val="28"/>
          <w:lang w:val="uk-UA"/>
        </w:rPr>
        <w:lastRenderedPageBreak/>
        <w:t>Кабінету Міністрів У</w:t>
      </w:r>
      <w:r w:rsidR="004930B4" w:rsidRPr="00ED4F2A">
        <w:rPr>
          <w:rFonts w:ascii="Times New Roman" w:hAnsi="Times New Roman"/>
          <w:sz w:val="28"/>
          <w:szCs w:val="28"/>
          <w:lang w:val="uk-UA"/>
        </w:rPr>
        <w:t>країни від 14 квітня 1997 року №</w:t>
      </w:r>
      <w:r w:rsidRPr="00ED4F2A">
        <w:rPr>
          <w:rFonts w:ascii="Times New Roman" w:hAnsi="Times New Roman"/>
          <w:sz w:val="28"/>
          <w:szCs w:val="28"/>
          <w:lang w:val="uk-UA"/>
        </w:rPr>
        <w:t xml:space="preserve"> 348 "Про затвердження Інструкції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</w:t>
      </w:r>
      <w:r w:rsidR="003C10B5" w:rsidRPr="00ED4F2A">
        <w:rPr>
          <w:rFonts w:ascii="Times New Roman" w:hAnsi="Times New Roman"/>
          <w:sz w:val="28"/>
          <w:szCs w:val="28"/>
          <w:lang w:val="uk-UA"/>
        </w:rPr>
        <w:t>інформації" (далі - Інструкція №</w:t>
      </w:r>
      <w:r w:rsidRPr="00ED4F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C81" w:rsidRPr="00ED4F2A">
        <w:rPr>
          <w:rFonts w:ascii="Times New Roman" w:hAnsi="Times New Roman"/>
          <w:sz w:val="28"/>
          <w:szCs w:val="28"/>
          <w:lang w:val="uk-UA"/>
        </w:rPr>
        <w:t xml:space="preserve">348) </w:t>
      </w:r>
      <w:r w:rsidR="004930B4" w:rsidRPr="00ED4F2A">
        <w:rPr>
          <w:rFonts w:ascii="Times New Roman" w:hAnsi="Times New Roman"/>
          <w:sz w:val="28"/>
          <w:szCs w:val="28"/>
          <w:lang w:val="uk-UA"/>
        </w:rPr>
        <w:t>та від 24 червня 2009 року №</w:t>
      </w:r>
      <w:r w:rsidRPr="00ED4F2A">
        <w:rPr>
          <w:rFonts w:ascii="Times New Roman" w:hAnsi="Times New Roman"/>
          <w:sz w:val="28"/>
          <w:szCs w:val="28"/>
          <w:lang w:val="uk-UA"/>
        </w:rPr>
        <w:t xml:space="preserve"> 630 "Про затвердження Методики оцінювання рівня організації роботи із зверненнями громадян в органах виконавчої влади", </w:t>
      </w:r>
      <w:r w:rsidR="00F128B8" w:rsidRPr="00ED4F2A">
        <w:rPr>
          <w:rFonts w:ascii="Times New Roman" w:hAnsi="Times New Roman"/>
          <w:sz w:val="28"/>
          <w:szCs w:val="28"/>
          <w:lang w:val="uk-UA"/>
        </w:rPr>
        <w:t xml:space="preserve">Положення про Державну міграційну службу України, затвердженого постановою Кабінету Міністрів України </w:t>
      </w:r>
      <w:r w:rsidR="00392673" w:rsidRPr="00ED4F2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128B8" w:rsidRPr="00ED4F2A">
        <w:rPr>
          <w:rFonts w:ascii="Times New Roman" w:hAnsi="Times New Roman"/>
          <w:sz w:val="28"/>
          <w:szCs w:val="28"/>
          <w:lang w:val="uk-UA"/>
        </w:rPr>
        <w:t>від 20</w:t>
      </w:r>
      <w:r w:rsidR="00392673" w:rsidRPr="00ED4F2A">
        <w:rPr>
          <w:rFonts w:ascii="Times New Roman" w:hAnsi="Times New Roman"/>
          <w:sz w:val="28"/>
          <w:szCs w:val="28"/>
          <w:lang w:val="uk-UA"/>
        </w:rPr>
        <w:t xml:space="preserve"> серпня </w:t>
      </w:r>
      <w:r w:rsidR="00F128B8" w:rsidRPr="00ED4F2A">
        <w:rPr>
          <w:rFonts w:ascii="Times New Roman" w:hAnsi="Times New Roman"/>
          <w:sz w:val="28"/>
          <w:szCs w:val="28"/>
          <w:lang w:val="uk-UA"/>
        </w:rPr>
        <w:t>2014</w:t>
      </w:r>
      <w:r w:rsidR="00392673" w:rsidRPr="00ED4F2A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28B8" w:rsidRPr="00ED4F2A">
        <w:rPr>
          <w:rFonts w:ascii="Times New Roman" w:hAnsi="Times New Roman"/>
          <w:sz w:val="28"/>
          <w:szCs w:val="28"/>
          <w:lang w:val="uk-UA"/>
        </w:rPr>
        <w:t xml:space="preserve"> № 360, та </w:t>
      </w:r>
      <w:r w:rsidRPr="00ED4F2A">
        <w:rPr>
          <w:rFonts w:ascii="Times New Roman" w:hAnsi="Times New Roman"/>
          <w:sz w:val="28"/>
          <w:szCs w:val="28"/>
          <w:lang w:val="uk-UA"/>
        </w:rPr>
        <w:t>інших нормативно-правових актів з питань звернень громадян.</w:t>
      </w:r>
    </w:p>
    <w:p w:rsidR="00B35050" w:rsidRPr="007C2251" w:rsidRDefault="00B35050" w:rsidP="007C2251">
      <w:pPr>
        <w:spacing w:after="0" w:line="360" w:lineRule="auto"/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35050" w:rsidRPr="007C2251" w:rsidRDefault="00911C26" w:rsidP="007C2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>3. О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собистий прийом</w:t>
      </w:r>
      <w:r w:rsidR="00346B08" w:rsidRPr="007C2251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28B8" w:rsidRPr="007C2251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176D8" w:rsidRPr="007C2251">
        <w:rPr>
          <w:rFonts w:ascii="Times New Roman" w:hAnsi="Times New Roman"/>
          <w:sz w:val="28"/>
          <w:szCs w:val="28"/>
          <w:lang w:val="uk-UA"/>
        </w:rPr>
        <w:t xml:space="preserve">ДМС 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є складовою механізму реалізації прав громадян на внесення до органів державної влади пропозицій щодо поліпшення їх діяльності, викриття недоліків у роботі та оскарження дій посадових осіб</w:t>
      </w:r>
      <w:r w:rsidR="007F160C" w:rsidRPr="007C2251">
        <w:rPr>
          <w:rFonts w:ascii="Times New Roman" w:hAnsi="Times New Roman"/>
          <w:sz w:val="28"/>
          <w:szCs w:val="28"/>
          <w:lang w:val="uk-UA"/>
        </w:rPr>
        <w:t xml:space="preserve"> ДМС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.</w:t>
      </w:r>
    </w:p>
    <w:p w:rsidR="00B35050" w:rsidRPr="007C2251" w:rsidRDefault="00B35050" w:rsidP="007C225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B35050" w:rsidRPr="007C2251" w:rsidRDefault="00B35050" w:rsidP="007C22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 xml:space="preserve">4. Реалізація визначених законодавством повноважень </w:t>
      </w:r>
      <w:r w:rsidR="000D1E4F" w:rsidRPr="007C2251">
        <w:rPr>
          <w:rFonts w:ascii="Times New Roman" w:hAnsi="Times New Roman"/>
          <w:sz w:val="28"/>
          <w:szCs w:val="28"/>
          <w:lang w:val="uk-UA"/>
        </w:rPr>
        <w:t xml:space="preserve">ДМС </w:t>
      </w:r>
      <w:r w:rsidRPr="007C2251">
        <w:rPr>
          <w:rFonts w:ascii="Times New Roman" w:hAnsi="Times New Roman"/>
          <w:sz w:val="28"/>
          <w:szCs w:val="28"/>
          <w:lang w:val="uk-UA"/>
        </w:rPr>
        <w:t>передбачає забезпечення кваліфікованого, неупередженого, об'єктивного і своєчасного розгляду звернень громадян з метою оперативного розв'язання порушених у них питань, задоволення законних вимог громадян, поновлення порушених конституційних прав та запобігання надалі таким порушенням.</w:t>
      </w:r>
    </w:p>
    <w:p w:rsidR="00B35050" w:rsidRPr="007C2251" w:rsidRDefault="00B35050" w:rsidP="00ED4F2A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B35050" w:rsidRPr="007C2251" w:rsidRDefault="005F2503" w:rsidP="00ED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>5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. Звернення громадян</w:t>
      </w:r>
      <w:r w:rsidR="00911C26" w:rsidRPr="007C2251">
        <w:rPr>
          <w:rFonts w:ascii="Times New Roman" w:hAnsi="Times New Roman"/>
          <w:sz w:val="28"/>
          <w:szCs w:val="28"/>
          <w:lang w:val="uk-UA"/>
        </w:rPr>
        <w:t xml:space="preserve"> щодо особистого прийому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, оформлені належним чином і подані в установленому законодавством порядку, підлягають обов'язковому прийняттю та розгляду.</w:t>
      </w:r>
    </w:p>
    <w:p w:rsidR="00B35050" w:rsidRPr="007C2251" w:rsidRDefault="00B35050" w:rsidP="00ED4F2A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B35050" w:rsidRPr="007C2251" w:rsidRDefault="005F2503" w:rsidP="00ED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t>6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>. Діловодство за зверненнями громадян</w:t>
      </w:r>
      <w:r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1F5" w:rsidRPr="007C2251">
        <w:rPr>
          <w:rFonts w:ascii="Times New Roman" w:hAnsi="Times New Roman"/>
          <w:sz w:val="28"/>
          <w:szCs w:val="28"/>
          <w:lang w:val="uk-UA"/>
        </w:rPr>
        <w:t>з питань щодо особистого прийому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 xml:space="preserve"> ведеться </w:t>
      </w:r>
      <w:r w:rsidRPr="007C2251">
        <w:rPr>
          <w:rFonts w:ascii="Times New Roman" w:hAnsi="Times New Roman"/>
          <w:sz w:val="28"/>
          <w:szCs w:val="28"/>
          <w:lang w:val="uk-UA"/>
        </w:rPr>
        <w:t xml:space="preserve">уповноваженим структурним підрозділом 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 xml:space="preserve">окремо від інших видів діловодства у порядку, встановленому </w:t>
      </w:r>
      <w:r w:rsidR="004930B4" w:rsidRPr="00ED4F2A">
        <w:rPr>
          <w:rFonts w:ascii="Times New Roman" w:hAnsi="Times New Roman"/>
          <w:sz w:val="28"/>
          <w:szCs w:val="28"/>
          <w:lang w:val="uk-UA"/>
        </w:rPr>
        <w:t>Інструкцією №</w:t>
      </w:r>
      <w:r w:rsidR="00B35050" w:rsidRPr="00ED4F2A">
        <w:rPr>
          <w:rFonts w:ascii="Times New Roman" w:hAnsi="Times New Roman"/>
          <w:sz w:val="28"/>
          <w:szCs w:val="28"/>
          <w:lang w:val="uk-UA"/>
        </w:rPr>
        <w:t xml:space="preserve"> 348.</w:t>
      </w:r>
    </w:p>
    <w:p w:rsidR="005F2503" w:rsidRPr="007C2251" w:rsidRDefault="005F2503" w:rsidP="00ED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2503" w:rsidRPr="007C2251" w:rsidRDefault="005F2503" w:rsidP="00ED4F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/>
          <w:sz w:val="28"/>
          <w:szCs w:val="28"/>
          <w:lang w:val="uk-UA"/>
        </w:rPr>
        <w:lastRenderedPageBreak/>
        <w:t>7</w:t>
      </w:r>
      <w:r w:rsidR="00B35050" w:rsidRPr="007C225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2673" w:rsidRPr="007C2251">
        <w:rPr>
          <w:rFonts w:ascii="Times New Roman" w:hAnsi="Times New Roman"/>
          <w:sz w:val="28"/>
          <w:szCs w:val="28"/>
          <w:lang w:val="uk-UA"/>
        </w:rPr>
        <w:t>Положення цього Порядку</w:t>
      </w:r>
      <w:r w:rsidRPr="007C2251">
        <w:rPr>
          <w:rFonts w:ascii="Times New Roman" w:hAnsi="Times New Roman"/>
          <w:sz w:val="28"/>
          <w:szCs w:val="28"/>
          <w:lang w:val="uk-UA"/>
        </w:rPr>
        <w:t xml:space="preserve"> не </w:t>
      </w:r>
      <w:r w:rsidR="00170DD6" w:rsidRPr="00ED4F2A">
        <w:rPr>
          <w:rFonts w:ascii="Times New Roman" w:hAnsi="Times New Roman"/>
          <w:sz w:val="28"/>
          <w:szCs w:val="28"/>
          <w:lang w:val="uk-UA"/>
        </w:rPr>
        <w:t>застосовую</w:t>
      </w:r>
      <w:r w:rsidR="00392673" w:rsidRPr="007C2251">
        <w:rPr>
          <w:rFonts w:ascii="Times New Roman" w:hAnsi="Times New Roman"/>
          <w:sz w:val="28"/>
          <w:szCs w:val="28"/>
          <w:lang w:val="uk-UA"/>
        </w:rPr>
        <w:t>ться</w:t>
      </w:r>
      <w:r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73" w:rsidRPr="007C2251">
        <w:rPr>
          <w:rFonts w:ascii="Times New Roman" w:hAnsi="Times New Roman"/>
          <w:sz w:val="28"/>
          <w:szCs w:val="28"/>
          <w:lang w:val="uk-UA"/>
        </w:rPr>
        <w:t>під час</w:t>
      </w:r>
      <w:r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DD6" w:rsidRPr="007C2251">
        <w:rPr>
          <w:rFonts w:ascii="Times New Roman" w:hAnsi="Times New Roman"/>
          <w:sz w:val="28"/>
          <w:szCs w:val="28"/>
          <w:lang w:val="uk-UA"/>
        </w:rPr>
        <w:t>розгляду заяв і скарг громадян</w:t>
      </w:r>
      <w:r w:rsidR="00392673" w:rsidRPr="007C22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01B">
        <w:rPr>
          <w:rFonts w:ascii="Times New Roman" w:hAnsi="Times New Roman"/>
          <w:sz w:val="28"/>
          <w:szCs w:val="28"/>
          <w:lang w:val="uk-UA"/>
        </w:rPr>
        <w:t xml:space="preserve">з питань, що не належать до компетенції ДМС. </w:t>
      </w:r>
    </w:p>
    <w:p w:rsidR="003677AE" w:rsidRPr="00ED4F2A" w:rsidRDefault="003677AE" w:rsidP="00ED4F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050" w:rsidRPr="007C2251" w:rsidRDefault="00082CA6" w:rsidP="00ED4F2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/>
          <w:b/>
          <w:sz w:val="28"/>
          <w:szCs w:val="28"/>
          <w:lang w:val="uk-UA"/>
        </w:rPr>
        <w:t>І</w:t>
      </w:r>
      <w:r w:rsidR="00B35050" w:rsidRPr="007C2251">
        <w:rPr>
          <w:rFonts w:ascii="Times New Roman" w:hAnsi="Times New Roman"/>
          <w:b/>
          <w:sz w:val="28"/>
          <w:szCs w:val="28"/>
          <w:lang w:val="uk-UA"/>
        </w:rPr>
        <w:t xml:space="preserve">I. Організація особистого прийому </w:t>
      </w:r>
      <w:r w:rsidR="00392673" w:rsidRPr="00ED4F2A">
        <w:rPr>
          <w:rFonts w:ascii="Times New Roman" w:hAnsi="Times New Roman"/>
          <w:b/>
          <w:sz w:val="28"/>
          <w:szCs w:val="28"/>
          <w:lang w:val="uk-UA"/>
        </w:rPr>
        <w:t>громадян</w:t>
      </w:r>
    </w:p>
    <w:p w:rsidR="00B35050" w:rsidRPr="007C2251" w:rsidRDefault="00B35050" w:rsidP="00ED4F2A">
      <w:pPr>
        <w:spacing w:after="0" w:line="360" w:lineRule="auto"/>
        <w:jc w:val="center"/>
        <w:rPr>
          <w:sz w:val="28"/>
          <w:szCs w:val="28"/>
          <w:lang w:val="uk-UA"/>
        </w:rPr>
      </w:pPr>
    </w:p>
    <w:p w:rsidR="00A91FA0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91FA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B08" w:rsidRPr="007C2251">
        <w:rPr>
          <w:rFonts w:ascii="Times New Roman" w:hAnsi="Times New Roman" w:cs="Times New Roman"/>
          <w:sz w:val="28"/>
          <w:szCs w:val="28"/>
          <w:lang w:val="uk-UA"/>
        </w:rPr>
        <w:t>Особистий прийом громадян</w:t>
      </w:r>
      <w:r w:rsidR="00B672D7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керівництвом ДМС </w:t>
      </w:r>
      <w:r w:rsidR="00A91FA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лише за попереднім записом у дні та години, визначені </w:t>
      </w:r>
      <w:r w:rsidR="00F17D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 </w:t>
      </w:r>
      <w:r w:rsidR="00A91FA0" w:rsidRPr="007C2251">
        <w:rPr>
          <w:rFonts w:ascii="Times New Roman" w:hAnsi="Times New Roman" w:cs="Times New Roman"/>
          <w:sz w:val="28"/>
          <w:szCs w:val="28"/>
          <w:lang w:val="uk-UA"/>
        </w:rPr>
        <w:t>графіком, затвердженим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наказом ДМС, який розміщується на офіційному веб-сайті ДМС.</w:t>
      </w:r>
    </w:p>
    <w:p w:rsidR="009E5E2E" w:rsidRPr="007C2251" w:rsidRDefault="00AE2D12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ДМС, першого заступника Голови ДМС, заступника Голови ДМС особистий прийом громадян здійснюють уповноважені ними посадові особи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4B0" w:rsidRPr="007C2251" w:rsidRDefault="00A454B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503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D199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Без попереднього запису прийом громадян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в робочий час з понеділка по п’ятницю уповноваженим структурним підрозділом.</w:t>
      </w:r>
    </w:p>
    <w:p w:rsidR="005F2503" w:rsidRPr="007C2251" w:rsidRDefault="005F250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Для прийому громадян облаштовується приймальня громадян</w:t>
      </w:r>
      <w:r w:rsidR="0086434E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з відеоспостереженням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, доступ до якої не потребує оформлення перепустки.</w:t>
      </w:r>
    </w:p>
    <w:p w:rsidR="004E5718" w:rsidRPr="007C2251" w:rsidRDefault="004E5718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Прийом громадян може проводитися в інших приміщеннях, визначених керівництвом ДМС.</w:t>
      </w:r>
    </w:p>
    <w:p w:rsidR="00A454B0" w:rsidRPr="007C2251" w:rsidRDefault="00A454B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66B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6466B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про порядок і графік прийому громадян </w:t>
      </w:r>
      <w:r w:rsidR="005176D8" w:rsidRPr="007C22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466B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ДМС розміщується на офіційно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E6466B" w:rsidRPr="007C2251">
        <w:rPr>
          <w:rFonts w:ascii="Times New Roman" w:hAnsi="Times New Roman" w:cs="Times New Roman"/>
          <w:sz w:val="28"/>
          <w:szCs w:val="28"/>
          <w:lang w:val="uk-UA"/>
        </w:rPr>
        <w:t>веб-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E6466B" w:rsidRPr="007C2251">
        <w:rPr>
          <w:rFonts w:ascii="Times New Roman" w:hAnsi="Times New Roman" w:cs="Times New Roman"/>
          <w:sz w:val="28"/>
          <w:szCs w:val="28"/>
          <w:lang w:val="uk-UA"/>
        </w:rPr>
        <w:t>ДМС та на спеціальних стендах у місцях, доступних для вільного огляду громадянами.</w:t>
      </w:r>
    </w:p>
    <w:p w:rsidR="00A454B0" w:rsidRPr="007C2251" w:rsidRDefault="00A454B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993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>. Прийом іноземців та осіб без громадянства здійснюється в порядку, встановленому законодавством, при потребі - за участю перекладача.</w:t>
      </w:r>
    </w:p>
    <w:p w:rsidR="00A454B0" w:rsidRPr="007C2251" w:rsidRDefault="00A454B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E2E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Прийом 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осіб з інвалідністю в</w:t>
      </w:r>
      <w:r w:rsidR="005F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наслідок Другої світової війни,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>Героїв України, Героїв Радянського Союзу, Героїв Соціалістичної Праці, жінок, яким присвоєно почесне звання України «Мати-героїня», проводяться першочергово.</w:t>
      </w:r>
      <w:r w:rsidR="00D22F9B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4B0" w:rsidRPr="007C2251" w:rsidRDefault="00A454B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D12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>. Запис громадян на прийом до Голови ДМС проводиться в разі, якщо питання, порушене громадянином, не вирішено після особистого прийому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керівником </w:t>
      </w:r>
      <w:r w:rsidR="00F370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>територіального органу</w:t>
      </w:r>
      <w:r w:rsidR="00F17D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454B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прийому, що здійснюється </w:t>
      </w:r>
      <w:r w:rsidR="00546E4F" w:rsidRPr="007C2251">
        <w:rPr>
          <w:rFonts w:ascii="Times New Roman" w:hAnsi="Times New Roman" w:cs="Times New Roman"/>
          <w:sz w:val="28"/>
          <w:szCs w:val="28"/>
          <w:lang w:val="uk-UA"/>
        </w:rPr>
        <w:t>уповноваженим структурним підрозділом</w:t>
      </w:r>
      <w:r w:rsidR="00A454B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у приймальні громадян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прийому </w:t>
      </w:r>
      <w:r w:rsidR="004E5718" w:rsidRPr="007C2251">
        <w:rPr>
          <w:rFonts w:ascii="Times New Roman" w:hAnsi="Times New Roman" w:cs="Times New Roman"/>
          <w:sz w:val="28"/>
          <w:szCs w:val="28"/>
          <w:lang w:val="uk-UA"/>
        </w:rPr>
        <w:t>першим заступником Голови ДМС, заступником Голови ДМС</w:t>
      </w:r>
      <w:r w:rsidR="00532105"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6673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4B0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>Запис громадян на прийом до першого заступника Голови ДМС, заступника Голови ДМС проводиться у разі, коли порушене громадянином питання залишилося не вирішеним по суті після прийому</w:t>
      </w:r>
      <w:r w:rsidR="00A454B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що здійснюється </w:t>
      </w:r>
      <w:r w:rsidR="00546E4F" w:rsidRPr="007C2251">
        <w:rPr>
          <w:rFonts w:ascii="Times New Roman" w:hAnsi="Times New Roman" w:cs="Times New Roman"/>
          <w:sz w:val="28"/>
          <w:szCs w:val="28"/>
          <w:lang w:val="uk-UA"/>
        </w:rPr>
        <w:t>уповноваженим структурним підрозділом</w:t>
      </w:r>
      <w:r w:rsidR="00A454B0"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D12" w:rsidRPr="007C2251" w:rsidRDefault="00AE2D12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2D12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70DD6"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5718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>Попередній запис на особистий прийом</w:t>
      </w:r>
      <w:r w:rsidR="00546E4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до керівництва ДМС здійснюється </w:t>
      </w:r>
      <w:r w:rsidR="00546E4F" w:rsidRPr="007C2251">
        <w:rPr>
          <w:rFonts w:ascii="Times New Roman" w:hAnsi="Times New Roman" w:cs="Times New Roman"/>
          <w:sz w:val="28"/>
          <w:szCs w:val="28"/>
          <w:lang w:val="uk-UA"/>
        </w:rPr>
        <w:t>уповноваженим структурним підрозділом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46E4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запис може </w:t>
      </w:r>
      <w:proofErr w:type="spellStart"/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>здійснюватись</w:t>
      </w:r>
      <w:proofErr w:type="spellEnd"/>
      <w:r w:rsidR="00AE2D1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D0B" w:rsidRPr="007C2251">
        <w:rPr>
          <w:rFonts w:ascii="Times New Roman" w:hAnsi="Times New Roman" w:cs="Times New Roman"/>
          <w:sz w:val="28"/>
          <w:szCs w:val="28"/>
          <w:lang w:val="uk-UA"/>
        </w:rPr>
        <w:t>за визначеним номером телефону</w:t>
      </w:r>
      <w:r w:rsidR="00CC301B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інформація про який розміщується на </w:t>
      </w:r>
      <w:r w:rsidR="00CC301B" w:rsidRPr="00CC301B">
        <w:rPr>
          <w:rFonts w:ascii="Times New Roman" w:hAnsi="Times New Roman" w:cs="Times New Roman"/>
          <w:sz w:val="28"/>
          <w:szCs w:val="28"/>
          <w:lang w:val="uk-UA"/>
        </w:rPr>
        <w:t>офіційному веб-сайті ДМС та на спеціальних стендах у місцях, доступних для вільного огляду громадянами</w:t>
      </w:r>
      <w:r w:rsidR="00CC30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6D1A" w:rsidRPr="007C2251" w:rsidRDefault="00576D1A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2510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Під час попереднього запису на особистий прийом </w:t>
      </w:r>
      <w:r w:rsidR="00F9505E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надає таку інформацію: 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>його прізвище, ім'я, по батькові, місце проживання, зміст порушеного питання, до яких посадових осіб чи органів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влади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він звертався і яке було прийнято рішення, </w:t>
      </w:r>
      <w:r w:rsidR="0060336E">
        <w:rPr>
          <w:rFonts w:ascii="Times New Roman" w:hAnsi="Times New Roman" w:cs="Times New Roman"/>
          <w:sz w:val="28"/>
          <w:szCs w:val="28"/>
          <w:lang w:val="uk-UA"/>
        </w:rPr>
        <w:t>після чого</w:t>
      </w:r>
      <w:r w:rsidR="00CC30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самостійний структурний </w:t>
      </w:r>
      <w:r w:rsidR="00F9505E" w:rsidRPr="007C2251">
        <w:rPr>
          <w:rFonts w:ascii="Times New Roman" w:hAnsi="Times New Roman" w:cs="Times New Roman"/>
          <w:sz w:val="28"/>
          <w:szCs w:val="28"/>
          <w:lang w:val="uk-UA"/>
        </w:rPr>
        <w:t>підрозділ ДМС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до компетенції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якого 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належить вирішення питання, порушеного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>громадянином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вивчаються документи, інші матеріали, </w:t>
      </w:r>
      <w:r w:rsidR="005C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5C2503" w:rsidRPr="007C2251">
        <w:rPr>
          <w:rFonts w:ascii="Times New Roman" w:hAnsi="Times New Roman" w:cs="Times New Roman"/>
          <w:sz w:val="28"/>
          <w:szCs w:val="28"/>
          <w:lang w:val="uk-UA"/>
        </w:rPr>
        <w:t>ються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громадянином</w:t>
      </w:r>
      <w:r w:rsidR="005C250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</w:t>
      </w:r>
      <w:r w:rsidR="005C2503" w:rsidRPr="007C2251">
        <w:rPr>
          <w:rFonts w:ascii="Times New Roman" w:hAnsi="Times New Roman" w:cs="Times New Roman"/>
          <w:sz w:val="28"/>
          <w:szCs w:val="28"/>
          <w:lang w:val="uk-UA"/>
        </w:rPr>
        <w:t>своєї заяви (клопотання)</w:t>
      </w:r>
      <w:r w:rsidR="00636D0B" w:rsidRPr="007C2251">
        <w:rPr>
          <w:rFonts w:ascii="Times New Roman" w:hAnsi="Times New Roman" w:cs="Times New Roman"/>
          <w:sz w:val="28"/>
          <w:szCs w:val="28"/>
          <w:lang w:val="uk-UA"/>
        </w:rPr>
        <w:t>, скарги або пропози</w:t>
      </w:r>
      <w:r w:rsidR="005C2503" w:rsidRPr="007C2251">
        <w:rPr>
          <w:rFonts w:ascii="Times New Roman" w:hAnsi="Times New Roman" w:cs="Times New Roman"/>
          <w:sz w:val="28"/>
          <w:szCs w:val="28"/>
          <w:lang w:val="uk-UA"/>
        </w:rPr>
        <w:t>ції</w:t>
      </w:r>
      <w:r w:rsidR="0010251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0F71" w:rsidRPr="007C2251" w:rsidRDefault="003C0F71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7CAE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2971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C7CAE" w:rsidRPr="007C2251">
        <w:rPr>
          <w:rFonts w:ascii="Times New Roman" w:hAnsi="Times New Roman" w:cs="Times New Roman"/>
          <w:sz w:val="28"/>
          <w:szCs w:val="28"/>
          <w:lang w:val="uk-UA"/>
        </w:rPr>
        <w:t>Не допускається з'ясування відомостей про особу громадянина, що не стосуються його звернення.</w:t>
      </w:r>
    </w:p>
    <w:p w:rsidR="00102510" w:rsidRPr="007C2251" w:rsidRDefault="0010251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1F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структурний підрозділ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складає списки громадян, які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записались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на особистий прийом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до керівництва ДМС, та подає матеріали,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>надані під час попереднього запису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для вивчення та опрацювання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 структурним підрозділам 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>ДМС</w:t>
      </w:r>
      <w:r w:rsidR="00A34C3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їх компетенції не пізніше ніж за </w:t>
      </w:r>
      <w:r w:rsidR="00F17D0C" w:rsidRPr="007C2251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 w:rsidR="000D231F" w:rsidRPr="007C2251">
        <w:rPr>
          <w:rFonts w:ascii="Times New Roman" w:hAnsi="Times New Roman" w:cs="Times New Roman"/>
          <w:sz w:val="28"/>
          <w:szCs w:val="28"/>
          <w:lang w:val="uk-UA"/>
        </w:rPr>
        <w:t>днів до прийому.</w:t>
      </w:r>
    </w:p>
    <w:p w:rsidR="000D231F" w:rsidRPr="007C2251" w:rsidRDefault="000D231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>амостійні с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труктурні підрозділи 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ДМС</w:t>
      </w:r>
      <w:r w:rsidR="00A34C3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надають службову записку за підписом їх керівників про результати опрацювання наданих матеріалів за зверненнями громадян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>, а також, у разі необхідності, інформацію щодо кандидатури посадової особи цього структурного підрозділу, як</w:t>
      </w:r>
      <w:r w:rsidR="00CC30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прийм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>атиме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особистому прийомі громадян,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уповноваженого структурного підрозділу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>робоч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F2E8D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76CDC" w:rsidRPr="007C2251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до прийому.</w:t>
      </w:r>
    </w:p>
    <w:p w:rsidR="000D231F" w:rsidRPr="007C2251" w:rsidRDefault="000D231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За два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дні до прийому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>уповн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>оважений структурний підрозділ надає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списки громадян, які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записались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на особистий прийом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, посадовій особі</w:t>
      </w:r>
      <w:r w:rsidR="000E2C68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, яка здійснюватиме особистий прийом.</w:t>
      </w:r>
    </w:p>
    <w:p w:rsidR="003C0F71" w:rsidRPr="007C2251" w:rsidRDefault="003C0F71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У записі на особистий прийом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може бути відмовлено з таких підстав: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1) повторне звернення одного й того самого громадянина з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одного й того 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 xml:space="preserve">самого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питання, що вже надавалося ним до ДМС для розгляду та опрацювання й було вирішено по суті;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2) звернення з приводу оскарження рішення, що було подане з порушенням строків, визначених статтею 17 Закону;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3) звернення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неповнолітньої особи та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особи, визнаної судом недієздатною (за винятком випадків, коли від імені особи діє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законний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>представник, повноваження якого оформлені в порядку, встановленому чинним законодавством);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4) письмове звернення без зазначення місця проживання, не підписане автором (авторами), а також таке, з якого неможливо встановити авторство.</w:t>
      </w:r>
    </w:p>
    <w:p w:rsidR="00B12E60" w:rsidRPr="007C2251" w:rsidRDefault="00B12E60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Про відмову в записі на особистий прийом громадян та причини відмови громадянинові надаються відповідні роз'яснення.</w:t>
      </w:r>
    </w:p>
    <w:p w:rsidR="003C0F71" w:rsidRPr="007C2251" w:rsidRDefault="003C0F71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Забороняється відмова громадянинові в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>особистому прийомі громадян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записі на особистий прийом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ознак раси, кольору шкіри, політичних, релігійних та інших переконань, статі, етнічного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>, національного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соціального походження, майнового стану, місця проживання, мовних або інших ознак.</w:t>
      </w:r>
    </w:p>
    <w:p w:rsidR="003C0F71" w:rsidRPr="007C2251" w:rsidRDefault="003C0F71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0F71" w:rsidRPr="007C2251" w:rsidRDefault="00392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Під час особистого прийому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 повинен пред'явити документ</w:t>
      </w:r>
      <w:r w:rsidR="00410872" w:rsidRPr="007C2251">
        <w:rPr>
          <w:rFonts w:ascii="Times New Roman" w:hAnsi="Times New Roman" w:cs="Times New Roman"/>
          <w:sz w:val="28"/>
          <w:szCs w:val="28"/>
          <w:lang w:val="uk-UA"/>
        </w:rPr>
        <w:t>, що підтверджу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1087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громадянство України,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посвідчує </w:t>
      </w:r>
      <w:r w:rsidR="0041087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особу чи її спеціальний статус або військовий квиток (для військовослужбовців, військовозобов'язаних, резервістів), або видане органом Пенсійного фонду України пенсійне посвідчення (далі - документи, що посвідчують особу), а в разі представлення інтересів інших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41087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— також </w:t>
      </w:r>
      <w:r w:rsidR="00F17D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належним чином оформлені </w:t>
      </w:r>
      <w:r w:rsidR="00410872" w:rsidRPr="007C2251"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відповідні повноваження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 на здійснення представництва.</w:t>
      </w:r>
    </w:p>
    <w:p w:rsidR="00170DD6" w:rsidRPr="007C2251" w:rsidRDefault="00170DD6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DD6" w:rsidRPr="007C2251" w:rsidRDefault="00392673" w:rsidP="007C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C7CAE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1389">
        <w:rPr>
          <w:rFonts w:ascii="Times New Roman" w:hAnsi="Times New Roman" w:cs="Times New Roman"/>
          <w:sz w:val="28"/>
          <w:szCs w:val="28"/>
          <w:lang w:val="uk-UA"/>
        </w:rPr>
        <w:t>У прийомі громадян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можуть брати участь їх </w:t>
      </w:r>
      <w:r w:rsidR="00C81389">
        <w:rPr>
          <w:rFonts w:ascii="Times New Roman" w:hAnsi="Times New Roman" w:cs="Times New Roman"/>
          <w:sz w:val="28"/>
          <w:szCs w:val="28"/>
          <w:lang w:val="uk-UA"/>
        </w:rPr>
        <w:t>законні представники та/або брат, сестра, дід</w:t>
      </w:r>
      <w:r w:rsidR="00DF4831">
        <w:rPr>
          <w:rFonts w:ascii="Times New Roman" w:hAnsi="Times New Roman" w:cs="Times New Roman"/>
          <w:sz w:val="28"/>
          <w:szCs w:val="28"/>
          <w:lang w:val="uk-UA"/>
        </w:rPr>
        <w:t>усь</w:t>
      </w:r>
      <w:r w:rsidR="00C813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831">
        <w:rPr>
          <w:rFonts w:ascii="Times New Roman" w:hAnsi="Times New Roman" w:cs="Times New Roman"/>
          <w:sz w:val="28"/>
          <w:szCs w:val="28"/>
          <w:lang w:val="uk-UA"/>
        </w:rPr>
        <w:t>бабуся</w:t>
      </w:r>
      <w:r w:rsidR="00C81389"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представники, повноваження яких оформлені в установленому законодавством порядку</w:t>
      </w:r>
      <w:r w:rsidR="00DF4831">
        <w:rPr>
          <w:rFonts w:ascii="Times New Roman" w:hAnsi="Times New Roman" w:cs="Times New Roman"/>
          <w:sz w:val="28"/>
          <w:szCs w:val="28"/>
          <w:lang w:val="uk-UA"/>
        </w:rPr>
        <w:t>, співробітники консульської установи країни походження іноземця або особи без громадянства.</w:t>
      </w:r>
    </w:p>
    <w:p w:rsidR="005E162C" w:rsidRPr="007C2251" w:rsidRDefault="005E162C" w:rsidP="007C2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AC7CAE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Присутність сторонніх осіб під час проведення особистого прийому</w:t>
      </w:r>
      <w:r w:rsidR="00F17D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не допускається.</w:t>
      </w:r>
    </w:p>
    <w:p w:rsidR="00625B0C" w:rsidRPr="007C2251" w:rsidRDefault="00625B0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B0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фотографування та </w:t>
      </w:r>
      <w:proofErr w:type="spellStart"/>
      <w:r w:rsidR="00F9505E" w:rsidRPr="007C225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>зйомка</w:t>
      </w:r>
      <w:proofErr w:type="spellEnd"/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прийому </w:t>
      </w:r>
      <w:r w:rsidR="00B12E60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>можуть здійснюватись лише з дозволу посадової особи</w:t>
      </w:r>
      <w:r w:rsidR="000E2C68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яка веде прийом,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5B0C" w:rsidRPr="007C2251">
        <w:rPr>
          <w:rFonts w:ascii="Times New Roman" w:hAnsi="Times New Roman" w:cs="Times New Roman"/>
          <w:sz w:val="28"/>
          <w:szCs w:val="28"/>
          <w:lang w:val="uk-UA"/>
        </w:rPr>
        <w:t>самого громадянина</w:t>
      </w:r>
      <w:r w:rsidR="00F9505E" w:rsidRPr="007C2251">
        <w:rPr>
          <w:rFonts w:ascii="Times New Roman" w:hAnsi="Times New Roman" w:cs="Times New Roman"/>
          <w:sz w:val="28"/>
          <w:szCs w:val="28"/>
          <w:lang w:val="uk-UA"/>
        </w:rPr>
        <w:t>, прийом якого здійснюється.</w:t>
      </w:r>
    </w:p>
    <w:p w:rsidR="00F9505E" w:rsidRPr="007C2251" w:rsidRDefault="00F9505E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2251">
        <w:rPr>
          <w:rFonts w:ascii="Times New Roman" w:hAnsi="Times New Roman" w:cs="Times New Roman"/>
          <w:sz w:val="28"/>
          <w:szCs w:val="28"/>
          <w:lang w:val="uk-UA"/>
        </w:rPr>
        <w:t>Аудіозапис</w:t>
      </w:r>
      <w:proofErr w:type="spellEnd"/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фотографування та </w:t>
      </w:r>
      <w:proofErr w:type="spellStart"/>
      <w:r w:rsidRPr="007C2251">
        <w:rPr>
          <w:rFonts w:ascii="Times New Roman" w:hAnsi="Times New Roman" w:cs="Times New Roman"/>
          <w:sz w:val="28"/>
          <w:szCs w:val="28"/>
          <w:lang w:val="uk-UA"/>
        </w:rPr>
        <w:t>відеозйомка</w:t>
      </w:r>
      <w:proofErr w:type="spellEnd"/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представниками засобів масової інформації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під час особистого прийому громадян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може здійснюватись </w:t>
      </w:r>
      <w:r w:rsidRPr="007C2251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виключно за попередньою акредитацією, порядок якої визначено статтею 26 Закону України «Про інформацію».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Посадова особа</w:t>
      </w:r>
      <w:r w:rsidR="00EA1FD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ДМС, яка проводить особистий прийом громадян,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розглядає питання по суті, надає обґрунтоване роз'яснення відповідно до чинного законодавства та вживає заходів щодо усунення порушень (за їх наявності).</w:t>
      </w:r>
    </w:p>
    <w:p w:rsidR="00D42963" w:rsidRPr="007C2251" w:rsidRDefault="00D4296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ABF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Якщо вирішити порушене питання безпосередньо під час особистого прийому </w:t>
      </w:r>
      <w:r w:rsidR="00EA1FD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неможливо, воно розглядається у тому самому порядку, що й письмове звернення. Про результати такого розгляду громадянинові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його бажання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усна або письмова відповідь.</w:t>
      </w:r>
    </w:p>
    <w:p w:rsidR="006A5ABF" w:rsidRPr="007C2251" w:rsidRDefault="006A5AB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0BF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D4296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42963" w:rsidRPr="007C2251">
        <w:rPr>
          <w:rFonts w:ascii="Times New Roman" w:hAnsi="Times New Roman" w:cs="Times New Roman"/>
          <w:sz w:val="28"/>
          <w:szCs w:val="28"/>
          <w:lang w:val="uk-UA"/>
        </w:rPr>
        <w:t>ля забезпечення кваліфікованого р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оз’яснення</w:t>
      </w:r>
      <w:r w:rsidR="00D4296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DD6" w:rsidRPr="00ED4F2A">
        <w:rPr>
          <w:rFonts w:ascii="Times New Roman" w:hAnsi="Times New Roman" w:cs="Times New Roman"/>
          <w:sz w:val="28"/>
          <w:szCs w:val="28"/>
          <w:lang w:val="uk-UA"/>
        </w:rPr>
        <w:t>питань,</w:t>
      </w:r>
      <w:r w:rsidR="00170DD6" w:rsidRPr="00ED4F2A" w:rsidDel="00EF5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963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поставлених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громадян</w:t>
      </w:r>
      <w:r w:rsidR="00170DD6" w:rsidRPr="007C22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72" w:rsidRPr="007C2251">
        <w:rPr>
          <w:rFonts w:ascii="Times New Roman" w:hAnsi="Times New Roman" w:cs="Times New Roman"/>
          <w:sz w:val="28"/>
          <w:szCs w:val="28"/>
          <w:lang w:val="uk-UA"/>
        </w:rPr>
        <w:t>посадова особа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C68">
        <w:rPr>
          <w:rFonts w:ascii="Times New Roman" w:hAnsi="Times New Roman" w:cs="Times New Roman"/>
          <w:sz w:val="28"/>
          <w:szCs w:val="28"/>
          <w:lang w:val="uk-UA"/>
        </w:rPr>
        <w:t xml:space="preserve">ДМС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може залучати до їх розгляду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осіб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відповідних структурних</w:t>
      </w:r>
      <w:r w:rsidR="00C5747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підрозділів ДМС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або одержувати від них необхідну інформацію. </w:t>
      </w:r>
    </w:p>
    <w:p w:rsidR="006A5ABF" w:rsidRPr="007C2251" w:rsidRDefault="006A5AB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ABF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Питання, з якими звертаються громадяни, вирішуються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E6DA5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можливості безпосередньо на особистому прийомі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>Посадова о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соба</w:t>
      </w:r>
      <w:r w:rsidR="000E2C68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особистий прийом громадян</w:t>
      </w:r>
      <w:r w:rsidR="006A5ABF" w:rsidRPr="007C2251">
        <w:rPr>
          <w:rFonts w:ascii="Times New Roman" w:hAnsi="Times New Roman" w:cs="Times New Roman"/>
          <w:sz w:val="28"/>
          <w:szCs w:val="28"/>
          <w:lang w:val="uk-UA"/>
        </w:rPr>
        <w:t>, керується нормативно-правовими актами і в межах своєї компетенції має право прийняти одне з таких рішень:</w:t>
      </w:r>
    </w:p>
    <w:p w:rsidR="006A5ABF" w:rsidRPr="00ED4F2A" w:rsidRDefault="006A5ABF" w:rsidP="00ED4F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задовольнити прохання чи вимогу й повідомити 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>про порядок і строк виконання прийнятого рішення;</w:t>
      </w:r>
    </w:p>
    <w:p w:rsidR="006A5ABF" w:rsidRPr="00ED4F2A" w:rsidRDefault="006A5ABF" w:rsidP="00ED4F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в задоволенні прохання чи вимоги, повідомивши 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>про мотиви відмови;</w:t>
      </w:r>
    </w:p>
    <w:p w:rsidR="006A5ABF" w:rsidRPr="00ED4F2A" w:rsidRDefault="006A5ABF" w:rsidP="00ED4F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письмове звернення (коли питання потребують додаткового вивчення і перевірки) і пояснити 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громадянинові 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>причини неможливості розв'язання питань під час особистого прийому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>, а також про порядок і строк розгляду його звернення;</w:t>
      </w:r>
    </w:p>
    <w:p w:rsidR="007670BF" w:rsidRPr="00ED4F2A" w:rsidRDefault="006A5ABF" w:rsidP="00ED4F2A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4F2A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розв'язання питання, з яким звернувся громадянин, не входить до компетенції ДМС, то посадова особа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EF5894" w:rsidRPr="00ED4F2A">
        <w:rPr>
          <w:rFonts w:ascii="Times New Roman" w:hAnsi="Times New Roman" w:cs="Times New Roman"/>
          <w:sz w:val="28"/>
          <w:szCs w:val="28"/>
          <w:lang w:val="uk-UA"/>
        </w:rPr>
        <w:t>проводить особистий прийом громадян</w:t>
      </w:r>
      <w:r w:rsidRPr="00ED4F2A">
        <w:rPr>
          <w:rFonts w:ascii="Times New Roman" w:hAnsi="Times New Roman" w:cs="Times New Roman"/>
          <w:sz w:val="28"/>
          <w:szCs w:val="28"/>
          <w:lang w:val="uk-UA"/>
        </w:rPr>
        <w:t>, пояснює йому, до якого державного органу або органу місцевого самоврядування треба звернутися за його вирішенням, і по можливості надає в цьому допомогу (повідомляє місцезнаходження, номер телефону тощо).</w:t>
      </w:r>
    </w:p>
    <w:p w:rsidR="006A5ABF" w:rsidRPr="007C2251" w:rsidRDefault="006A5AB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9F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7670BF" w:rsidRPr="007C2251">
        <w:rPr>
          <w:rFonts w:ascii="Times New Roman" w:hAnsi="Times New Roman" w:cs="Times New Roman"/>
          <w:sz w:val="28"/>
          <w:szCs w:val="28"/>
          <w:lang w:val="uk-UA"/>
        </w:rPr>
        <w:t>. Інформація про прийняте під час особистого прийому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7670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вноситься до картки особистого прийому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7670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або журналу обліку особистого прийому громадян та в разі необхідності доводиться до відома 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>у апарату</w:t>
      </w:r>
      <w:r w:rsidR="002E6DA5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C109F1">
        <w:rPr>
          <w:rFonts w:ascii="Times New Roman" w:hAnsi="Times New Roman" w:cs="Times New Roman"/>
          <w:sz w:val="28"/>
          <w:szCs w:val="28"/>
          <w:lang w:val="uk-UA"/>
        </w:rPr>
        <w:t>, до компетенції якого відноситься зазначене питання.</w:t>
      </w:r>
    </w:p>
    <w:p w:rsidR="007670BF" w:rsidRPr="007C2251" w:rsidRDefault="007670BF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70BF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7670B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. За умови прийняття остаточного рішення за зверненням у картці особистого прийому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r w:rsidR="007670BF" w:rsidRPr="007C2251">
        <w:rPr>
          <w:rFonts w:ascii="Times New Roman" w:hAnsi="Times New Roman" w:cs="Times New Roman"/>
          <w:sz w:val="28"/>
          <w:szCs w:val="28"/>
          <w:lang w:val="uk-UA"/>
        </w:rPr>
        <w:t>або журналі обліку особистого прийому громадян робиться відповідна відмітка, а всі матеріали щодо проведення особистого прийому формуються у справу.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A64E7D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667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Відповідь на звернення, що подано під час особистого прийому</w:t>
      </w:r>
      <w:r w:rsidR="00C57472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2C3534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керівництвом ДМС</w:t>
      </w:r>
      <w:r w:rsidR="00C57472" w:rsidRPr="007C22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за підписом посадової особи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ДМС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2C3534">
        <w:rPr>
          <w:rFonts w:ascii="Times New Roman" w:hAnsi="Times New Roman" w:cs="Times New Roman"/>
          <w:sz w:val="28"/>
          <w:szCs w:val="28"/>
          <w:lang w:val="uk-UA"/>
        </w:rPr>
        <w:t>здійснювала</w:t>
      </w:r>
      <w:r w:rsidR="00EF5894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цей прийом</w:t>
      </w:r>
      <w:r w:rsidR="002C3534">
        <w:rPr>
          <w:rFonts w:ascii="Times New Roman" w:hAnsi="Times New Roman" w:cs="Times New Roman"/>
          <w:sz w:val="28"/>
          <w:szCs w:val="28"/>
          <w:lang w:val="uk-UA"/>
        </w:rPr>
        <w:t xml:space="preserve">, а у разі її відсутності – посадової особи, яка </w:t>
      </w:r>
      <w:r w:rsidR="001F1130">
        <w:rPr>
          <w:rFonts w:ascii="Times New Roman" w:hAnsi="Times New Roman" w:cs="Times New Roman"/>
          <w:sz w:val="28"/>
          <w:szCs w:val="28"/>
          <w:lang w:val="uk-UA"/>
        </w:rPr>
        <w:t xml:space="preserve">за наказом ДМС виконує її </w:t>
      </w:r>
      <w:proofErr w:type="spellStart"/>
      <w:r w:rsidR="001F1130">
        <w:rPr>
          <w:rFonts w:ascii="Times New Roman" w:hAnsi="Times New Roman" w:cs="Times New Roman"/>
          <w:sz w:val="28"/>
          <w:szCs w:val="28"/>
          <w:lang w:val="uk-UA"/>
        </w:rPr>
        <w:t>обо</w:t>
      </w:r>
      <w:r w:rsidR="002C353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F61EF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C3534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2C3534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2C35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Письмові та усні звернення (пропозиції, заяви і скарги), подані під час особистого прийому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, передаються до</w:t>
      </w:r>
      <w:r w:rsidR="003A6E90" w:rsidRPr="007C2251">
        <w:rPr>
          <w:lang w:val="uk-UA"/>
        </w:rPr>
        <w:t xml:space="preserve"> 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>уповноваженого структурного підрозділу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Інструкції</w:t>
      </w:r>
      <w:r w:rsidR="00956B6A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№ 348.</w:t>
      </w:r>
    </w:p>
    <w:p w:rsidR="005E162C" w:rsidRPr="007C2251" w:rsidRDefault="005E162C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На першому аркуші звернення, поданого на особистому прийомі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, та на першому аркуші копії цього звернення проставляється 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>відмітка про п</w:t>
      </w:r>
      <w:r w:rsidR="00576D1A" w:rsidRPr="007C2251">
        <w:rPr>
          <w:rFonts w:ascii="Times New Roman" w:hAnsi="Times New Roman" w:cs="Times New Roman"/>
          <w:sz w:val="28"/>
          <w:szCs w:val="28"/>
          <w:lang w:val="uk-UA"/>
        </w:rPr>
        <w:t>рийнят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576D1A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особистому прийомі.</w:t>
      </w:r>
    </w:p>
    <w:p w:rsidR="002E6DA5" w:rsidRPr="007C2251" w:rsidRDefault="002E6DA5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62C" w:rsidRPr="007C2251" w:rsidRDefault="00C56673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 Облік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особистого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прийому громадян та контроль за дотриманням строків розгляду звернень, прийнятих під час особистого прийому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, здійснюються</w:t>
      </w:r>
      <w:r w:rsidR="007D7A0F" w:rsidRPr="007C2251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уповноваженим структурним підрозділом</w:t>
      </w:r>
      <w:r w:rsidR="005E162C" w:rsidRPr="007C22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4524" w:rsidRPr="007C2251" w:rsidRDefault="00574524" w:rsidP="00ED4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34E" w:rsidRPr="007C2251" w:rsidRDefault="0086434E" w:rsidP="00ED4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взаємодії</w:t>
      </w:r>
    </w:p>
    <w:p w:rsidR="0086434E" w:rsidRPr="007C2251" w:rsidRDefault="0086434E" w:rsidP="00ED4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Державною міграційною </w:t>
      </w:r>
    </w:p>
    <w:p w:rsidR="00B35050" w:rsidRPr="007C2251" w:rsidRDefault="0086434E" w:rsidP="00ED4F2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>службою України МВС</w:t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C2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7C2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7C2251">
        <w:rPr>
          <w:rFonts w:ascii="Times New Roman" w:hAnsi="Times New Roman" w:cs="Times New Roman"/>
          <w:b/>
          <w:sz w:val="28"/>
          <w:szCs w:val="28"/>
          <w:lang w:val="uk-UA"/>
        </w:rPr>
        <w:t>І.В. Ковалевська</w:t>
      </w:r>
    </w:p>
    <w:sectPr w:rsidR="00B35050" w:rsidRPr="007C2251" w:rsidSect="004E0375">
      <w:headerReference w:type="default" r:id="rId9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E6" w:rsidRDefault="00BE05E6" w:rsidP="00B35050">
      <w:pPr>
        <w:spacing w:after="0" w:line="240" w:lineRule="auto"/>
      </w:pPr>
      <w:r>
        <w:separator/>
      </w:r>
    </w:p>
  </w:endnote>
  <w:endnote w:type="continuationSeparator" w:id="0">
    <w:p w:rsidR="00BE05E6" w:rsidRDefault="00BE05E6" w:rsidP="00B3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E6" w:rsidRDefault="00BE05E6" w:rsidP="00B35050">
      <w:pPr>
        <w:spacing w:after="0" w:line="240" w:lineRule="auto"/>
      </w:pPr>
      <w:r>
        <w:separator/>
      </w:r>
    </w:p>
  </w:footnote>
  <w:footnote w:type="continuationSeparator" w:id="0">
    <w:p w:rsidR="00BE05E6" w:rsidRDefault="00BE05E6" w:rsidP="00B3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508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62C" w:rsidRPr="00E32117" w:rsidRDefault="005E162C">
        <w:pPr>
          <w:pStyle w:val="a3"/>
          <w:jc w:val="center"/>
          <w:rPr>
            <w:rFonts w:ascii="Times New Roman" w:hAnsi="Times New Roman" w:cs="Times New Roman"/>
          </w:rPr>
        </w:pPr>
        <w:r w:rsidRPr="00686647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686647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686647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ED4F2A">
          <w:rPr>
            <w:rFonts w:ascii="Times New Roman" w:hAnsi="Times New Roman" w:cs="Times New Roman"/>
            <w:noProof/>
            <w:color w:val="000000" w:themeColor="text1"/>
          </w:rPr>
          <w:t>9</w:t>
        </w:r>
        <w:r w:rsidRPr="00686647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5E162C" w:rsidRPr="00E32117" w:rsidRDefault="005E162C" w:rsidP="00E32117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A7095"/>
    <w:multiLevelType w:val="hybridMultilevel"/>
    <w:tmpl w:val="CD421A48"/>
    <w:lvl w:ilvl="0" w:tplc="696237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олодимир Промогайбенко">
    <w15:presenceInfo w15:providerId="Windows Live" w15:userId="d0d7e5d4b6fe5c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E"/>
    <w:rsid w:val="00045811"/>
    <w:rsid w:val="00080328"/>
    <w:rsid w:val="00082CA6"/>
    <w:rsid w:val="000C62BE"/>
    <w:rsid w:val="000D1E4F"/>
    <w:rsid w:val="000D231F"/>
    <w:rsid w:val="000E2C68"/>
    <w:rsid w:val="00102510"/>
    <w:rsid w:val="00153FB3"/>
    <w:rsid w:val="00170DD6"/>
    <w:rsid w:val="001870CC"/>
    <w:rsid w:val="00195857"/>
    <w:rsid w:val="001E2E9B"/>
    <w:rsid w:val="001F1130"/>
    <w:rsid w:val="0024442F"/>
    <w:rsid w:val="002A58E3"/>
    <w:rsid w:val="002B2EEC"/>
    <w:rsid w:val="002C3534"/>
    <w:rsid w:val="002E6DA5"/>
    <w:rsid w:val="0031168A"/>
    <w:rsid w:val="00346B08"/>
    <w:rsid w:val="0036711B"/>
    <w:rsid w:val="003677AE"/>
    <w:rsid w:val="003701F5"/>
    <w:rsid w:val="00392673"/>
    <w:rsid w:val="003A6E90"/>
    <w:rsid w:val="003C0F71"/>
    <w:rsid w:val="003C10B5"/>
    <w:rsid w:val="003E402C"/>
    <w:rsid w:val="00410872"/>
    <w:rsid w:val="004638B1"/>
    <w:rsid w:val="00465C27"/>
    <w:rsid w:val="00476CDC"/>
    <w:rsid w:val="004930B4"/>
    <w:rsid w:val="004E0375"/>
    <w:rsid w:val="004E5718"/>
    <w:rsid w:val="004F2E8D"/>
    <w:rsid w:val="004F67E8"/>
    <w:rsid w:val="005038E4"/>
    <w:rsid w:val="00507AB7"/>
    <w:rsid w:val="005176D8"/>
    <w:rsid w:val="00527138"/>
    <w:rsid w:val="00532105"/>
    <w:rsid w:val="00537DD5"/>
    <w:rsid w:val="00546E4F"/>
    <w:rsid w:val="00547251"/>
    <w:rsid w:val="0055171F"/>
    <w:rsid w:val="0057364C"/>
    <w:rsid w:val="00574524"/>
    <w:rsid w:val="00576D1A"/>
    <w:rsid w:val="00586B91"/>
    <w:rsid w:val="005A49D2"/>
    <w:rsid w:val="005C2503"/>
    <w:rsid w:val="005E162C"/>
    <w:rsid w:val="005E1AA0"/>
    <w:rsid w:val="005E45DE"/>
    <w:rsid w:val="005E485E"/>
    <w:rsid w:val="005F2503"/>
    <w:rsid w:val="0060336E"/>
    <w:rsid w:val="00606F15"/>
    <w:rsid w:val="00625B0C"/>
    <w:rsid w:val="006335FB"/>
    <w:rsid w:val="00636D0B"/>
    <w:rsid w:val="00656972"/>
    <w:rsid w:val="006810DB"/>
    <w:rsid w:val="00684AF4"/>
    <w:rsid w:val="00686647"/>
    <w:rsid w:val="00687E90"/>
    <w:rsid w:val="006909B2"/>
    <w:rsid w:val="006A2093"/>
    <w:rsid w:val="006A5ABF"/>
    <w:rsid w:val="007116BC"/>
    <w:rsid w:val="007670BF"/>
    <w:rsid w:val="007B09CE"/>
    <w:rsid w:val="007C2251"/>
    <w:rsid w:val="007D7A0F"/>
    <w:rsid w:val="007F160C"/>
    <w:rsid w:val="00807E3E"/>
    <w:rsid w:val="00810B25"/>
    <w:rsid w:val="00826DCE"/>
    <w:rsid w:val="0086434E"/>
    <w:rsid w:val="00891260"/>
    <w:rsid w:val="008953CF"/>
    <w:rsid w:val="00896435"/>
    <w:rsid w:val="008F67C9"/>
    <w:rsid w:val="00911C26"/>
    <w:rsid w:val="00927C26"/>
    <w:rsid w:val="00956B6A"/>
    <w:rsid w:val="009A0D9F"/>
    <w:rsid w:val="009B6A23"/>
    <w:rsid w:val="009E5E2E"/>
    <w:rsid w:val="009F1772"/>
    <w:rsid w:val="00A34C32"/>
    <w:rsid w:val="00A454B0"/>
    <w:rsid w:val="00A63A54"/>
    <w:rsid w:val="00A64E7D"/>
    <w:rsid w:val="00A85D10"/>
    <w:rsid w:val="00A91FA0"/>
    <w:rsid w:val="00AB3E75"/>
    <w:rsid w:val="00AB71FE"/>
    <w:rsid w:val="00AC7CAE"/>
    <w:rsid w:val="00AD1993"/>
    <w:rsid w:val="00AD2AAF"/>
    <w:rsid w:val="00AD702B"/>
    <w:rsid w:val="00AE2D12"/>
    <w:rsid w:val="00AE7968"/>
    <w:rsid w:val="00AF0234"/>
    <w:rsid w:val="00B01D9F"/>
    <w:rsid w:val="00B108B2"/>
    <w:rsid w:val="00B12E60"/>
    <w:rsid w:val="00B35050"/>
    <w:rsid w:val="00B472DD"/>
    <w:rsid w:val="00B672D7"/>
    <w:rsid w:val="00B747D0"/>
    <w:rsid w:val="00B836E7"/>
    <w:rsid w:val="00BC3B6A"/>
    <w:rsid w:val="00BD55B1"/>
    <w:rsid w:val="00BE05E6"/>
    <w:rsid w:val="00BF0007"/>
    <w:rsid w:val="00BF11A7"/>
    <w:rsid w:val="00C109F1"/>
    <w:rsid w:val="00C321B9"/>
    <w:rsid w:val="00C56673"/>
    <w:rsid w:val="00C57472"/>
    <w:rsid w:val="00C81389"/>
    <w:rsid w:val="00C9723F"/>
    <w:rsid w:val="00CC301B"/>
    <w:rsid w:val="00CE2C1B"/>
    <w:rsid w:val="00D22971"/>
    <w:rsid w:val="00D22F9B"/>
    <w:rsid w:val="00D42963"/>
    <w:rsid w:val="00DB0518"/>
    <w:rsid w:val="00DE70F1"/>
    <w:rsid w:val="00DF36AD"/>
    <w:rsid w:val="00DF4831"/>
    <w:rsid w:val="00E1148F"/>
    <w:rsid w:val="00E263C3"/>
    <w:rsid w:val="00E32117"/>
    <w:rsid w:val="00E6466B"/>
    <w:rsid w:val="00EA1FD5"/>
    <w:rsid w:val="00EA3793"/>
    <w:rsid w:val="00ED4F2A"/>
    <w:rsid w:val="00EF3B4A"/>
    <w:rsid w:val="00EF5894"/>
    <w:rsid w:val="00F0324D"/>
    <w:rsid w:val="00F128B8"/>
    <w:rsid w:val="00F17D0C"/>
    <w:rsid w:val="00F2135A"/>
    <w:rsid w:val="00F3702C"/>
    <w:rsid w:val="00F61EF1"/>
    <w:rsid w:val="00F91CB6"/>
    <w:rsid w:val="00F9505E"/>
    <w:rsid w:val="00FB464E"/>
    <w:rsid w:val="00FE2B56"/>
    <w:rsid w:val="00FE65B7"/>
    <w:rsid w:val="00FF0D51"/>
    <w:rsid w:val="00FF5C8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50"/>
  </w:style>
  <w:style w:type="paragraph" w:styleId="a5">
    <w:name w:val="footer"/>
    <w:basedOn w:val="a"/>
    <w:link w:val="a6"/>
    <w:uiPriority w:val="99"/>
    <w:unhideWhenUsed/>
    <w:rsid w:val="00B350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50"/>
  </w:style>
  <w:style w:type="table" w:styleId="a7">
    <w:name w:val="Table Grid"/>
    <w:basedOn w:val="a1"/>
    <w:uiPriority w:val="59"/>
    <w:rsid w:val="00B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49D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E2D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2D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2D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D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2D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0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050"/>
  </w:style>
  <w:style w:type="paragraph" w:styleId="a5">
    <w:name w:val="footer"/>
    <w:basedOn w:val="a"/>
    <w:link w:val="a6"/>
    <w:uiPriority w:val="99"/>
    <w:unhideWhenUsed/>
    <w:rsid w:val="00B350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050"/>
  </w:style>
  <w:style w:type="table" w:styleId="a7">
    <w:name w:val="Table Grid"/>
    <w:basedOn w:val="a1"/>
    <w:uiPriority w:val="59"/>
    <w:rsid w:val="00B3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6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49D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E2D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E2D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E2D1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E2D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E2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7086-D90F-4036-9C7D-9E2C3EE0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Alexandra</cp:lastModifiedBy>
  <cp:revision>17</cp:revision>
  <cp:lastPrinted>2018-08-08T13:25:00Z</cp:lastPrinted>
  <dcterms:created xsi:type="dcterms:W3CDTF">2018-08-03T11:48:00Z</dcterms:created>
  <dcterms:modified xsi:type="dcterms:W3CDTF">2018-08-15T06:30:00Z</dcterms:modified>
</cp:coreProperties>
</file>