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69" w:rsidRPr="00555169" w:rsidRDefault="00555169" w:rsidP="00555169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 w:themeColor="text1"/>
          <w:sz w:val="28"/>
          <w:szCs w:val="28"/>
          <w:lang w:val="uk-UA"/>
        </w:rPr>
      </w:pPr>
      <w:r w:rsidRPr="00555169">
        <w:rPr>
          <w:b/>
          <w:color w:val="000000" w:themeColor="text1"/>
          <w:sz w:val="28"/>
          <w:szCs w:val="28"/>
          <w:lang w:val="uk-UA"/>
        </w:rPr>
        <w:t>І</w:t>
      </w:r>
      <w:r w:rsidR="005A11C7" w:rsidRPr="00555169">
        <w:rPr>
          <w:b/>
          <w:color w:val="000000" w:themeColor="text1"/>
          <w:sz w:val="28"/>
          <w:szCs w:val="28"/>
          <w:lang w:val="uk-UA"/>
        </w:rPr>
        <w:t>нформаці</w:t>
      </w:r>
      <w:r w:rsidRPr="00555169">
        <w:rPr>
          <w:b/>
          <w:color w:val="000000" w:themeColor="text1"/>
          <w:sz w:val="28"/>
          <w:szCs w:val="28"/>
          <w:lang w:val="uk-UA"/>
        </w:rPr>
        <w:t>я</w:t>
      </w:r>
      <w:r w:rsidR="005A11C7" w:rsidRPr="00555169">
        <w:rPr>
          <w:b/>
          <w:color w:val="000000" w:themeColor="text1"/>
          <w:sz w:val="28"/>
          <w:szCs w:val="28"/>
          <w:lang w:val="uk-UA"/>
        </w:rPr>
        <w:t xml:space="preserve"> щодо </w:t>
      </w:r>
      <w:r w:rsidR="00946FBD" w:rsidRPr="00555169">
        <w:rPr>
          <w:b/>
          <w:color w:val="000000" w:themeColor="text1"/>
          <w:sz w:val="28"/>
          <w:szCs w:val="28"/>
          <w:lang w:val="uk-UA"/>
        </w:rPr>
        <w:t>переговорної процедури</w:t>
      </w:r>
      <w:r w:rsidR="005A11C7" w:rsidRPr="00555169">
        <w:rPr>
          <w:b/>
          <w:color w:val="000000" w:themeColor="text1"/>
          <w:sz w:val="28"/>
          <w:szCs w:val="28"/>
          <w:lang w:val="uk-UA"/>
        </w:rPr>
        <w:t xml:space="preserve"> на закупівлю за предметом </w:t>
      </w:r>
      <w:r w:rsidR="00946FBD" w:rsidRPr="00555169">
        <w:rPr>
          <w:b/>
          <w:color w:val="000000" w:themeColor="text1"/>
          <w:sz w:val="28"/>
          <w:szCs w:val="28"/>
          <w:lang w:val="uk-UA"/>
        </w:rPr>
        <w:t>Природний газ</w:t>
      </w:r>
    </w:p>
    <w:p w:rsidR="00555169" w:rsidRPr="00555169" w:rsidRDefault="00946FBD" w:rsidP="00555169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 w:themeColor="text1"/>
          <w:sz w:val="28"/>
          <w:szCs w:val="28"/>
          <w:lang w:val="uk-UA"/>
        </w:rPr>
      </w:pPr>
      <w:r w:rsidRPr="00555169">
        <w:rPr>
          <w:b/>
          <w:color w:val="000000" w:themeColor="text1"/>
          <w:sz w:val="28"/>
          <w:szCs w:val="28"/>
          <w:lang w:val="uk-UA"/>
        </w:rPr>
        <w:t>(код ДК 021:2015: 09120000-6 «Газове паливо»)</w:t>
      </w:r>
    </w:p>
    <w:p w:rsidR="005A11C7" w:rsidRPr="00555169" w:rsidRDefault="005A11C7" w:rsidP="00555169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 w:themeColor="text1"/>
          <w:sz w:val="28"/>
          <w:szCs w:val="28"/>
          <w:lang w:val="uk-UA"/>
        </w:rPr>
      </w:pPr>
      <w:r w:rsidRPr="00555169">
        <w:rPr>
          <w:b/>
          <w:color w:val="000000" w:themeColor="text1"/>
          <w:sz w:val="28"/>
          <w:szCs w:val="28"/>
          <w:lang w:val="uk-UA"/>
        </w:rPr>
        <w:t>(</w:t>
      </w:r>
      <w:r w:rsidR="00AA3D85" w:rsidRPr="00555169">
        <w:rPr>
          <w:b/>
          <w:color w:val="000000" w:themeColor="text1"/>
          <w:sz w:val="28"/>
          <w:szCs w:val="28"/>
          <w:lang w:val="uk-UA"/>
        </w:rPr>
        <w:t>Ідентифікатор закупівлі UA-2021-01-29-004453-c</w:t>
      </w:r>
      <w:r w:rsidR="00555169">
        <w:rPr>
          <w:b/>
          <w:color w:val="000000" w:themeColor="text1"/>
          <w:sz w:val="28"/>
          <w:szCs w:val="28"/>
          <w:lang w:val="uk-UA"/>
        </w:rPr>
        <w:t>)</w:t>
      </w:r>
    </w:p>
    <w:p w:rsidR="00F73A18" w:rsidRDefault="005A11C7" w:rsidP="00F73A18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Закупівля здійснюється </w:t>
      </w:r>
      <w:r w:rsidR="00946FBD">
        <w:rPr>
          <w:color w:val="000000" w:themeColor="text1"/>
          <w:sz w:val="28"/>
          <w:szCs w:val="28"/>
          <w:shd w:val="clear" w:color="auto" w:fill="FFFFFF"/>
          <w:lang w:val="uk-UA"/>
        </w:rPr>
        <w:t>як виняток чере</w:t>
      </w:r>
      <w:r w:rsid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розірвання договору про закупівлю </w:t>
      </w:r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№385/Т/21 від 11.12.2020, укладеного між Чернігівським ПТПІ та ТОВ «ЕКОТЕХНОІНВЕСТ» </w:t>
      </w:r>
      <w:r w:rsid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вини постачальника </w:t>
      </w:r>
      <w:r w:rsidR="00946FBD">
        <w:rPr>
          <w:color w:val="000000" w:themeColor="text1"/>
          <w:sz w:val="28"/>
          <w:szCs w:val="28"/>
          <w:shd w:val="clear" w:color="auto" w:fill="FFFFFF"/>
          <w:lang w:val="uk-UA"/>
        </w:rPr>
        <w:t>в обсязі,</w:t>
      </w:r>
      <w:r w:rsid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що не перевищує 20 відсотків суми, визначеної в договорі про закупівлю, який розірваний з вини такого учасника (орієнтовн</w:t>
      </w:r>
      <w:r w:rsidR="00F73A18">
        <w:rPr>
          <w:color w:val="000000" w:themeColor="text1"/>
          <w:sz w:val="28"/>
          <w:szCs w:val="28"/>
          <w:shd w:val="clear" w:color="auto" w:fill="FFFFFF"/>
          <w:lang w:val="uk-UA"/>
        </w:rPr>
        <w:t>а вартість закупівлі -</w:t>
      </w:r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149364 грн).</w:t>
      </w:r>
    </w:p>
    <w:p w:rsidR="00F73A18" w:rsidRDefault="00F73A18" w:rsidP="00F73A18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визначення потенційного постачальника природного газу  проведено аналіз цін на постачання природного газу шляхом отримання відомостей з офіційного сайт</w:t>
      </w:r>
      <w:r w:rsidR="00AA3D85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ТБ «Українська енергетична біржа» та комерційних пропозицій від ТОВ «</w:t>
      </w:r>
      <w:proofErr w:type="spellStart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Чернігівгаз</w:t>
      </w:r>
      <w:proofErr w:type="spellEnd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Збут», ТОВ «</w:t>
      </w:r>
      <w:proofErr w:type="spellStart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Енергогазрезерв</w:t>
      </w:r>
      <w:proofErr w:type="spellEnd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» і ТОВ «</w:t>
      </w:r>
      <w:proofErr w:type="spellStart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Газенергопроект</w:t>
      </w:r>
      <w:proofErr w:type="spellEnd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». </w:t>
      </w:r>
      <w:proofErr w:type="spellStart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Наібільш</w:t>
      </w:r>
      <w:proofErr w:type="spellEnd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економічно вигідною є пропозиція ТОВ «</w:t>
      </w:r>
      <w:proofErr w:type="spellStart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Газенергопроект</w:t>
      </w:r>
      <w:proofErr w:type="spellEnd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(8,80 грн за 1 </w:t>
      </w:r>
      <w:proofErr w:type="spellStart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. з урахуванням доступу до потужност</w:t>
      </w:r>
      <w:r w:rsidR="00AA3D85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).  </w:t>
      </w: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>Кількість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природного газу – 16973,18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A11C7" w:rsidRPr="00F73A18" w:rsidRDefault="005A11C7" w:rsidP="00F73A18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Технічні та якісні характеристик предмета закупівлі</w:t>
      </w:r>
      <w:r w:rsidR="00F73A18">
        <w:rPr>
          <w:color w:val="000000" w:themeColor="text1"/>
          <w:sz w:val="28"/>
          <w:szCs w:val="28"/>
          <w:shd w:val="clear" w:color="auto" w:fill="FFFFFF"/>
          <w:lang w:val="uk-UA"/>
        </w:rPr>
        <w:t>: в</w:t>
      </w:r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Україні якість природного газу (точніше – його фізико-хімічні показники), що постачається споживачам, повинна відповідати чинному стандарту ГОСТ 5542-87 "</w:t>
      </w:r>
      <w:proofErr w:type="spellStart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Газы</w:t>
      </w:r>
      <w:proofErr w:type="spellEnd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горючие</w:t>
      </w:r>
      <w:proofErr w:type="spellEnd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природн</w:t>
      </w:r>
      <w:bookmarkStart w:id="0" w:name="_GoBack"/>
      <w:bookmarkEnd w:id="0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ые</w:t>
      </w:r>
      <w:proofErr w:type="spellEnd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промышленного</w:t>
      </w:r>
      <w:proofErr w:type="spellEnd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коммунально-бытового</w:t>
      </w:r>
      <w:proofErr w:type="spellEnd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назначения</w:t>
      </w:r>
      <w:proofErr w:type="spellEnd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Технические</w:t>
      </w:r>
      <w:proofErr w:type="spellEnd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условия</w:t>
      </w:r>
      <w:proofErr w:type="spellEnd"/>
      <w:r w:rsidR="00F73A18"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>".</w:t>
      </w:r>
    </w:p>
    <w:p w:rsidR="005A11C7" w:rsidRPr="00B70A28" w:rsidRDefault="005A11C7" w:rsidP="005A11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sectPr w:rsidR="005A11C7" w:rsidRPr="00B70A28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C7"/>
    <w:rsid w:val="00555169"/>
    <w:rsid w:val="005A11C7"/>
    <w:rsid w:val="00946FBD"/>
    <w:rsid w:val="00AA3D85"/>
    <w:rsid w:val="00DB7043"/>
    <w:rsid w:val="00F73A18"/>
    <w:rsid w:val="00FA7384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2867-37D1-46D7-B2E7-4DAA883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1C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A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5A11C7"/>
  </w:style>
  <w:style w:type="paragraph" w:styleId="a3">
    <w:name w:val="Balloon Text"/>
    <w:basedOn w:val="a"/>
    <w:link w:val="a4"/>
    <w:uiPriority w:val="99"/>
    <w:semiHidden/>
    <w:unhideWhenUsed/>
    <w:rsid w:val="00FD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A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2021-02-01T08:51:00Z</cp:lastPrinted>
  <dcterms:created xsi:type="dcterms:W3CDTF">2021-02-01T08:21:00Z</dcterms:created>
  <dcterms:modified xsi:type="dcterms:W3CDTF">2021-02-01T10:28:00Z</dcterms:modified>
</cp:coreProperties>
</file>