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28" w:rsidRPr="00B70A28" w:rsidRDefault="00B022AD" w:rsidP="00B70A28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B022AD">
        <w:rPr>
          <w:sz w:val="28"/>
          <w:szCs w:val="20"/>
          <w:lang w:val="uk-UA"/>
        </w:rPr>
        <w:t xml:space="preserve">Інформація  щодо </w:t>
      </w:r>
      <w:r w:rsidR="00B70A28">
        <w:rPr>
          <w:color w:val="000000" w:themeColor="text1"/>
          <w:sz w:val="28"/>
          <w:szCs w:val="28"/>
          <w:lang w:val="uk-UA"/>
        </w:rPr>
        <w:t xml:space="preserve">відкритих торгів на </w:t>
      </w:r>
      <w:r w:rsidR="00900375" w:rsidRPr="00B70A28">
        <w:rPr>
          <w:color w:val="000000" w:themeColor="text1"/>
          <w:sz w:val="28"/>
          <w:szCs w:val="28"/>
          <w:lang w:val="uk-UA"/>
        </w:rPr>
        <w:t>закупівл</w:t>
      </w:r>
      <w:r w:rsidR="00B70A28">
        <w:rPr>
          <w:color w:val="000000" w:themeColor="text1"/>
          <w:sz w:val="28"/>
          <w:szCs w:val="28"/>
          <w:lang w:val="uk-UA"/>
        </w:rPr>
        <w:t>ю</w:t>
      </w:r>
      <w:r w:rsidR="00900375" w:rsidRPr="00B70A28">
        <w:rPr>
          <w:color w:val="000000" w:themeColor="text1"/>
          <w:sz w:val="28"/>
          <w:szCs w:val="28"/>
          <w:lang w:val="uk-UA"/>
        </w:rPr>
        <w:t xml:space="preserve"> </w:t>
      </w:r>
      <w:r w:rsidR="00912AA7" w:rsidRPr="00B70A28">
        <w:rPr>
          <w:color w:val="000000" w:themeColor="text1"/>
          <w:sz w:val="28"/>
          <w:szCs w:val="28"/>
          <w:lang w:val="uk-UA"/>
        </w:rPr>
        <w:t xml:space="preserve">за предметом Хліб пшеничний в/г, хліб </w:t>
      </w:r>
      <w:proofErr w:type="spellStart"/>
      <w:r w:rsidR="00912AA7" w:rsidRPr="00B70A28">
        <w:rPr>
          <w:color w:val="000000" w:themeColor="text1"/>
          <w:sz w:val="28"/>
          <w:szCs w:val="28"/>
          <w:lang w:val="uk-UA"/>
        </w:rPr>
        <w:t>житньо</w:t>
      </w:r>
      <w:proofErr w:type="spellEnd"/>
      <w:r w:rsidR="00912AA7" w:rsidRPr="00B70A28">
        <w:rPr>
          <w:color w:val="000000" w:themeColor="text1"/>
          <w:sz w:val="28"/>
          <w:szCs w:val="28"/>
          <w:lang w:val="uk-UA"/>
        </w:rPr>
        <w:t xml:space="preserve">  - пшеничний, (код за ДК 021:2015:15810000-9 – хлібопродукти, свіжовипечені  хлібобулочні та кондитерські вироби)</w:t>
      </w:r>
      <w:r w:rsidR="00912AA7" w:rsidRPr="00B70A28">
        <w:rPr>
          <w:sz w:val="28"/>
          <w:szCs w:val="28"/>
        </w:rPr>
        <w:t xml:space="preserve"> (</w:t>
      </w:r>
      <w:r w:rsidR="00912AA7" w:rsidRPr="00B70A28">
        <w:rPr>
          <w:color w:val="000000" w:themeColor="text1"/>
          <w:sz w:val="28"/>
          <w:szCs w:val="28"/>
          <w:lang w:val="uk-UA"/>
        </w:rPr>
        <w:t>Ідентифікатор закупівлі UA-2021-01-06-000567-a)</w:t>
      </w:r>
      <w:r w:rsidR="00B70A28" w:rsidRPr="00B70A28">
        <w:rPr>
          <w:color w:val="000000" w:themeColor="text1"/>
          <w:sz w:val="28"/>
          <w:szCs w:val="28"/>
          <w:lang w:val="uk-UA"/>
        </w:rPr>
        <w:t>.</w:t>
      </w:r>
    </w:p>
    <w:p w:rsidR="00900375" w:rsidRPr="00B70A28" w:rsidRDefault="00790D40" w:rsidP="00B70A28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>Закупівля здійснюється для забезпечення харчування протягом 2021 року іноземців та осіб без громадянства, що утримуються в Чернігівському ПТПІ.</w:t>
      </w:r>
    </w:p>
    <w:p w:rsidR="00790D40" w:rsidRPr="00B70A28" w:rsidRDefault="00790D40" w:rsidP="00B70A2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>Кількість продуктів харчування розрахована на підставі НОРМ харчування іноземців</w:t>
      </w:r>
      <w:r w:rsidR="00A24FA2"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 осіб без громадянства, що розміщуються в пунктах тимчасового перебування іноземців та осіб без громадянства, які незаконно перебувають в Україні, пунктах тимчасового розміщення біженців державної міграційної служби затверджених постановою КМУ від 11 березня 2015 року № 144.</w:t>
      </w:r>
    </w:p>
    <w:p w:rsidR="00A24FA2" w:rsidRPr="00B70A28" w:rsidRDefault="00A24FA2" w:rsidP="00B70A2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Очікувана вартість предмета закупівлі розрахована на підставі потреби та рівня середніх роздрібних цін (включаючи міські ринки) на продовольчі товари в Чернігівській області за даними Головного управління статистики у Чернігівській області. </w:t>
      </w:r>
    </w:p>
    <w:p w:rsidR="00B70A28" w:rsidRPr="00B70A28" w:rsidRDefault="00A24FA2" w:rsidP="00B70A28">
      <w:pPr>
        <w:pStyle w:val="rvps2"/>
        <w:shd w:val="clear" w:color="auto" w:fill="FFFFFF"/>
        <w:spacing w:after="0" w:afterAutospacing="0" w:line="240" w:lineRule="atLeast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Технічні та якісні характеристик предмета закупівлі:</w:t>
      </w:r>
      <w:r w:rsidR="00B70A28"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70A28">
        <w:rPr>
          <w:color w:val="000000" w:themeColor="text1"/>
          <w:sz w:val="28"/>
          <w:szCs w:val="28"/>
          <w:lang w:val="uk-UA"/>
        </w:rPr>
        <w:t>Хліб пшеничний в/г має відповідати ДСТУ 7517:2014 або ТУ, хліб житньо-пшеничний має відповідати ДСТУ 4583:2006 або ТУ.</w:t>
      </w:r>
      <w:r w:rsidR="00B70A28" w:rsidRPr="00B70A28">
        <w:rPr>
          <w:color w:val="000000" w:themeColor="text1"/>
          <w:sz w:val="28"/>
          <w:szCs w:val="28"/>
          <w:lang w:val="uk-UA"/>
        </w:rPr>
        <w:t xml:space="preserve"> Органолептичні показники якості: Зовнішній вигляд (форма): хліб повинен бути добре пропеченим, не липким і не вологим на дотик, без грудочок, пустот і слідів </w:t>
      </w:r>
      <w:proofErr w:type="spellStart"/>
      <w:r w:rsidR="00B70A28" w:rsidRPr="00B70A28">
        <w:rPr>
          <w:color w:val="000000" w:themeColor="text1"/>
          <w:sz w:val="28"/>
          <w:szCs w:val="28"/>
          <w:lang w:val="uk-UA"/>
        </w:rPr>
        <w:t>непроміса</w:t>
      </w:r>
      <w:proofErr w:type="spellEnd"/>
      <w:r w:rsidR="00B70A28" w:rsidRPr="00B70A28">
        <w:rPr>
          <w:color w:val="000000" w:themeColor="text1"/>
          <w:sz w:val="28"/>
          <w:szCs w:val="28"/>
          <w:lang w:val="uk-UA"/>
        </w:rPr>
        <w:t xml:space="preserve">, з рівномірною  пористістю, еластичним; не розпливчастим, без притисків, дозволено один – два </w:t>
      </w:r>
      <w:proofErr w:type="spellStart"/>
      <w:r w:rsidR="00B70A28" w:rsidRPr="00B70A28">
        <w:rPr>
          <w:color w:val="000000" w:themeColor="text1"/>
          <w:sz w:val="28"/>
          <w:szCs w:val="28"/>
          <w:lang w:val="uk-UA"/>
        </w:rPr>
        <w:t>злипи</w:t>
      </w:r>
      <w:proofErr w:type="spellEnd"/>
      <w:r w:rsidR="00B70A28" w:rsidRPr="00B70A28">
        <w:rPr>
          <w:color w:val="000000" w:themeColor="text1"/>
          <w:sz w:val="28"/>
          <w:szCs w:val="28"/>
          <w:lang w:val="uk-UA"/>
        </w:rPr>
        <w:t xml:space="preserve">, не нарізний.  Поверхня: гладка або шорстка, без забруднення, з </w:t>
      </w:r>
      <w:proofErr w:type="spellStart"/>
      <w:r w:rsidR="00B70A28" w:rsidRPr="00B70A28">
        <w:rPr>
          <w:color w:val="000000" w:themeColor="text1"/>
          <w:sz w:val="28"/>
          <w:szCs w:val="28"/>
          <w:lang w:val="uk-UA"/>
        </w:rPr>
        <w:t>наколами</w:t>
      </w:r>
      <w:proofErr w:type="spellEnd"/>
      <w:r w:rsidR="00B70A28" w:rsidRPr="00B70A28">
        <w:rPr>
          <w:color w:val="000000" w:themeColor="text1"/>
          <w:sz w:val="28"/>
          <w:szCs w:val="28"/>
          <w:lang w:val="uk-UA"/>
        </w:rPr>
        <w:t xml:space="preserve">, надрізами чи посипкою або без них, без великих </w:t>
      </w:r>
      <w:proofErr w:type="spellStart"/>
      <w:r w:rsidR="00B70A28" w:rsidRPr="00B70A28">
        <w:rPr>
          <w:color w:val="000000" w:themeColor="text1"/>
          <w:sz w:val="28"/>
          <w:szCs w:val="28"/>
          <w:lang w:val="uk-UA"/>
        </w:rPr>
        <w:t>тріщин</w:t>
      </w:r>
      <w:proofErr w:type="spellEnd"/>
      <w:r w:rsidR="00B70A28" w:rsidRPr="00B70A28">
        <w:rPr>
          <w:color w:val="000000" w:themeColor="text1"/>
          <w:sz w:val="28"/>
          <w:szCs w:val="28"/>
          <w:lang w:val="uk-UA"/>
        </w:rPr>
        <w:t xml:space="preserve"> і великих підривів, допустима борошнистість верхньої та нижньої скоринок. Колір: від світло-жовтого до темно коричневого, без </w:t>
      </w:r>
      <w:proofErr w:type="spellStart"/>
      <w:r w:rsidR="00B70A28" w:rsidRPr="00B70A28">
        <w:rPr>
          <w:color w:val="000000" w:themeColor="text1"/>
          <w:sz w:val="28"/>
          <w:szCs w:val="28"/>
          <w:lang w:val="uk-UA"/>
        </w:rPr>
        <w:t>підгорілості</w:t>
      </w:r>
      <w:proofErr w:type="spellEnd"/>
      <w:r w:rsidR="00B70A28" w:rsidRPr="00B70A28">
        <w:rPr>
          <w:color w:val="000000" w:themeColor="text1"/>
          <w:sz w:val="28"/>
          <w:szCs w:val="28"/>
          <w:lang w:val="uk-UA"/>
        </w:rPr>
        <w:t xml:space="preserve">. Стан м’якушки: пропечена, еластична, не волога на дотик, з розвиненою пористістю, без слідів </w:t>
      </w:r>
      <w:proofErr w:type="spellStart"/>
      <w:r w:rsidR="00B70A28" w:rsidRPr="00B70A28">
        <w:rPr>
          <w:color w:val="000000" w:themeColor="text1"/>
          <w:sz w:val="28"/>
          <w:szCs w:val="28"/>
          <w:lang w:val="uk-UA"/>
        </w:rPr>
        <w:t>непромісу</w:t>
      </w:r>
      <w:proofErr w:type="spellEnd"/>
      <w:r w:rsidR="00B70A28" w:rsidRPr="00B70A28">
        <w:rPr>
          <w:color w:val="000000" w:themeColor="text1"/>
          <w:sz w:val="28"/>
          <w:szCs w:val="28"/>
          <w:lang w:val="uk-UA"/>
        </w:rPr>
        <w:t xml:space="preserve"> і ущільнення м’якушки. Смак: властивий даному виду виробів, без стороннього </w:t>
      </w:r>
      <w:proofErr w:type="spellStart"/>
      <w:r w:rsidR="00B70A28" w:rsidRPr="00B70A28">
        <w:rPr>
          <w:color w:val="000000" w:themeColor="text1"/>
          <w:sz w:val="28"/>
          <w:szCs w:val="28"/>
          <w:lang w:val="uk-UA"/>
        </w:rPr>
        <w:t>присмаку.Запах</w:t>
      </w:r>
      <w:proofErr w:type="spellEnd"/>
      <w:r w:rsidR="00B70A28" w:rsidRPr="00B70A28">
        <w:rPr>
          <w:color w:val="000000" w:themeColor="text1"/>
          <w:sz w:val="28"/>
          <w:szCs w:val="28"/>
          <w:lang w:val="uk-UA"/>
        </w:rPr>
        <w:t xml:space="preserve">: властивий даному виду виробів, без стороннього запаху. За </w:t>
      </w:r>
      <w:proofErr w:type="spellStart"/>
      <w:r w:rsidR="00B70A28" w:rsidRPr="00B70A28">
        <w:rPr>
          <w:color w:val="000000" w:themeColor="text1"/>
          <w:sz w:val="28"/>
          <w:szCs w:val="28"/>
          <w:lang w:val="uk-UA"/>
        </w:rPr>
        <w:t>готунком</w:t>
      </w:r>
      <w:proofErr w:type="spellEnd"/>
      <w:r w:rsidR="00B70A28" w:rsidRPr="00B70A28">
        <w:rPr>
          <w:color w:val="000000" w:themeColor="text1"/>
          <w:sz w:val="28"/>
          <w:szCs w:val="28"/>
          <w:lang w:val="uk-UA"/>
        </w:rPr>
        <w:t xml:space="preserve"> борошна: борошно вищого або першого </w:t>
      </w:r>
      <w:proofErr w:type="spellStart"/>
      <w:r w:rsidR="00B70A28" w:rsidRPr="00B70A28">
        <w:rPr>
          <w:color w:val="000000" w:themeColor="text1"/>
          <w:sz w:val="28"/>
          <w:szCs w:val="28"/>
          <w:lang w:val="uk-UA"/>
        </w:rPr>
        <w:t>готунку</w:t>
      </w:r>
      <w:proofErr w:type="spellEnd"/>
      <w:r w:rsidR="00B70A28" w:rsidRPr="00B70A28">
        <w:rPr>
          <w:color w:val="000000" w:themeColor="text1"/>
          <w:sz w:val="28"/>
          <w:szCs w:val="28"/>
          <w:lang w:val="uk-UA"/>
        </w:rPr>
        <w:t xml:space="preserve"> Термін придатності виробу : 24 (36) годин з моменту його виготовлення, хліб нічної випічки. Маса </w:t>
      </w:r>
      <w:proofErr w:type="spellStart"/>
      <w:r w:rsidR="00B70A28" w:rsidRPr="00B70A28">
        <w:rPr>
          <w:color w:val="000000" w:themeColor="text1"/>
          <w:sz w:val="28"/>
          <w:szCs w:val="28"/>
          <w:lang w:val="uk-UA"/>
        </w:rPr>
        <w:t>нетто</w:t>
      </w:r>
      <w:proofErr w:type="spellEnd"/>
      <w:r w:rsidR="00B70A28" w:rsidRPr="00B70A28">
        <w:rPr>
          <w:color w:val="000000" w:themeColor="text1"/>
          <w:sz w:val="28"/>
          <w:szCs w:val="28"/>
          <w:lang w:val="uk-UA"/>
        </w:rPr>
        <w:t xml:space="preserve"> виробу (1шт): не менше 0,6 кг. Товар поставляється в упаковці , що відповідає вимогам чинного законодавства та забезпечує цілісність товару, його товарний вигляд, а також якість та безпеку під час транспортування і зберігання.</w:t>
      </w:r>
      <w:r w:rsidR="00B70A28" w:rsidRPr="00B70A28">
        <w:rPr>
          <w:sz w:val="28"/>
          <w:szCs w:val="28"/>
        </w:rPr>
        <w:t xml:space="preserve"> </w:t>
      </w:r>
      <w:r w:rsidR="00B70A28"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Упаковані вироби повинні мати маркування, нанесене безпосередньо на пакувальний матеріал або етикетку, яку наклеюють на пакування, чи ярлик, який вкладають всередину надписом до плівки. На споживчій тарі повинно бути маркування/ етикетування державною мовою, що містить наступну інформацію: назву виробу; назву підприємства-виробника, його адресу і телефон; масу </w:t>
      </w:r>
      <w:proofErr w:type="spellStart"/>
      <w:r w:rsidR="00B70A28"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>нетто</w:t>
      </w:r>
      <w:proofErr w:type="spellEnd"/>
      <w:r w:rsidR="00B70A28"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кг; склад продукту (перелік інгредієнтів, використаних у процесі виготовляння виробів); дату виготовлення; інформацію про харчову та енергетичну цінність продукту; термін придатності до споживання (термін реалізації) та умови зберігання; товарний знак (за наявності). Кожна партія Товару передається Покупцю з документами, що підтверджують його походження, якість та безпеку (посвідчення/декларація виробника про якість, санітарно-гігієнічні  висновки, тощо),в  яких  зазначаються  дата виготовлення   та   година   виймання   хліба  з  печі, від якої відраховується термін придатності. Товар поставляється Покупцю з гарантією того, що він є придатним до споживання протягом строку, що визначений виробником на </w:t>
      </w:r>
      <w:r w:rsidR="00B70A28"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упаковці Товару чи в супровідній документації, з таким розрахунком, щоб він міг бути фактично використаний за призначенням до спливу цього строку.</w:t>
      </w:r>
      <w:bookmarkStart w:id="0" w:name="_GoBack"/>
      <w:bookmarkEnd w:id="0"/>
    </w:p>
    <w:sectPr w:rsidR="00B70A28" w:rsidRPr="00B70A28" w:rsidSect="00910C6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5200"/>
    <w:multiLevelType w:val="hybridMultilevel"/>
    <w:tmpl w:val="2E34EC42"/>
    <w:lvl w:ilvl="0" w:tplc="D11A7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75"/>
    <w:rsid w:val="00790D40"/>
    <w:rsid w:val="00900375"/>
    <w:rsid w:val="00912AA7"/>
    <w:rsid w:val="00A24FA2"/>
    <w:rsid w:val="00B022AD"/>
    <w:rsid w:val="00B70A28"/>
    <w:rsid w:val="00BF41B0"/>
    <w:rsid w:val="00CE036E"/>
    <w:rsid w:val="00D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69DA-94D1-4C8E-BAD4-20245DBB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7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900375"/>
  </w:style>
  <w:style w:type="paragraph" w:styleId="a3">
    <w:name w:val="Balloon Text"/>
    <w:basedOn w:val="a"/>
    <w:link w:val="a4"/>
    <w:uiPriority w:val="99"/>
    <w:semiHidden/>
    <w:unhideWhenUsed/>
    <w:rsid w:val="00B70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A2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2021-01-12T15:02:00Z</cp:lastPrinted>
  <dcterms:created xsi:type="dcterms:W3CDTF">2021-01-13T11:46:00Z</dcterms:created>
  <dcterms:modified xsi:type="dcterms:W3CDTF">2021-01-13T11:46:00Z</dcterms:modified>
</cp:coreProperties>
</file>