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6" w:rsidRDefault="00496266" w:rsidP="00496266">
      <w:pPr>
        <w:rPr>
          <w:lang w:val="uk-UA"/>
        </w:rPr>
      </w:pPr>
    </w:p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496266" w:rsidRDefault="00496266" w:rsidP="004962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7308"/>
      </w:tblGrid>
      <w:tr w:rsidR="00496266" w:rsidRPr="00B30E69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496266" w:rsidRPr="000524FB" w:rsidRDefault="00114118" w:rsidP="00141F3D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код ДК 021:2015 </w:t>
            </w:r>
            <w:r w:rsidR="00560360"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15810000-9</w:t>
            </w:r>
            <w:r w:rsidR="00496266"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664CD4" w:rsidRPr="000524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Хлібопродукти, свіжовипечені хлібобулочні та кондитерські вироби (Хліб пшеничний, хліб пшенично-житній)</w:t>
            </w:r>
          </w:p>
          <w:p w:rsidR="00496266" w:rsidRPr="000524FB" w:rsidRDefault="00496266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496266" w:rsidRPr="000524FB" w:rsidRDefault="00114118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496266"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r w:rsidR="00141F3D"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UA-2021-11-26-010551-a</w:t>
            </w:r>
            <w:bookmarkEnd w:id="0"/>
          </w:p>
        </w:tc>
      </w:tr>
      <w:tr w:rsidR="00496266" w:rsidRPr="000524FB" w:rsidTr="00C7289B">
        <w:trPr>
          <w:trHeight w:val="1424"/>
        </w:trPr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496266" w:rsidRPr="000524FB" w:rsidRDefault="00496266" w:rsidP="00786D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786D99" w:rsidRPr="000524FB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356 115,90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524FB">
              <w:rPr>
                <w:rStyle w:val="qa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D145CF" w:rsidRPr="000524FB" w:rsidRDefault="00D145CF" w:rsidP="00D145CF">
            <w:pPr>
              <w:suppressAutoHyphens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Хліб із різних сортів пшеничного, житнього борошна та їх сумішей, що поставляються в порядку та на умовах Договору, </w:t>
            </w: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відповідають технічним умовам, а також вимогам чинних нормативних правових актів та нормативних документів щодо показників якості та безпеки харчових продуктів, упаковки, маркування, транспортування, зберігання.</w:t>
            </w:r>
          </w:p>
          <w:p w:rsidR="00D145CF" w:rsidRPr="000524FB" w:rsidRDefault="00D145CF" w:rsidP="00D1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Courier New" w:eastAsia="Courier New" w:hAnsi="Courier New" w:cs="Courier New"/>
                <w:sz w:val="28"/>
                <w:szCs w:val="28"/>
                <w:lang w:val="uk-UA" w:eastAsia="zh-CN"/>
              </w:rPr>
            </w:pPr>
            <w:r w:rsidRPr="000524FB">
              <w:rPr>
                <w:rFonts w:ascii="Times New Roman" w:eastAsia="Courier New" w:hAnsi="Times New Roman" w:cs="Times New Roman"/>
                <w:sz w:val="28"/>
                <w:szCs w:val="28"/>
                <w:lang w:val="uk-UA" w:eastAsia="zh-CN"/>
              </w:rPr>
              <w:t xml:space="preserve">Кожна партія Товару передається </w:t>
            </w:r>
            <w:r w:rsidR="000524FB">
              <w:rPr>
                <w:rFonts w:ascii="Times New Roman" w:eastAsia="Courier New" w:hAnsi="Times New Roman" w:cs="Times New Roman"/>
                <w:sz w:val="28"/>
                <w:szCs w:val="28"/>
                <w:lang w:val="uk-UA" w:eastAsia="zh-CN"/>
              </w:rPr>
              <w:t>Замовнику</w:t>
            </w:r>
            <w:r w:rsidRPr="000524FB">
              <w:rPr>
                <w:rFonts w:ascii="Times New Roman" w:eastAsia="Courier New" w:hAnsi="Times New Roman" w:cs="Times New Roman"/>
                <w:sz w:val="28"/>
                <w:szCs w:val="28"/>
                <w:lang w:val="uk-UA" w:eastAsia="zh-CN"/>
              </w:rPr>
              <w:t xml:space="preserve"> з документами, що підтверджують його походження, якість та безпеку (посвідчення/декларація виробника про якість, санітарно-гігієнічні  висновки, тощо),в  яких  зазначаються  дата виготовлення   та   година   виймання   хліба  з  печі, від якої відраховується термін придатності.</w:t>
            </w:r>
          </w:p>
          <w:p w:rsidR="00D145CF" w:rsidRPr="000524FB" w:rsidRDefault="00D145CF" w:rsidP="00D145CF">
            <w:pPr>
              <w:tabs>
                <w:tab w:val="left" w:pos="708"/>
              </w:tabs>
              <w:suppressAutoHyphens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Товар поставляється </w:t>
            </w:r>
            <w:r w:rsid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Замовнику</w:t>
            </w: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      </w:r>
          </w:p>
          <w:p w:rsidR="00D145CF" w:rsidRPr="000524FB" w:rsidRDefault="00D145CF" w:rsidP="00D145CF">
            <w:pPr>
              <w:tabs>
                <w:tab w:val="left" w:pos="708"/>
              </w:tabs>
              <w:suppressAutoHyphens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Приймання - передача Товару по кількості проводиться відповідно до товаро супровідних документів (накладних), по якості - документів, які засвідчують їх походження, якість та безпеку.</w:t>
            </w:r>
          </w:p>
          <w:p w:rsidR="00D145CF" w:rsidRPr="000524FB" w:rsidRDefault="00D145CF" w:rsidP="00D145CF">
            <w:pPr>
              <w:tabs>
                <w:tab w:val="left" w:pos="708"/>
              </w:tabs>
              <w:suppressAutoHyphens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Товар, що надійшов до </w:t>
            </w:r>
            <w:r w:rsid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Замовника</w:t>
            </w: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розпакованим, або у неналежній упаковці підприємства-виробника, без належного маркування, документів, що засвідчують якість </w:t>
            </w: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та безпеку, без зазначення строку придатності або зі строком придатності, що минув, прийманню не підлягає.</w:t>
            </w:r>
          </w:p>
          <w:p w:rsidR="00D145CF" w:rsidRPr="000524FB" w:rsidRDefault="00D145CF" w:rsidP="00D1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Прийманню не підлягає  хліб  з  наявністю  плісені, сторонніх  домішок,  </w:t>
            </w:r>
            <w:proofErr w:type="spellStart"/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непромісів</w:t>
            </w:r>
            <w:proofErr w:type="spellEnd"/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розпливчастої  форми, блідою або підгорілою шкоринкою. </w:t>
            </w:r>
          </w:p>
          <w:p w:rsidR="00D145CF" w:rsidRPr="000524FB" w:rsidRDefault="00D145CF" w:rsidP="00D145CF">
            <w:pPr>
              <w:tabs>
                <w:tab w:val="left" w:pos="708"/>
              </w:tabs>
              <w:suppressAutoHyphens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      </w:r>
          </w:p>
          <w:p w:rsidR="00D145CF" w:rsidRPr="000524FB" w:rsidRDefault="00D145CF" w:rsidP="00D145CF">
            <w:pPr>
              <w:tabs>
                <w:tab w:val="left" w:pos="708"/>
              </w:tabs>
              <w:suppressAutoHyphens/>
              <w:spacing w:line="240" w:lineRule="auto"/>
              <w:ind w:firstLine="284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  <w:p w:rsidR="00D145CF" w:rsidRPr="000524FB" w:rsidRDefault="00D145CF" w:rsidP="00D1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У разі поставки неякісного товару або не відповідного товару, такий товар повертається </w:t>
            </w:r>
            <w:r w:rsidR="00D00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Постачальнику</w:t>
            </w: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або підлягає обміну за рахунок </w:t>
            </w:r>
            <w:r w:rsidR="00D00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Постачальника</w:t>
            </w:r>
            <w:r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D145CF" w:rsidRPr="000524FB" w:rsidRDefault="00D145CF" w:rsidP="00D145CF">
            <w:pPr>
              <w:widowControl w:val="0"/>
              <w:suppressAutoHyphens/>
              <w:autoSpaceDE w:val="0"/>
              <w:spacing w:line="240" w:lineRule="auto"/>
              <w:ind w:firstLine="284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zh-CN"/>
              </w:rPr>
            </w:pPr>
          </w:p>
          <w:p w:rsidR="00D145CF" w:rsidRPr="000524FB" w:rsidRDefault="00D145CF" w:rsidP="00D145CF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 w:eastAsia="zh-CN"/>
              </w:rPr>
            </w:pPr>
          </w:p>
          <w:p w:rsidR="00496266" w:rsidRPr="000524FB" w:rsidRDefault="00496266" w:rsidP="00C72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D64E3" w:rsidRPr="000524FB" w:rsidRDefault="00B30E69" w:rsidP="002D64E3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Хліб пшеничний у кількості 10074,00 кг по очікуваній ціні </w:t>
            </w:r>
            <w:r w:rsidR="002D3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– 23,50 грн. та хліб пшенично-житній у кількості 5037,00 кг. По очікуваній ціні – 23,70 грн.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Очікувана вартість закупівлі складає 356 115,90 грн.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ПДВ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 визначена на підставі норм харчування іноземців та осіб без громадянства, що розміщуються в ПТПІ, затверджених поста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новою КМУ від 11.03.2015 № 144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та рівня середніх споживчих цін на </w:t>
            </w:r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хліб по Миколаївській області по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офіційним</w:t>
            </w:r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даним </w:t>
            </w:r>
            <w:proofErr w:type="spellStart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Держстату</w:t>
            </w:r>
            <w:proofErr w:type="spellEnd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України.</w:t>
            </w:r>
          </w:p>
          <w:p w:rsidR="002D64E3" w:rsidRPr="000524FB" w:rsidRDefault="002D64E3" w:rsidP="002D64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2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96266" w:rsidRPr="000524FB" w:rsidRDefault="00496266" w:rsidP="00A015E8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96266" w:rsidRPr="000524FB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0B0FE5" w:rsidRPr="000524FB" w:rsidRDefault="000B0FE5">
      <w:pPr>
        <w:rPr>
          <w:sz w:val="28"/>
          <w:szCs w:val="28"/>
          <w:lang w:val="uk-UA"/>
        </w:rPr>
      </w:pPr>
    </w:p>
    <w:sectPr w:rsidR="000B0FE5" w:rsidRPr="0005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F"/>
    <w:rsid w:val="000524FB"/>
    <w:rsid w:val="000749E2"/>
    <w:rsid w:val="000B0FE5"/>
    <w:rsid w:val="000D58FB"/>
    <w:rsid w:val="00114118"/>
    <w:rsid w:val="00141F3D"/>
    <w:rsid w:val="001B7349"/>
    <w:rsid w:val="001C262A"/>
    <w:rsid w:val="001C4139"/>
    <w:rsid w:val="002D3554"/>
    <w:rsid w:val="002D64E3"/>
    <w:rsid w:val="003617B3"/>
    <w:rsid w:val="004333F9"/>
    <w:rsid w:val="00447A14"/>
    <w:rsid w:val="004742FE"/>
    <w:rsid w:val="00481B72"/>
    <w:rsid w:val="00496266"/>
    <w:rsid w:val="004A00C6"/>
    <w:rsid w:val="00560360"/>
    <w:rsid w:val="00567922"/>
    <w:rsid w:val="005E0152"/>
    <w:rsid w:val="00664CD4"/>
    <w:rsid w:val="007820C5"/>
    <w:rsid w:val="00786D99"/>
    <w:rsid w:val="007A6A09"/>
    <w:rsid w:val="00A015E8"/>
    <w:rsid w:val="00A16F41"/>
    <w:rsid w:val="00A31609"/>
    <w:rsid w:val="00B172A9"/>
    <w:rsid w:val="00B30E69"/>
    <w:rsid w:val="00C41311"/>
    <w:rsid w:val="00C62150"/>
    <w:rsid w:val="00C7289B"/>
    <w:rsid w:val="00D00322"/>
    <w:rsid w:val="00D145CF"/>
    <w:rsid w:val="00DA198F"/>
    <w:rsid w:val="00DB72A9"/>
    <w:rsid w:val="00DC78DF"/>
    <w:rsid w:val="00E042AB"/>
    <w:rsid w:val="00E76B56"/>
    <w:rsid w:val="00F75B57"/>
    <w:rsid w:val="00F85D57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02CC-E50E-487E-9D40-D4477B7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496266"/>
  </w:style>
  <w:style w:type="character" w:customStyle="1" w:styleId="qacode">
    <w:name w:val="qa_code"/>
    <w:basedOn w:val="a0"/>
    <w:rsid w:val="0049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2021-11-29T08:43:00Z</dcterms:created>
  <dcterms:modified xsi:type="dcterms:W3CDTF">2021-11-29T08:43:00Z</dcterms:modified>
</cp:coreProperties>
</file>