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D11" w:rsidRDefault="006A5D11" w:rsidP="003623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2317" w:rsidRPr="00362317" w:rsidRDefault="00362317" w:rsidP="003623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2317">
        <w:rPr>
          <w:rFonts w:ascii="Times New Roman" w:hAnsi="Times New Roman" w:cs="Times New Roman"/>
          <w:sz w:val="28"/>
          <w:szCs w:val="28"/>
        </w:rPr>
        <w:t>Обґрунтування</w:t>
      </w:r>
    </w:p>
    <w:p w:rsidR="009D793E" w:rsidRPr="00DC4E97" w:rsidRDefault="00362317" w:rsidP="003623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2317">
        <w:rPr>
          <w:rFonts w:ascii="Times New Roman" w:hAnsi="Times New Roman" w:cs="Times New Roman"/>
          <w:sz w:val="28"/>
          <w:szCs w:val="28"/>
        </w:rPr>
        <w:t xml:space="preserve"> щодо </w:t>
      </w:r>
      <w:r w:rsidRPr="00DC4E97">
        <w:rPr>
          <w:rFonts w:ascii="Times New Roman" w:hAnsi="Times New Roman" w:cs="Times New Roman"/>
          <w:sz w:val="28"/>
          <w:szCs w:val="28"/>
        </w:rPr>
        <w:t>п</w:t>
      </w:r>
      <w:r w:rsidR="00E5505A">
        <w:rPr>
          <w:rFonts w:ascii="Times New Roman" w:hAnsi="Times New Roman" w:cs="Times New Roman"/>
          <w:sz w:val="28"/>
          <w:szCs w:val="28"/>
        </w:rPr>
        <w:t>роведення процедури закупівлі</w:t>
      </w:r>
      <w:r w:rsidR="00B842DE" w:rsidRPr="00DC4E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2317" w:rsidRPr="00DC4E97" w:rsidRDefault="00B842DE" w:rsidP="003623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4E97">
        <w:rPr>
          <w:rFonts w:ascii="Times New Roman" w:hAnsi="Times New Roman" w:cs="Times New Roman"/>
          <w:sz w:val="28"/>
          <w:szCs w:val="28"/>
        </w:rPr>
        <w:t>на виконання вимог норм постанови КМУ від 11.10.2020 № 710 із змінами (ПКМУ від 16.12.2020 № 1266).</w:t>
      </w:r>
    </w:p>
    <w:p w:rsidR="002C40E1" w:rsidRPr="00DC4E97" w:rsidRDefault="00E5505A" w:rsidP="003623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505A">
        <w:rPr>
          <w:rFonts w:ascii="Times New Roman" w:hAnsi="Times New Roman" w:cs="Times New Roman"/>
          <w:sz w:val="28"/>
          <w:szCs w:val="28"/>
        </w:rPr>
        <w:t>Послуги поштового зв'язку спеціального призначення</w:t>
      </w:r>
    </w:p>
    <w:tbl>
      <w:tblPr>
        <w:tblStyle w:val="a3"/>
        <w:tblW w:w="1630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020"/>
        <w:gridCol w:w="1423"/>
        <w:gridCol w:w="1219"/>
        <w:gridCol w:w="1516"/>
        <w:gridCol w:w="5729"/>
        <w:gridCol w:w="1701"/>
        <w:gridCol w:w="2694"/>
      </w:tblGrid>
      <w:tr w:rsidR="00D170CE" w:rsidRPr="00DC4E97" w:rsidTr="00BA4A83">
        <w:tc>
          <w:tcPr>
            <w:tcW w:w="2020" w:type="dxa"/>
          </w:tcPr>
          <w:p w:rsidR="000F3231" w:rsidRPr="00DC4E97" w:rsidRDefault="000F3231" w:rsidP="00362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E97">
              <w:rPr>
                <w:rFonts w:ascii="Times New Roman" w:hAnsi="Times New Roman" w:cs="Times New Roman"/>
                <w:sz w:val="20"/>
                <w:szCs w:val="20"/>
              </w:rPr>
              <w:t xml:space="preserve">Найменування предмета закупівлі із зазначенням коду </w:t>
            </w:r>
          </w:p>
        </w:tc>
        <w:tc>
          <w:tcPr>
            <w:tcW w:w="1423" w:type="dxa"/>
          </w:tcPr>
          <w:p w:rsidR="000F3231" w:rsidRPr="00DC4E97" w:rsidRDefault="000F3231" w:rsidP="00362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E97">
              <w:rPr>
                <w:rFonts w:ascii="Times New Roman" w:hAnsi="Times New Roman" w:cs="Times New Roman"/>
                <w:sz w:val="20"/>
                <w:szCs w:val="20"/>
              </w:rPr>
              <w:t xml:space="preserve">Вид та </w:t>
            </w:r>
            <w:proofErr w:type="spellStart"/>
            <w:r w:rsidRPr="00DC4E97">
              <w:rPr>
                <w:rFonts w:ascii="Times New Roman" w:hAnsi="Times New Roman" w:cs="Times New Roman"/>
                <w:sz w:val="20"/>
                <w:szCs w:val="20"/>
              </w:rPr>
              <w:t>індетифікатор</w:t>
            </w:r>
            <w:proofErr w:type="spellEnd"/>
            <w:r w:rsidRPr="00DC4E97">
              <w:rPr>
                <w:rFonts w:ascii="Times New Roman" w:hAnsi="Times New Roman" w:cs="Times New Roman"/>
                <w:sz w:val="20"/>
                <w:szCs w:val="20"/>
              </w:rPr>
              <w:t xml:space="preserve"> процедури закупівлі</w:t>
            </w:r>
          </w:p>
        </w:tc>
        <w:tc>
          <w:tcPr>
            <w:tcW w:w="1219" w:type="dxa"/>
          </w:tcPr>
          <w:p w:rsidR="000F3231" w:rsidRPr="00DC4E97" w:rsidRDefault="000F3231" w:rsidP="009124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E97">
              <w:rPr>
                <w:rFonts w:ascii="Times New Roman" w:hAnsi="Times New Roman" w:cs="Times New Roman"/>
                <w:sz w:val="20"/>
                <w:szCs w:val="20"/>
              </w:rPr>
              <w:t>Очікуваний обсяг предмета закупівлі (</w:t>
            </w:r>
            <w:r w:rsidR="0091243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>послуга</w:t>
            </w:r>
            <w:r w:rsidRPr="00DC4E9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>)</w:t>
            </w:r>
          </w:p>
        </w:tc>
        <w:tc>
          <w:tcPr>
            <w:tcW w:w="1516" w:type="dxa"/>
          </w:tcPr>
          <w:p w:rsidR="000F3231" w:rsidRPr="00DC4E97" w:rsidRDefault="000F3231" w:rsidP="008255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E97">
              <w:rPr>
                <w:rFonts w:ascii="Times New Roman" w:hAnsi="Times New Roman" w:cs="Times New Roman"/>
                <w:sz w:val="20"/>
                <w:szCs w:val="20"/>
              </w:rPr>
              <w:t>Очікувана вартість предмета закупівлі (</w:t>
            </w:r>
            <w:r w:rsidR="007366A7">
              <w:rPr>
                <w:rFonts w:ascii="Times New Roman" w:hAnsi="Times New Roman" w:cs="Times New Roman"/>
                <w:sz w:val="20"/>
                <w:szCs w:val="20"/>
              </w:rPr>
              <w:t>грн.</w:t>
            </w:r>
            <w:r w:rsidRPr="00DC4E9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729" w:type="dxa"/>
          </w:tcPr>
          <w:p w:rsidR="00DB59E2" w:rsidRPr="00DC4E97" w:rsidRDefault="000F3231" w:rsidP="00362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E97">
              <w:rPr>
                <w:rFonts w:ascii="Times New Roman" w:hAnsi="Times New Roman" w:cs="Times New Roman"/>
                <w:sz w:val="20"/>
                <w:szCs w:val="20"/>
              </w:rPr>
              <w:t xml:space="preserve">Обґрунтування технічних </w:t>
            </w:r>
          </w:p>
          <w:p w:rsidR="000F3231" w:rsidRPr="00DC4E97" w:rsidRDefault="000F3231" w:rsidP="00362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E97">
              <w:rPr>
                <w:rFonts w:ascii="Times New Roman" w:hAnsi="Times New Roman" w:cs="Times New Roman"/>
                <w:sz w:val="20"/>
                <w:szCs w:val="20"/>
              </w:rPr>
              <w:t xml:space="preserve">та якісних характеристик предмета закупівлі </w:t>
            </w:r>
          </w:p>
        </w:tc>
        <w:tc>
          <w:tcPr>
            <w:tcW w:w="1701" w:type="dxa"/>
          </w:tcPr>
          <w:p w:rsidR="000F3231" w:rsidRPr="00DC4E97" w:rsidRDefault="000F3231" w:rsidP="00362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E97">
              <w:rPr>
                <w:rFonts w:ascii="Times New Roman" w:hAnsi="Times New Roman" w:cs="Times New Roman"/>
                <w:sz w:val="20"/>
                <w:szCs w:val="20"/>
              </w:rPr>
              <w:t>Обґрунтування розміру бюджетного призначення</w:t>
            </w:r>
          </w:p>
        </w:tc>
        <w:tc>
          <w:tcPr>
            <w:tcW w:w="2694" w:type="dxa"/>
          </w:tcPr>
          <w:p w:rsidR="000F3231" w:rsidRPr="00DC4E97" w:rsidRDefault="000F3231" w:rsidP="00362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E97">
              <w:rPr>
                <w:rFonts w:ascii="Times New Roman" w:hAnsi="Times New Roman" w:cs="Times New Roman"/>
                <w:sz w:val="20"/>
                <w:szCs w:val="20"/>
              </w:rPr>
              <w:t>Обґрунтування очікуваної вартості предмета закупівлі</w:t>
            </w:r>
          </w:p>
        </w:tc>
      </w:tr>
      <w:tr w:rsidR="00D170CE" w:rsidRPr="00BA4A83" w:rsidTr="007366A7">
        <w:tc>
          <w:tcPr>
            <w:tcW w:w="2020" w:type="dxa"/>
          </w:tcPr>
          <w:p w:rsidR="002302DB" w:rsidRDefault="00E5505A" w:rsidP="002C40E1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E5505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>Послуги поштового зв'язку спеціального призначення</w:t>
            </w:r>
            <w:r w:rsidR="007366A7" w:rsidRPr="007366A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 xml:space="preserve">, коду ДК </w:t>
            </w:r>
            <w:r w:rsidRPr="00E5505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>021:2015: 64120000-3 Кур’єрські послуги</w:t>
            </w:r>
          </w:p>
          <w:p w:rsidR="002302DB" w:rsidRPr="00BA4A83" w:rsidRDefault="002302DB" w:rsidP="00230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shd w:val="clear" w:color="auto" w:fill="auto"/>
          </w:tcPr>
          <w:p w:rsidR="003E0BB8" w:rsidRDefault="002C40E1" w:rsidP="0091243A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proofErr w:type="spellStart"/>
            <w:r w:rsidRPr="002C40E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>Переговор</w:t>
            </w:r>
            <w:proofErr w:type="spellEnd"/>
            <w:r w:rsidRPr="002C40E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>-на процедура</w:t>
            </w:r>
          </w:p>
          <w:p w:rsidR="003E0BB8" w:rsidRDefault="003E0BB8" w:rsidP="0091243A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</w:p>
          <w:p w:rsidR="000F3231" w:rsidRPr="00BA4A83" w:rsidRDefault="003E0BB8" w:rsidP="00912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BB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>UA-2021-02-01-001137-a</w:t>
            </w:r>
          </w:p>
        </w:tc>
        <w:tc>
          <w:tcPr>
            <w:tcW w:w="1219" w:type="dxa"/>
          </w:tcPr>
          <w:p w:rsidR="000F3231" w:rsidRPr="00BA4A83" w:rsidRDefault="002C40E1" w:rsidP="003623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0F3231" w:rsidRPr="00BA4A83" w:rsidRDefault="000F3231" w:rsidP="00362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0F3231" w:rsidRPr="00BA4A83" w:rsidRDefault="00E5505A" w:rsidP="00825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199 000,00</w:t>
            </w:r>
            <w:r w:rsidR="0091243A" w:rsidRPr="00BA4A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29" w:type="dxa"/>
          </w:tcPr>
          <w:p w:rsidR="002C40E1" w:rsidRPr="00BA4A83" w:rsidRDefault="00527331" w:rsidP="00627E63">
            <w:pPr>
              <w:widowControl w:val="0"/>
              <w:tabs>
                <w:tab w:val="left" w:pos="588"/>
                <w:tab w:val="left" w:pos="1134"/>
              </w:tabs>
              <w:ind w:firstLine="2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2733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Згідно зі ст.1 Закону України «Про Державну службу спеціального зв’язку та захисту інформації України» від 23.02.2006 (далі по тексту - Закон), спеціальний зв’язок - зв’язок, що забезпечує передачу секретної та/або службової інформації шляхом застосування відповідних організаційних та технічних заходів. Стаття 2 Закону вказує, що Державна служба спеціального зв’язку та захисту інформації України є державним органом, який призначений для забезпечення функціонування і розвитку державної системи поштового зв’язку спеціального призначення. Згідно з пунктом 4 статті 14 Закону на Державну службу спеціального зв’язку та захисту інформації України відповідно до визначених завдань покладаються, зокрема, такі обов’язки як державне регулювання у сфері урядового фельд’єгерського зв’язку і поштового зв’язку спеціального призначення. Згідно з статтею 1 Закону України "Про поштовий зв'язок" від 04.10.2001 поштовий зв'язок спеціального призначення є складовою частиною поштового зв'язку України, призначеною для надання послуг поштового зв'язку окремим категоріям користувачів. Державна служба спеціального зв’язку та захисту інформації України здійснює свої повноваження у сфері надання послуг поштового зв’язку спеціального призначення через Державне підприємство спеціального зв’язку. Відповідно до Статуту Державного підприємства спеціального зв’язку, зареєстрованого 03.10.2012 (№ запису </w:t>
            </w:r>
            <w:r w:rsidRPr="0052733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10731050044007683) Державне підприємство спеціального зв’язку забезпечує своєчасне, якісне і повне задоволення потреб споживачів у послугах поштового зв’язку спеціального призначення, кур’єрських послугах і послугах із воєнізованої охорони об’єктів і приміщень та виконання завдань особливої державної важливості з приймання, перевезення і доставки відправлень, що містять державну й комерційну таємницю. Відповідно до абзацу 2 пункту 147 розділу ІІІ Постанови Кабінету Міністрів України від 17 січня 2018 р. № 55 «Деякі питання документування управлінської діяльності» письмова кореспонденція доставляється поштою та через кур’єрську службу у разі наявності підстав, які визнаються обґрунтованими для створення установою документів у паперовій формі, поштові картки, бандеролі, дрібні пакети, а також періодичні друковані видання. Відповідно до пунктів 316, 317 постанови Кабінету Міністрів України від 18 грудня 2013 року № 939 на підприємствах, які провадять діяльність, пов’язану з державною таємницею та на яких утворюються документи з грифом обмеження доступу, документи необхідно відправляти за місцем призначення засобами спеціального зв’язку використовуючи підрозділи Державного спеціального зв’язку. Виходячи з вищевикладеного, послуги поштового зв’язку спеціального призначення (спеціального зв’язку): поштові послуги з приймання, перевезення та доставки відправлень спеціального зв'язку для УДМС між територіальними підрозділами та УДМС (послуги в межах області), між УДМС та іншими територіальними органами (послуги в межах України), може надавати лише Державне підприємство спеціального зв'язку Херсонський обласний вузол спеціального зв'язку. Беручи до уваги зазначене вище, для проведення закупівлі </w:t>
            </w:r>
            <w:r w:rsidR="002352C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</w:t>
            </w:r>
            <w:r w:rsidR="002352CB" w:rsidRPr="002352C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ослуг поштового зв'язку спеціального призначення</w:t>
            </w:r>
            <w:r w:rsidRPr="0052733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, необхідно застосувати переговорну процедуру закупівлі на підставі п.2. ч.2 статті 40 Закону України «Про публічні закупівлі», а саме «відсутності </w:t>
            </w:r>
            <w:r w:rsidRPr="0052733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конкуренції з технічних причин на відповідному ринку, внаслідок чого договір про закупівлю може бути укладено лише з одним постачальником, за відсутності при цьому альтернативи». Уповноважена особа УДМС має право застосувати переговорну процедуру закупівлі за кодом ДК 021:2015 - 641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  <w:r w:rsidRPr="0052733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0000-3 – Кур’єрські послуги </w:t>
            </w:r>
          </w:p>
        </w:tc>
        <w:tc>
          <w:tcPr>
            <w:tcW w:w="1701" w:type="dxa"/>
          </w:tcPr>
          <w:p w:rsidR="000F3231" w:rsidRPr="00BA4A83" w:rsidRDefault="000F3231" w:rsidP="00362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A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відповідає затвердженому к</w:t>
            </w:r>
            <w:bookmarkStart w:id="0" w:name="_GoBack"/>
            <w:bookmarkEnd w:id="0"/>
            <w:r w:rsidRPr="00BA4A83">
              <w:rPr>
                <w:rFonts w:ascii="Times New Roman" w:hAnsi="Times New Roman" w:cs="Times New Roman"/>
                <w:sz w:val="24"/>
                <w:szCs w:val="24"/>
              </w:rPr>
              <w:t>ошторису</w:t>
            </w:r>
          </w:p>
        </w:tc>
        <w:tc>
          <w:tcPr>
            <w:tcW w:w="2694" w:type="dxa"/>
          </w:tcPr>
          <w:p w:rsidR="0034180B" w:rsidRDefault="0034180B" w:rsidP="00E54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80B">
              <w:rPr>
                <w:rFonts w:ascii="Times New Roman" w:hAnsi="Times New Roman" w:cs="Times New Roman"/>
                <w:sz w:val="24"/>
                <w:szCs w:val="24"/>
              </w:rPr>
              <w:t xml:space="preserve">Розрахунок вартості послуг </w:t>
            </w:r>
            <w:r w:rsidR="002352CB" w:rsidRPr="002352CB">
              <w:rPr>
                <w:rFonts w:ascii="Times New Roman" w:hAnsi="Times New Roman" w:cs="Times New Roman"/>
                <w:sz w:val="24"/>
                <w:szCs w:val="24"/>
              </w:rPr>
              <w:t xml:space="preserve">поштового зв'язку спеціального призначення </w:t>
            </w:r>
            <w:r w:rsidRPr="003418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4231">
              <w:rPr>
                <w:rFonts w:ascii="Times New Roman" w:hAnsi="Times New Roman" w:cs="Times New Roman"/>
                <w:sz w:val="24"/>
                <w:szCs w:val="24"/>
              </w:rPr>
              <w:t>проведен</w:t>
            </w:r>
            <w:r w:rsidR="00E86E0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54231">
              <w:rPr>
                <w:rFonts w:ascii="Times New Roman" w:hAnsi="Times New Roman" w:cs="Times New Roman"/>
                <w:sz w:val="24"/>
                <w:szCs w:val="24"/>
              </w:rPr>
              <w:t xml:space="preserve"> відповідно до наказу </w:t>
            </w:r>
            <w:proofErr w:type="spellStart"/>
            <w:r w:rsidR="00E54231" w:rsidRPr="00E54231">
              <w:rPr>
                <w:rFonts w:ascii="Times New Roman" w:hAnsi="Times New Roman" w:cs="Times New Roman"/>
                <w:sz w:val="24"/>
                <w:szCs w:val="24"/>
              </w:rPr>
              <w:t>Державн</w:t>
            </w:r>
            <w:proofErr w:type="spellEnd"/>
            <w:r w:rsidR="00E54231">
              <w:rPr>
                <w:rFonts w:ascii="Times New Roman" w:hAnsi="Times New Roman" w:cs="Times New Roman"/>
                <w:sz w:val="24"/>
                <w:szCs w:val="24"/>
                <w:lang/>
              </w:rPr>
              <w:t>ого</w:t>
            </w:r>
            <w:r w:rsidR="00E54231" w:rsidRPr="00E54231">
              <w:rPr>
                <w:rFonts w:ascii="Times New Roman" w:hAnsi="Times New Roman" w:cs="Times New Roman"/>
                <w:sz w:val="24"/>
                <w:szCs w:val="24"/>
              </w:rPr>
              <w:t xml:space="preserve"> підприємств</w:t>
            </w:r>
            <w:r w:rsidR="00E54231">
              <w:rPr>
                <w:rFonts w:ascii="Times New Roman" w:hAnsi="Times New Roman" w:cs="Times New Roman"/>
                <w:sz w:val="24"/>
                <w:szCs w:val="24"/>
                <w:lang/>
              </w:rPr>
              <w:t>а</w:t>
            </w:r>
            <w:r w:rsidR="00E54231" w:rsidRPr="00E54231">
              <w:rPr>
                <w:rFonts w:ascii="Times New Roman" w:hAnsi="Times New Roman" w:cs="Times New Roman"/>
                <w:sz w:val="24"/>
                <w:szCs w:val="24"/>
              </w:rPr>
              <w:t xml:space="preserve"> спеціального зв’</w:t>
            </w:r>
            <w:r w:rsidR="00E54231">
              <w:rPr>
                <w:rFonts w:ascii="Times New Roman" w:hAnsi="Times New Roman" w:cs="Times New Roman"/>
                <w:sz w:val="24"/>
                <w:szCs w:val="24"/>
                <w:lang/>
              </w:rPr>
              <w:t>язку в</w:t>
            </w:r>
            <w:r w:rsidR="00E54231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="00E54231" w:rsidRPr="00E54231">
              <w:rPr>
                <w:rFonts w:ascii="Times New Roman" w:hAnsi="Times New Roman" w:cs="Times New Roman"/>
                <w:sz w:val="24"/>
                <w:szCs w:val="24"/>
                <w:lang/>
              </w:rPr>
              <w:t>д 26.08.2020 № 252 “П</w:t>
            </w:r>
            <w:r w:rsidR="00E54231">
              <w:rPr>
                <w:rFonts w:ascii="Times New Roman" w:hAnsi="Times New Roman" w:cs="Times New Roman"/>
                <w:sz w:val="24"/>
                <w:szCs w:val="24"/>
                <w:lang/>
              </w:rPr>
              <w:t>ро затвердження та введення в дію Тарифі</w:t>
            </w:r>
            <w:r w:rsidR="00E54231" w:rsidRPr="00E54231">
              <w:rPr>
                <w:rFonts w:ascii="Times New Roman" w:hAnsi="Times New Roman" w:cs="Times New Roman"/>
                <w:sz w:val="24"/>
                <w:szCs w:val="24"/>
                <w:lang/>
              </w:rPr>
              <w:t>в</w:t>
            </w:r>
            <w:r w:rsidR="00E54231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на послуги спеці</w:t>
            </w:r>
            <w:r w:rsidR="00E54231" w:rsidRPr="00E54231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ального звязку” </w:t>
            </w:r>
            <w:r w:rsidRPr="00E54231">
              <w:rPr>
                <w:rFonts w:ascii="Times New Roman" w:hAnsi="Times New Roman" w:cs="Times New Roman"/>
                <w:sz w:val="24"/>
                <w:szCs w:val="24"/>
              </w:rPr>
              <w:t xml:space="preserve">та </w:t>
            </w:r>
            <w:r w:rsidR="00E54231">
              <w:rPr>
                <w:rFonts w:ascii="Times New Roman" w:hAnsi="Times New Roman" w:cs="Times New Roman"/>
                <w:sz w:val="24"/>
                <w:szCs w:val="24"/>
              </w:rPr>
              <w:t>враховуючи обсяг відправлень та</w:t>
            </w:r>
          </w:p>
          <w:p w:rsidR="00E54231" w:rsidRDefault="00E54231" w:rsidP="00E54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231">
              <w:rPr>
                <w:rFonts w:ascii="Times New Roman" w:hAnsi="Times New Roman" w:cs="Times New Roman"/>
                <w:sz w:val="24"/>
                <w:szCs w:val="24"/>
              </w:rPr>
              <w:t xml:space="preserve">вартість закупівлі послуги поштового зв’язку спеціального призначення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54231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році</w:t>
            </w:r>
            <w:r w:rsidRPr="00E54231">
              <w:rPr>
                <w:rFonts w:ascii="Times New Roman" w:hAnsi="Times New Roman" w:cs="Times New Roman"/>
                <w:sz w:val="24"/>
                <w:szCs w:val="24"/>
              </w:rPr>
              <w:t xml:space="preserve">, з урахуванням розміру бюджетних видатків, передбачених кошторисом на утримання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УДМС України в Херсонській області</w:t>
            </w:r>
            <w:r w:rsidR="00BB5881">
              <w:rPr>
                <w:rFonts w:ascii="Times New Roman" w:hAnsi="Times New Roman" w:cs="Times New Roman"/>
                <w:sz w:val="24"/>
                <w:szCs w:val="24"/>
              </w:rPr>
              <w:t xml:space="preserve"> на 2021 рік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D4B9A" w:rsidRDefault="00E54231" w:rsidP="001D4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2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6E07">
              <w:rPr>
                <w:rFonts w:ascii="Times New Roman" w:hAnsi="Times New Roman" w:cs="Times New Roman"/>
                <w:sz w:val="24"/>
                <w:szCs w:val="24"/>
              </w:rPr>
              <w:t>Орієнтовн</w:t>
            </w:r>
            <w:r w:rsidR="007A4DE5">
              <w:rPr>
                <w:rFonts w:ascii="Times New Roman" w:hAnsi="Times New Roman" w:cs="Times New Roman"/>
                <w:sz w:val="24"/>
                <w:szCs w:val="24"/>
              </w:rPr>
              <w:t>а сума послуг за</w:t>
            </w:r>
            <w:r w:rsidR="007A4DE5" w:rsidRPr="007A4DE5">
              <w:rPr>
                <w:rFonts w:ascii="Times New Roman" w:hAnsi="Times New Roman" w:cs="Times New Roman"/>
                <w:sz w:val="24"/>
                <w:szCs w:val="24"/>
              </w:rPr>
              <w:t xml:space="preserve"> тариф</w:t>
            </w:r>
            <w:r w:rsidR="007A4DE5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="007A4DE5" w:rsidRPr="007A4DE5">
              <w:rPr>
                <w:rFonts w:ascii="Times New Roman" w:hAnsi="Times New Roman" w:cs="Times New Roman"/>
                <w:sz w:val="24"/>
                <w:szCs w:val="24"/>
              </w:rPr>
              <w:t xml:space="preserve"> ДП спеціального зв’язку</w:t>
            </w:r>
            <w:r w:rsidR="007A4DE5">
              <w:rPr>
                <w:rFonts w:ascii="Times New Roman" w:hAnsi="Times New Roman" w:cs="Times New Roman"/>
                <w:sz w:val="24"/>
                <w:szCs w:val="24"/>
              </w:rPr>
              <w:t xml:space="preserve"> на 2021 рік (</w:t>
            </w:r>
            <w:r w:rsidR="00E86E07">
              <w:rPr>
                <w:rFonts w:ascii="Times New Roman" w:hAnsi="Times New Roman" w:cs="Times New Roman"/>
                <w:sz w:val="24"/>
                <w:szCs w:val="24"/>
              </w:rPr>
              <w:t>відправлен</w:t>
            </w:r>
            <w:r w:rsidR="007A4DE5">
              <w:rPr>
                <w:rFonts w:ascii="Times New Roman" w:hAnsi="Times New Roman" w:cs="Times New Roman"/>
                <w:sz w:val="24"/>
                <w:szCs w:val="24"/>
              </w:rPr>
              <w:t>ня</w:t>
            </w:r>
            <w:r w:rsidR="00E86E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6E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класом в 2 зоні</w:t>
            </w:r>
            <w:r w:rsidR="008A445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86E07">
              <w:rPr>
                <w:rFonts w:ascii="Times New Roman" w:hAnsi="Times New Roman" w:cs="Times New Roman"/>
                <w:sz w:val="24"/>
                <w:szCs w:val="24"/>
              </w:rPr>
              <w:t xml:space="preserve"> 2 класом в 3 зоні </w:t>
            </w:r>
            <w:r w:rsidR="00BB5881">
              <w:rPr>
                <w:rFonts w:ascii="Times New Roman" w:hAnsi="Times New Roman" w:cs="Times New Roman"/>
                <w:sz w:val="24"/>
                <w:szCs w:val="24"/>
              </w:rPr>
              <w:t xml:space="preserve">з прийманням відправлень у приміщеннях УДМС України в Херсонській області та приміщеннях територіальних підрозділів УДМС </w:t>
            </w:r>
            <w:r w:rsidR="007A4DE5">
              <w:rPr>
                <w:rFonts w:ascii="Times New Roman" w:hAnsi="Times New Roman" w:cs="Times New Roman"/>
                <w:sz w:val="24"/>
                <w:szCs w:val="24"/>
              </w:rPr>
              <w:t xml:space="preserve">тощо) </w:t>
            </w:r>
            <w:r w:rsidR="00E86E07">
              <w:rPr>
                <w:rFonts w:ascii="Times New Roman" w:hAnsi="Times New Roman" w:cs="Times New Roman"/>
                <w:sz w:val="24"/>
                <w:szCs w:val="24"/>
              </w:rPr>
              <w:t xml:space="preserve">складає </w:t>
            </w:r>
          </w:p>
          <w:p w:rsidR="00577117" w:rsidRPr="00BA4A83" w:rsidRDefault="00577117" w:rsidP="001D4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199 0</w:t>
            </w:r>
            <w:r w:rsidR="002F7DA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D4B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грн.</w:t>
            </w:r>
          </w:p>
        </w:tc>
      </w:tr>
    </w:tbl>
    <w:p w:rsidR="00362317" w:rsidRPr="00362317" w:rsidRDefault="00362317" w:rsidP="003623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362317" w:rsidRPr="00362317" w:rsidSect="00B54442">
      <w:pgSz w:w="16838" w:h="11906" w:orient="landscape"/>
      <w:pgMar w:top="142" w:right="851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singleLevel"/>
    <w:tmpl w:val="00000006"/>
    <w:name w:val="WW8Num7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  <w:lang w:val="uk-U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EEA"/>
    <w:rsid w:val="000034F5"/>
    <w:rsid w:val="00061DBF"/>
    <w:rsid w:val="000B5475"/>
    <w:rsid w:val="000D54E9"/>
    <w:rsid w:val="000F3231"/>
    <w:rsid w:val="00194441"/>
    <w:rsid w:val="001D4B9A"/>
    <w:rsid w:val="002302DB"/>
    <w:rsid w:val="002352CB"/>
    <w:rsid w:val="0027287B"/>
    <w:rsid w:val="002C40E1"/>
    <w:rsid w:val="002C6742"/>
    <w:rsid w:val="002F7DAE"/>
    <w:rsid w:val="00327D42"/>
    <w:rsid w:val="0034180B"/>
    <w:rsid w:val="00362317"/>
    <w:rsid w:val="003E0BB8"/>
    <w:rsid w:val="004E0B2E"/>
    <w:rsid w:val="00527331"/>
    <w:rsid w:val="00577117"/>
    <w:rsid w:val="005920BA"/>
    <w:rsid w:val="00627E63"/>
    <w:rsid w:val="006A5D11"/>
    <w:rsid w:val="007366A7"/>
    <w:rsid w:val="00770EEA"/>
    <w:rsid w:val="007A4DE5"/>
    <w:rsid w:val="007D5F9B"/>
    <w:rsid w:val="008A4451"/>
    <w:rsid w:val="0091243A"/>
    <w:rsid w:val="009651D9"/>
    <w:rsid w:val="009D793E"/>
    <w:rsid w:val="00A720A9"/>
    <w:rsid w:val="00B074DF"/>
    <w:rsid w:val="00B54442"/>
    <w:rsid w:val="00B54FDF"/>
    <w:rsid w:val="00B842DE"/>
    <w:rsid w:val="00BA4A83"/>
    <w:rsid w:val="00BB5881"/>
    <w:rsid w:val="00C000AA"/>
    <w:rsid w:val="00C06CAE"/>
    <w:rsid w:val="00C8157B"/>
    <w:rsid w:val="00D170CE"/>
    <w:rsid w:val="00D662B2"/>
    <w:rsid w:val="00DB59E2"/>
    <w:rsid w:val="00DC4E97"/>
    <w:rsid w:val="00E14EB3"/>
    <w:rsid w:val="00E54231"/>
    <w:rsid w:val="00E5505A"/>
    <w:rsid w:val="00E86E07"/>
    <w:rsid w:val="00EE6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E7C666-1660-4197-B834-2587E60F5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23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170C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728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728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7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486</TotalTime>
  <Pages>3</Pages>
  <Words>767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Афтанащук Олена Генадіївна</cp:lastModifiedBy>
  <cp:revision>14</cp:revision>
  <cp:lastPrinted>2021-03-16T14:33:00Z</cp:lastPrinted>
  <dcterms:created xsi:type="dcterms:W3CDTF">2021-03-17T07:01:00Z</dcterms:created>
  <dcterms:modified xsi:type="dcterms:W3CDTF">2021-03-19T06:36:00Z</dcterms:modified>
</cp:coreProperties>
</file>