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806DF2">
        <w:rPr>
          <w:rFonts w:ascii="Times New Roman" w:hAnsi="Times New Roman" w:cs="Times New Roman"/>
          <w:sz w:val="28"/>
          <w:szCs w:val="28"/>
        </w:rPr>
        <w:t xml:space="preserve">роведення процедури закупівлі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Споживання електричної енергії </w:t>
      </w:r>
      <w:r w:rsidR="00D66419">
        <w:rPr>
          <w:rFonts w:ascii="Times New Roman" w:hAnsi="Times New Roman" w:cs="Times New Roman"/>
          <w:sz w:val="28"/>
          <w:szCs w:val="28"/>
        </w:rPr>
        <w:t>У</w:t>
      </w:r>
      <w:r w:rsidRPr="00DC4E97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</w:t>
      </w:r>
      <w:r w:rsidR="00D66419">
        <w:rPr>
          <w:rFonts w:ascii="Times New Roman" w:hAnsi="Times New Roman" w:cs="Times New Roman"/>
          <w:sz w:val="28"/>
          <w:szCs w:val="28"/>
        </w:rPr>
        <w:t>ержавної міграційної служби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України в </w:t>
      </w:r>
      <w:r w:rsidR="00D66419">
        <w:rPr>
          <w:rFonts w:ascii="Times New Roman" w:hAnsi="Times New Roman" w:cs="Times New Roman"/>
          <w:sz w:val="28"/>
          <w:szCs w:val="28"/>
        </w:rPr>
        <w:t>Херсонській</w:t>
      </w:r>
      <w:r w:rsidR="001F5381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797"/>
        <w:gridCol w:w="1423"/>
        <w:gridCol w:w="1219"/>
        <w:gridCol w:w="1441"/>
        <w:gridCol w:w="6076"/>
        <w:gridCol w:w="1777"/>
        <w:gridCol w:w="2569"/>
      </w:tblGrid>
      <w:tr w:rsidR="00D170CE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0F3231" w:rsidRPr="00DC4E97" w:rsidRDefault="000F3231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66419" w:rsidRPr="00D66419" w:rsidRDefault="00D66419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D664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Спрощена процедура</w:t>
            </w:r>
          </w:p>
          <w:p w:rsidR="000F3231" w:rsidRPr="00D66419" w:rsidRDefault="00412FC6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12F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UA-2021-02-17-005393-b</w:t>
            </w:r>
          </w:p>
        </w:tc>
        <w:tc>
          <w:tcPr>
            <w:tcW w:w="1219" w:type="dxa"/>
          </w:tcPr>
          <w:p w:rsidR="00D66419" w:rsidRPr="00DC4E97" w:rsidRDefault="00D66419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49 080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66419" w:rsidRPr="00DC4E97" w:rsidRDefault="00D66419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195 829,20</w:t>
            </w:r>
          </w:p>
        </w:tc>
        <w:tc>
          <w:tcPr>
            <w:tcW w:w="6406" w:type="dxa"/>
          </w:tcPr>
          <w:p w:rsidR="00DB59E2" w:rsidRPr="00DC4E97" w:rsidRDefault="00DB59E2" w:rsidP="009D793E">
            <w:pPr>
              <w:widowControl w:val="0"/>
              <w:tabs>
                <w:tab w:val="left" w:pos="588"/>
                <w:tab w:val="left" w:pos="1134"/>
              </w:tabs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Закон України «Про ринок електричної енергії» від 13.04.2017 №2019-</w:t>
            </w:r>
            <w:r w:rsidRPr="00DC4E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ІІІ;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DB59E2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»).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Місце поставки:  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Суворовський РВ у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м.Херсоні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Театральна, 29, м. Херсон, 73025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22 000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Верхньорогачицький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провулок Лікарняний, 6, 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Верхній Рогачик, Херсонська область, 74400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15 000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Голопристанський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вул. 1 Травня, 67, м.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Гопри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Херсонська область, 75600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12 000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</w:p>
          <w:p w:rsid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Чаплинський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вул. Грушевського, 12-б, смт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Чаплинка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Херсонська область, 75200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кВт*год</w:t>
            </w:r>
            <w:r w:rsidR="00D659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659E4" w:rsidRPr="00746098" w:rsidRDefault="00D659E4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Спрощена процедура оголошується вдруге у зв’язку із відміною закупівлі </w:t>
            </w:r>
            <w:r w:rsidR="002757F7" w:rsidRPr="002757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UA-2021-02-08-006855-a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 відсутність учасників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746098" w:rsidRPr="00DC4E97" w:rsidRDefault="00746098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3231" w:rsidRPr="00DC4E97" w:rsidRDefault="000F3231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DC4E97" w:rsidRDefault="00D170CE" w:rsidP="001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93E" w:rsidRPr="00DC4E97">
              <w:rPr>
                <w:rFonts w:ascii="Times New Roman" w:hAnsi="Times New Roman" w:cs="Times New Roman"/>
                <w:sz w:val="24"/>
                <w:szCs w:val="24"/>
              </w:rPr>
              <w:t>Постанова НКРЕКП від 05.10.2018 № 1177, із змінами згідно постанов</w:t>
            </w:r>
            <w:r w:rsidR="001F5381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9D793E"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НКРЕКП від 30.10.2020 № 1968, </w:t>
            </w:r>
          </w:p>
          <w:p w:rsidR="000F3231" w:rsidRPr="00DC4E97" w:rsidRDefault="009D793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381">
              <w:rPr>
                <w:rFonts w:ascii="Times New Roman" w:hAnsi="Times New Roman" w:cs="Times New Roman"/>
                <w:sz w:val="24"/>
                <w:szCs w:val="24"/>
              </w:rPr>
              <w:t>3 985,40</w:t>
            </w:r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грн/</w:t>
            </w:r>
            <w:proofErr w:type="spellStart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03DC4E21"/>
    <w:multiLevelType w:val="hybridMultilevel"/>
    <w:tmpl w:val="509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F3231"/>
    <w:rsid w:val="001F5381"/>
    <w:rsid w:val="002757F7"/>
    <w:rsid w:val="00321392"/>
    <w:rsid w:val="00362317"/>
    <w:rsid w:val="00412FC6"/>
    <w:rsid w:val="00486677"/>
    <w:rsid w:val="005D245A"/>
    <w:rsid w:val="00746098"/>
    <w:rsid w:val="00770EEA"/>
    <w:rsid w:val="00806DF2"/>
    <w:rsid w:val="009D793E"/>
    <w:rsid w:val="00B54442"/>
    <w:rsid w:val="00B54FDF"/>
    <w:rsid w:val="00B607B5"/>
    <w:rsid w:val="00B842DE"/>
    <w:rsid w:val="00D170CE"/>
    <w:rsid w:val="00D659E4"/>
    <w:rsid w:val="00D662B2"/>
    <w:rsid w:val="00D66419"/>
    <w:rsid w:val="00DB59E2"/>
    <w:rsid w:val="00DC4E97"/>
    <w:rsid w:val="00E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C6D98-AAEC-4EFA-814E-10C6363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Звонарьова Аліна Олександрівна</cp:lastModifiedBy>
  <cp:revision>6</cp:revision>
  <cp:lastPrinted>2021-03-24T13:34:00Z</cp:lastPrinted>
  <dcterms:created xsi:type="dcterms:W3CDTF">2021-03-19T12:28:00Z</dcterms:created>
  <dcterms:modified xsi:type="dcterms:W3CDTF">2021-03-24T13:34:00Z</dcterms:modified>
</cp:coreProperties>
</file>