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AB7888" w:rsidRPr="005C65FC" w:rsidTr="008C4AF8">
        <w:trPr>
          <w:trHeight w:val="1271"/>
        </w:trPr>
        <w:tc>
          <w:tcPr>
            <w:tcW w:w="1668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закупівлі  </w:t>
            </w:r>
            <w:proofErr w:type="spellStart"/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Класифікаці</w:t>
            </w:r>
            <w:proofErr w:type="spellEnd"/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призначення,очікувана вартість предмета закупівлі</w:t>
            </w:r>
          </w:p>
        </w:tc>
        <w:tc>
          <w:tcPr>
            <w:tcW w:w="8930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Обгрунтування</w:t>
            </w:r>
            <w:proofErr w:type="spellEnd"/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</w:tr>
      <w:tr w:rsidR="00D44E72" w:rsidRPr="005C65FC" w:rsidTr="00131C37">
        <w:trPr>
          <w:trHeight w:val="1404"/>
        </w:trPr>
        <w:tc>
          <w:tcPr>
            <w:tcW w:w="1668" w:type="dxa"/>
            <w:vAlign w:val="center"/>
          </w:tcPr>
          <w:p w:rsidR="00D44E72" w:rsidRPr="005C65FC" w:rsidRDefault="00D44E72" w:rsidP="00D44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29.12.2020</w:t>
            </w:r>
          </w:p>
        </w:tc>
        <w:tc>
          <w:tcPr>
            <w:tcW w:w="1842" w:type="dxa"/>
            <w:vAlign w:val="center"/>
          </w:tcPr>
          <w:p w:rsidR="00D44E72" w:rsidRPr="005C65FC" w:rsidRDefault="0024792B" w:rsidP="00D44E72">
            <w:pPr>
              <w:spacing w:line="240" w:lineRule="atLeast"/>
              <w:jc w:val="center"/>
              <w:rPr>
                <w:rFonts w:ascii="Times New Roman" w:hAnsi="Times New Roman" w:cs="Times New Roman"/>
                <w:color w:val="6D6D6D"/>
                <w:sz w:val="20"/>
                <w:szCs w:val="20"/>
              </w:rPr>
            </w:pPr>
            <w:hyperlink r:id="rId8" w:tgtFrame="_blank" w:tooltip="Оголошення на порталі Уповноваженого органу" w:history="1">
              <w:r w:rsidR="00D44E72" w:rsidRPr="005C65FC">
                <w:rPr>
                  <w:rFonts w:ascii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</w:rPr>
                <w:br/>
              </w:r>
              <w:bookmarkStart w:id="0" w:name="_GoBack"/>
              <w:r w:rsidR="00D44E72" w:rsidRPr="005C65FC">
                <w:rPr>
                  <w:rStyle w:val="js-apiid"/>
                  <w:rFonts w:ascii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</w:rPr>
                <w:t>UA-2020-12-29-001737-b</w:t>
              </w:r>
              <w:bookmarkEnd w:id="0"/>
            </w:hyperlink>
          </w:p>
          <w:p w:rsidR="00D44E72" w:rsidRPr="005C65FC" w:rsidRDefault="00D44E72" w:rsidP="00D44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44E72" w:rsidRPr="005C65FC" w:rsidRDefault="00D44E72" w:rsidP="00D44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90910000-9- Послуги з прибирання</w:t>
            </w:r>
          </w:p>
        </w:tc>
        <w:tc>
          <w:tcPr>
            <w:tcW w:w="1985" w:type="dxa"/>
            <w:vAlign w:val="center"/>
          </w:tcPr>
          <w:p w:rsidR="00D44E72" w:rsidRPr="005C65FC" w:rsidRDefault="00D44E72" w:rsidP="00D44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668 659,28</w:t>
            </w:r>
          </w:p>
        </w:tc>
        <w:tc>
          <w:tcPr>
            <w:tcW w:w="8930" w:type="dxa"/>
          </w:tcPr>
          <w:p w:rsidR="00EB5F37" w:rsidRPr="005C65FC" w:rsidRDefault="00EB5F37" w:rsidP="00EB5F37">
            <w:pPr>
              <w:widowControl w:val="0"/>
              <w:spacing w:after="0"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65F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29 грудня 2020 року в електронній системі закупівель розміщено оголошення про проведення процедури «відкриті торги» по предмету закупівлі «Послуги з комплексного прибирання службових приміщень і прибудинкової території об’єктів </w:t>
            </w:r>
            <w:r w:rsidRPr="005C65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ЦМУ ДМС в м. Києві та  Київській області</w:t>
            </w:r>
            <w:r w:rsidRPr="005C65F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» (код ДК 021:2015 (CPV 2008) – 90910000-9 – Послуги з прибирання) по лотам: </w:t>
            </w:r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Лот 1- Згідно коду ДК021:2015- 90910000-9- Послуги з прибирання за адресою: м. Бровари,  б-р Незалежності,3;Лот 2- Згідно коду ДК021:2015- 90910000-9- Послуги з прибирання за адресою: м. Богуслав, вул. </w:t>
            </w:r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Франка,14;Лот 3-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коду ДК021:2015- 90910000-9-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Послуги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прибирання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: м. Бориспіль, вул. Камінського,11;Лот 4-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коду ДК021:2015- 90910000-9-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Послуги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прибирання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смт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proofErr w:type="gram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Володарка,вул</w:t>
            </w:r>
            <w:proofErr w:type="spellEnd"/>
            <w:proofErr w:type="gram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 Коцюбинського,58 (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приміщення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52);Лот 5-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коду ДК021:2015- 90910000-9-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Послуги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прибирання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смт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Згурівка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 Центральна,</w:t>
            </w:r>
            <w:proofErr w:type="gram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13;Лот</w:t>
            </w:r>
            <w:proofErr w:type="gram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6-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коду ДК021:2015- 90910000-9-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Послуги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прибирання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: м.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Обухів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Київська,22;Лот 7-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коду ДК021:2015- 90910000-9-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Послуги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прибирання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: м. Переяслав, вул.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Гімназійна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,</w:t>
            </w:r>
            <w:proofErr w:type="gram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17;Лот</w:t>
            </w:r>
            <w:proofErr w:type="gram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8-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коду ДК021:2015- 90910000-9-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Послуги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прибирання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: м.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Сквира,вул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 Щорса(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Слобідська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),</w:t>
            </w:r>
            <w:proofErr w:type="gram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5;Лот</w:t>
            </w:r>
            <w:proofErr w:type="gram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9-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коду ДК021:2015- 90910000-9-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Послуги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прибирання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: м.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Тетіїв,вул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А. Байраківського,1;Лот 10-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коду ДК021:2015- 90910000-9-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Послуги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прибирання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: м.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Фастів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Київська,28.Лот 11-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коду ДК021:2015- 90910000-9-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Послуги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прибирання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: м.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Кагарлик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Ярослава Мудрого,13;Лот 12-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коду ДК021:2015- 90910000-9-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Послуги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прибирання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: м.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Іванків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Київська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25;Лот 13-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коду ДК021:2015- 90910000-9-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Послуги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прибирання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: м. Яготин, вул. Незалежності,109;Лот 14-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коду ДК021:2015- 90910000-9-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Послуги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прибирання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: м. Боярка, вул. Хрещатик,88;Лот 15-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коду ДК021:2015- 90910000-9-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Послуги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прибирання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смт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 Бородянка, вул. Центральна,</w:t>
            </w:r>
            <w:proofErr w:type="gram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335;Лот</w:t>
            </w:r>
            <w:proofErr w:type="gram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16-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коду ДК021:2015- 90910000-9-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Послуги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прибирання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смт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Ставище, вул.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ЦимбалаСергія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19/2;Лот 17-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коду ДК021:2015- 90910000-9-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Послуги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прибирання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: м.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Миронівка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 Лермонтова,20</w:t>
            </w:r>
          </w:p>
          <w:p w:rsidR="00EB5F37" w:rsidRPr="005C65FC" w:rsidRDefault="00EB5F37" w:rsidP="00EB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Лот 18-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коду ДК021:2015- 90910000-9-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Послуги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прибирання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: м. Славутич, Київський квартал,14 </w:t>
            </w:r>
            <w:r w:rsidRPr="005C65F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Учасник повинен забезпечити надання послуг згідно вимог чинного законодавства України: норм з охорони праці, оплати праці, інструкцій з пожежної безпеки, норм з охорони навколишнього природного середовища, Закону України від 14.10.1992 № 2694-XII «Про охорону праці» (зі змінами), Закону України від 25.06.1991 № 1264-ХІІ «Про охорону навколишнього природного середовища» (зі змінами), Закону України від 05.03.1998 № 187/98-ВР  «Про відходи» (зі змінами), Закону України від 24.02.1994 № 4004-ХІІ «Про забезпечення санітарного та епідемічного благополуччя населення» (зі змінами), Закону України від 24.03.1995 № 108/95-ВР («Про оплату праці» (зі змінами), тощо. </w:t>
            </w:r>
            <w:proofErr w:type="spellStart"/>
            <w:r w:rsidRPr="005C65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Всівитрати</w:t>
            </w:r>
            <w:proofErr w:type="spellEnd"/>
            <w:r w:rsidRPr="005C65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C65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процесінаданняпослуг</w:t>
            </w:r>
            <w:proofErr w:type="spellEnd"/>
            <w:r w:rsidRPr="005C65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C65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прибирання</w:t>
            </w:r>
            <w:proofErr w:type="spellEnd"/>
            <w:r w:rsidRPr="005C65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C65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миючізасоби</w:t>
            </w:r>
            <w:proofErr w:type="spellEnd"/>
            <w:r w:rsidRPr="005C65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C65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ганчірки</w:t>
            </w:r>
            <w:proofErr w:type="spellEnd"/>
            <w:r w:rsidRPr="005C65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C65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 xml:space="preserve">для </w:t>
            </w:r>
            <w:proofErr w:type="spellStart"/>
            <w:r w:rsidRPr="005C65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підлоги</w:t>
            </w:r>
            <w:proofErr w:type="spellEnd"/>
            <w:r w:rsidRPr="005C65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C65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серветки</w:t>
            </w:r>
            <w:proofErr w:type="spellEnd"/>
            <w:r w:rsidRPr="005C65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C65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пакети</w:t>
            </w:r>
            <w:proofErr w:type="spellEnd"/>
            <w:r w:rsidRPr="005C65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C65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сміття</w:t>
            </w:r>
            <w:proofErr w:type="spellEnd"/>
            <w:r w:rsidRPr="005C65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C65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освіжувачповітря</w:t>
            </w:r>
            <w:proofErr w:type="spellEnd"/>
            <w:r w:rsidRPr="005C65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5C65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несеВиконавець</w:t>
            </w:r>
            <w:proofErr w:type="spellEnd"/>
            <w:r w:rsidRPr="005C65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5C65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Для підтримки в чистоті приміщень </w:t>
            </w:r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необхідно надавати наступні</w:t>
            </w:r>
            <w:r w:rsidRPr="005C65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послуг:</w:t>
            </w:r>
          </w:p>
          <w:p w:rsidR="00EB5F37" w:rsidRPr="005C65FC" w:rsidRDefault="00EB5F37" w:rsidP="00EB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5C65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</w:t>
            </w:r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Прибирання </w:t>
            </w:r>
            <w:r w:rsidRPr="005C65F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кабінетів, коридорів, холів, сходових клітин (</w:t>
            </w:r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рази на тиждень в робочі дні з 8 год. 00 хв. до 13 год. 00 хв.</w:t>
            </w:r>
            <w:r w:rsidRPr="005C65F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);</w:t>
            </w:r>
          </w:p>
          <w:p w:rsidR="00D44E72" w:rsidRPr="005C65FC" w:rsidRDefault="00EB5F37" w:rsidP="00131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5C65F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2. </w:t>
            </w:r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Комплексне прибирання санвузлів (2 рази на тиждень в робочі дні з 8 год. 00 хв. до 13 год. 00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хв.хв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.).</w:t>
            </w:r>
          </w:p>
        </w:tc>
      </w:tr>
    </w:tbl>
    <w:p w:rsidR="00863347" w:rsidRPr="009728E9" w:rsidRDefault="00863347" w:rsidP="00AB7888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</w:p>
    <w:sectPr w:rsidR="00863347" w:rsidRPr="009728E9" w:rsidSect="008A680A">
      <w:headerReference w:type="default" r:id="rId9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92B" w:rsidRDefault="0024792B" w:rsidP="00606AD4">
      <w:pPr>
        <w:spacing w:after="0" w:line="240" w:lineRule="auto"/>
      </w:pPr>
      <w:r>
        <w:separator/>
      </w:r>
    </w:p>
  </w:endnote>
  <w:endnote w:type="continuationSeparator" w:id="0">
    <w:p w:rsidR="0024792B" w:rsidRDefault="0024792B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92B" w:rsidRDefault="0024792B" w:rsidP="00606AD4">
      <w:pPr>
        <w:spacing w:after="0" w:line="240" w:lineRule="auto"/>
      </w:pPr>
      <w:r>
        <w:separator/>
      </w:r>
    </w:p>
  </w:footnote>
  <w:footnote w:type="continuationSeparator" w:id="0">
    <w:p w:rsidR="0024792B" w:rsidRDefault="0024792B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56" w:rsidRPr="00CD56E2" w:rsidRDefault="00944456" w:rsidP="00CD56E2">
    <w:pPr>
      <w:pStyle w:val="1"/>
      <w:jc w:val="center"/>
      <w:rPr>
        <w:color w:val="auto"/>
      </w:rPr>
    </w:pPr>
    <w:proofErr w:type="spellStart"/>
    <w:r w:rsidRPr="00CD56E2">
      <w:rPr>
        <w:color w:val="auto"/>
      </w:rPr>
      <w:t>Обгрунтування</w:t>
    </w:r>
    <w:proofErr w:type="spellEnd"/>
    <w:r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D"/>
    <w:rsid w:val="0000347E"/>
    <w:rsid w:val="0004701C"/>
    <w:rsid w:val="001308CD"/>
    <w:rsid w:val="00131C37"/>
    <w:rsid w:val="00135D50"/>
    <w:rsid w:val="00137718"/>
    <w:rsid w:val="0017724B"/>
    <w:rsid w:val="001A0E9E"/>
    <w:rsid w:val="001B0B45"/>
    <w:rsid w:val="001F4231"/>
    <w:rsid w:val="0024792B"/>
    <w:rsid w:val="002E1B21"/>
    <w:rsid w:val="002E3298"/>
    <w:rsid w:val="002F33DE"/>
    <w:rsid w:val="0030277E"/>
    <w:rsid w:val="003A4EDB"/>
    <w:rsid w:val="00424022"/>
    <w:rsid w:val="004A4386"/>
    <w:rsid w:val="004E0EF7"/>
    <w:rsid w:val="005906E6"/>
    <w:rsid w:val="005C65FC"/>
    <w:rsid w:val="005E696B"/>
    <w:rsid w:val="00606AD4"/>
    <w:rsid w:val="006218F9"/>
    <w:rsid w:val="0070403D"/>
    <w:rsid w:val="007D129C"/>
    <w:rsid w:val="007F27E5"/>
    <w:rsid w:val="00820D75"/>
    <w:rsid w:val="0082708A"/>
    <w:rsid w:val="00827E6D"/>
    <w:rsid w:val="0085600B"/>
    <w:rsid w:val="00863347"/>
    <w:rsid w:val="00874AAC"/>
    <w:rsid w:val="00891DA7"/>
    <w:rsid w:val="008A168A"/>
    <w:rsid w:val="008A680A"/>
    <w:rsid w:val="008C4AF8"/>
    <w:rsid w:val="0090790B"/>
    <w:rsid w:val="00913AD0"/>
    <w:rsid w:val="00944456"/>
    <w:rsid w:val="009728E9"/>
    <w:rsid w:val="00A40CD6"/>
    <w:rsid w:val="00AB14C7"/>
    <w:rsid w:val="00AB7888"/>
    <w:rsid w:val="00B86D1F"/>
    <w:rsid w:val="00B93A12"/>
    <w:rsid w:val="00C1070F"/>
    <w:rsid w:val="00C11EF1"/>
    <w:rsid w:val="00C76D4E"/>
    <w:rsid w:val="00CD56E2"/>
    <w:rsid w:val="00CF5F48"/>
    <w:rsid w:val="00D30BDA"/>
    <w:rsid w:val="00D44ADE"/>
    <w:rsid w:val="00D44E72"/>
    <w:rsid w:val="00D764A7"/>
    <w:rsid w:val="00E12458"/>
    <w:rsid w:val="00E65EC6"/>
    <w:rsid w:val="00EB5F37"/>
    <w:rsid w:val="00EC7826"/>
    <w:rsid w:val="00FA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948FA"/>
  <w15:docId w15:val="{F8FD0896-63A4-46D3-BD1F-0701C8C6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у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0-12-29-001737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61556-32E5-4C92-BA3F-B5B3082B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2487</Words>
  <Characters>1419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Svitlana Skaba</cp:lastModifiedBy>
  <cp:revision>2</cp:revision>
  <cp:lastPrinted>2021-03-03T11:49:00Z</cp:lastPrinted>
  <dcterms:created xsi:type="dcterms:W3CDTF">2021-03-30T08:59:00Z</dcterms:created>
  <dcterms:modified xsi:type="dcterms:W3CDTF">2021-03-30T08:59:00Z</dcterms:modified>
</cp:coreProperties>
</file>