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E0168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E01681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5C65FC" w:rsidTr="003A4EDB">
        <w:trPr>
          <w:trHeight w:val="1210"/>
        </w:trPr>
        <w:tc>
          <w:tcPr>
            <w:tcW w:w="1668" w:type="dxa"/>
            <w:vAlign w:val="center"/>
          </w:tcPr>
          <w:p w:rsidR="009728E9" w:rsidRPr="00DA6ED1" w:rsidRDefault="00534335" w:rsidP="00995A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6ED1">
              <w:rPr>
                <w:rFonts w:ascii="Times New Roman" w:hAnsi="Times New Roman" w:cs="Times New Roman"/>
              </w:rPr>
              <w:t>11.11</w:t>
            </w:r>
            <w:r w:rsidR="009728E9" w:rsidRPr="00DA6ED1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842" w:type="dxa"/>
            <w:vAlign w:val="center"/>
          </w:tcPr>
          <w:p w:rsidR="00995A13" w:rsidRPr="00884059" w:rsidRDefault="003D6AE1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  <w:hyperlink r:id="rId8" w:tgtFrame="_blank" w:tooltip="Оголошення на порталі Уповноваженого органу" w:history="1">
              <w:r w:rsidR="00884059">
                <w:rPr>
                  <w:rFonts w:ascii="Arial" w:hAnsi="Arial" w:cs="Arial"/>
                  <w:color w:val="000000"/>
                  <w:sz w:val="21"/>
                  <w:szCs w:val="21"/>
                  <w:bdr w:val="none" w:sz="0" w:space="0" w:color="auto" w:frame="1"/>
                </w:rPr>
                <w:br/>
              </w:r>
            </w:hyperlink>
          </w:p>
          <w:bookmarkStart w:id="0" w:name="_GoBack"/>
          <w:p w:rsidR="00995A13" w:rsidRPr="003B5CBA" w:rsidRDefault="003D6AE1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D6D6D"/>
                <w:lang w:val="en-US"/>
              </w:rPr>
            </w:pPr>
            <w:r>
              <w:fldChar w:fldCharType="begin"/>
            </w:r>
            <w:r>
              <w:instrText xml:space="preserve"> HYPERLINK "https://prozorro.gov.ua/tender/UA-2021-11-11-005975-a" \t "_blank" \o "Оголошення на порталі Уповноваженого органу" </w:instrText>
            </w:r>
            <w:r>
              <w:fldChar w:fldCharType="separate"/>
            </w:r>
            <w:r w:rsidR="00995A13" w:rsidRPr="00995A13">
              <w:rPr>
                <w:rStyle w:val="js-apiid"/>
                <w:rFonts w:ascii="Times New Roman" w:hAnsi="Times New Roman" w:cs="Times New Roman"/>
                <w:color w:val="000000"/>
                <w:bdr w:val="none" w:sz="0" w:space="0" w:color="auto" w:frame="1"/>
              </w:rPr>
              <w:t>UA-2021-11-11-0</w:t>
            </w:r>
            <w:r w:rsidR="003B5CBA">
              <w:rPr>
                <w:rStyle w:val="js-apiid"/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15331</w:t>
            </w:r>
            <w:r w:rsidR="00F92F39">
              <w:rPr>
                <w:rStyle w:val="js-apiid"/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-</w:t>
            </w:r>
            <w:r>
              <w:rPr>
                <w:rStyle w:val="js-apiid"/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fldChar w:fldCharType="end"/>
            </w:r>
            <w:r w:rsidR="003B5CBA">
              <w:rPr>
                <w:rFonts w:ascii="Times New Roman" w:hAnsi="Times New Roman" w:cs="Times New Roman"/>
                <w:color w:val="6D6D6D"/>
                <w:lang w:val="en-US"/>
              </w:rPr>
              <w:t>a</w:t>
            </w:r>
          </w:p>
          <w:bookmarkEnd w:id="0"/>
          <w:p w:rsidR="00884059" w:rsidRPr="00884059" w:rsidRDefault="00884059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</w:p>
          <w:p w:rsidR="009728E9" w:rsidRPr="00DA6ED1" w:rsidRDefault="009728E9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728E9" w:rsidRPr="00DA6ED1" w:rsidRDefault="009728E9" w:rsidP="00995A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6ED1">
              <w:rPr>
                <w:rFonts w:ascii="Times New Roman" w:hAnsi="Times New Roman" w:cs="Times New Roman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9728E9" w:rsidRPr="003B5CBA" w:rsidRDefault="003B5CBA" w:rsidP="00995A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1292500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930" w:type="dxa"/>
            <w:vAlign w:val="center"/>
          </w:tcPr>
          <w:p w:rsidR="003B5CBA" w:rsidRPr="003B5CBA" w:rsidRDefault="003B5CBA" w:rsidP="003B5CBA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B5CBA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Загальний обсяг споживання електричної енергії </w:t>
            </w:r>
            <w:r w:rsidRPr="003B5CBA">
              <w:rPr>
                <w:rFonts w:ascii="Times New Roman" w:hAnsi="Times New Roman" w:cs="Times New Roman"/>
              </w:rPr>
              <w:t xml:space="preserve">напругою 380/220В </w:t>
            </w:r>
            <w:r w:rsidRPr="003B5CBA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 адресою </w:t>
            </w:r>
          </w:p>
          <w:p w:rsidR="003B5CBA" w:rsidRPr="003B5CBA" w:rsidRDefault="003B5CBA" w:rsidP="003B5CBA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B5CBA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Згідно Таблиці 1, протягом </w:t>
            </w:r>
            <w:r w:rsidRPr="003B5CBA">
              <w:rPr>
                <w:rFonts w:ascii="Times New Roman" w:hAnsi="Times New Roman" w:cs="Times New Roman"/>
                <w:lang w:eastAsia="uk-UA"/>
              </w:rPr>
              <w:t xml:space="preserve">2022 року </w:t>
            </w:r>
            <w:r w:rsidRPr="003B5CBA">
              <w:rPr>
                <w:rFonts w:ascii="Times New Roman" w:hAnsi="Times New Roman" w:cs="Times New Roman"/>
                <w:color w:val="000000"/>
                <w:lang w:eastAsia="uk-UA"/>
              </w:rPr>
              <w:t xml:space="preserve">по 2-ому класу напруги –   </w:t>
            </w:r>
            <w:r w:rsidRPr="003B5CBA">
              <w:rPr>
                <w:rFonts w:ascii="Times New Roman" w:hAnsi="Times New Roman" w:cs="Times New Roman"/>
                <w:color w:val="000000"/>
                <w:lang w:val="ru-RU" w:eastAsia="uk-UA"/>
              </w:rPr>
              <w:t>235</w:t>
            </w:r>
            <w:r w:rsidRPr="003B5CBA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3B5CBA">
              <w:rPr>
                <w:rFonts w:ascii="Times New Roman" w:hAnsi="Times New Roman" w:cs="Times New Roman"/>
                <w:color w:val="000000"/>
                <w:lang w:val="ru-RU" w:eastAsia="uk-UA"/>
              </w:rPr>
              <w:t>000</w:t>
            </w:r>
            <w:r w:rsidRPr="003B5CBA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3B5CBA">
              <w:rPr>
                <w:rFonts w:ascii="Times New Roman" w:hAnsi="Times New Roman" w:cs="Times New Roman"/>
                <w:lang w:eastAsia="uk-UA"/>
              </w:rPr>
              <w:t>кВт/год</w:t>
            </w:r>
            <w:r w:rsidRPr="003B5CBA">
              <w:rPr>
                <w:rFonts w:ascii="Times New Roman" w:hAnsi="Times New Roman" w:cs="Times New Roman"/>
                <w:color w:val="C45911"/>
                <w:lang w:eastAsia="uk-UA"/>
              </w:rPr>
              <w:t>.</w:t>
            </w: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6"/>
              <w:gridCol w:w="16"/>
              <w:gridCol w:w="1702"/>
              <w:gridCol w:w="2410"/>
              <w:gridCol w:w="2024"/>
              <w:gridCol w:w="992"/>
              <w:gridCol w:w="1134"/>
            </w:tblGrid>
            <w:tr w:rsidR="003B5CBA" w:rsidRPr="002F2985" w:rsidTr="003B5CBA">
              <w:trPr>
                <w:trHeight w:val="480"/>
              </w:trPr>
              <w:tc>
                <w:tcPr>
                  <w:tcW w:w="506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both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№ з/п</w:t>
                  </w:r>
                </w:p>
              </w:tc>
              <w:tc>
                <w:tcPr>
                  <w:tcW w:w="1718" w:type="dxa"/>
                  <w:gridSpan w:val="2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rPr>
                      <w:rFonts w:ascii="Times New Roman" w:hAnsi="Times New Roman"/>
                    </w:rPr>
                  </w:pPr>
                </w:p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both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Найменування об’єкту</w:t>
                  </w:r>
                </w:p>
              </w:tc>
              <w:tc>
                <w:tcPr>
                  <w:tcW w:w="2410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Адреса об’єкта</w:t>
                  </w:r>
                </w:p>
              </w:tc>
              <w:tc>
                <w:tcPr>
                  <w:tcW w:w="2024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ЕІС-код(и) точки (точок) комерційного обліку</w:t>
                  </w:r>
                </w:p>
              </w:tc>
              <w:tc>
                <w:tcPr>
                  <w:tcW w:w="992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кВт/год</w:t>
                  </w:r>
                </w:p>
              </w:tc>
              <w:tc>
                <w:tcPr>
                  <w:tcW w:w="1134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Категорія площадки вимірювання Споживача</w:t>
                  </w:r>
                </w:p>
              </w:tc>
            </w:tr>
            <w:tr w:rsidR="003B5CBA" w:rsidRPr="002F2985" w:rsidTr="003B5CBA">
              <w:trPr>
                <w:trHeight w:val="480"/>
              </w:trPr>
              <w:tc>
                <w:tcPr>
                  <w:tcW w:w="506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both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718" w:type="dxa"/>
                  <w:gridSpan w:val="2"/>
                </w:tcPr>
                <w:p w:rsidR="003B5CBA" w:rsidRPr="0076227F" w:rsidRDefault="003B5CBA" w:rsidP="0069272F">
                  <w:pPr>
                    <w:framePr w:hSpace="180" w:wrap="around" w:vAnchor="page" w:hAnchor="margin" w:xAlign="center" w:y="172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Печерський відділ ЦМУ ДМС у м. Києві та Київській області</w:t>
                  </w:r>
                </w:p>
              </w:tc>
              <w:tc>
                <w:tcPr>
                  <w:tcW w:w="2410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 xml:space="preserve">м. Київ, Печерський р-н,вул. Омеляновича-Павленка 14/12 </w:t>
                  </w:r>
                </w:p>
              </w:tc>
              <w:tc>
                <w:tcPr>
                  <w:tcW w:w="2024" w:type="dxa"/>
                </w:tcPr>
                <w:p w:rsidR="003B5CBA" w:rsidRPr="0076227F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62</w:t>
                  </w:r>
                  <w:r w:rsidRPr="002F2985">
                    <w:rPr>
                      <w:rFonts w:ascii="Times New Roman" w:hAnsi="Times New Roman"/>
                      <w:lang w:val="en-US"/>
                    </w:rPr>
                    <w:t>Z</w:t>
                  </w:r>
                  <w:r w:rsidRPr="0076227F">
                    <w:rPr>
                      <w:rFonts w:ascii="Times New Roman" w:hAnsi="Times New Roman"/>
                    </w:rPr>
                    <w:t>9930256529427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14 000</w:t>
                  </w:r>
                </w:p>
              </w:tc>
              <w:tc>
                <w:tcPr>
                  <w:tcW w:w="1134" w:type="dxa"/>
                </w:tcPr>
                <w:p w:rsidR="003B5CBA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Група</w:t>
                  </w:r>
                </w:p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 xml:space="preserve"> « б »</w:t>
                  </w:r>
                </w:p>
              </w:tc>
            </w:tr>
            <w:tr w:rsidR="003B5CBA" w:rsidRPr="002F2985" w:rsidTr="003B5CBA">
              <w:trPr>
                <w:trHeight w:val="480"/>
              </w:trPr>
              <w:tc>
                <w:tcPr>
                  <w:tcW w:w="506" w:type="dxa"/>
                </w:tcPr>
                <w:p w:rsidR="003B5CBA" w:rsidRPr="00E34106" w:rsidRDefault="003B5CBA" w:rsidP="0069272F">
                  <w:pPr>
                    <w:framePr w:hSpace="180" w:wrap="around" w:vAnchor="page" w:hAnchor="margin" w:xAlign="center" w:y="1726"/>
                  </w:pPr>
                  <w:r>
                    <w:t>2</w:t>
                  </w:r>
                </w:p>
              </w:tc>
              <w:tc>
                <w:tcPr>
                  <w:tcW w:w="1718" w:type="dxa"/>
                  <w:gridSpan w:val="2"/>
                </w:tcPr>
                <w:p w:rsidR="003B5CBA" w:rsidRPr="00E34106" w:rsidRDefault="003B5CBA" w:rsidP="0069272F">
                  <w:pPr>
                    <w:framePr w:hSpace="180" w:wrap="around" w:vAnchor="page" w:hAnchor="margin" w:xAlign="center" w:y="1726"/>
                  </w:pPr>
                  <w:r w:rsidRPr="00E34106">
                    <w:t>33732013.00001.КЛ.0,4.ГРЩжб-ЩОпр.</w:t>
                  </w:r>
                </w:p>
              </w:tc>
              <w:tc>
                <w:tcPr>
                  <w:tcW w:w="2410" w:type="dxa"/>
                </w:tcPr>
                <w:p w:rsidR="003B5CBA" w:rsidRPr="00E34106" w:rsidRDefault="003B5CBA" w:rsidP="0069272F">
                  <w:pPr>
                    <w:framePr w:hSpace="180" w:wrap="around" w:vAnchor="page" w:hAnchor="margin" w:xAlign="center" w:y="1726"/>
                  </w:pPr>
                  <w:r w:rsidRPr="00E34106">
                    <w:t>м. Київ, Печерський р-н,вул. Омеляновича-Павленка 14/12</w:t>
                  </w:r>
                </w:p>
              </w:tc>
              <w:tc>
                <w:tcPr>
                  <w:tcW w:w="2024" w:type="dxa"/>
                </w:tcPr>
                <w:p w:rsidR="003B5CBA" w:rsidRPr="00E34106" w:rsidRDefault="003B5CBA" w:rsidP="0069272F">
                  <w:pPr>
                    <w:framePr w:hSpace="180" w:wrap="around" w:vAnchor="page" w:hAnchor="margin" w:xAlign="center" w:y="1726"/>
                  </w:pPr>
                  <w:r w:rsidRPr="00E34106">
                    <w:t>62Z225541167559G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3B5CBA" w:rsidRPr="00E34106" w:rsidRDefault="003B5CBA" w:rsidP="0069272F">
                  <w:pPr>
                    <w:framePr w:hSpace="180" w:wrap="around" w:vAnchor="page" w:hAnchor="margin" w:xAlign="center" w:y="1726"/>
                    <w:jc w:val="center"/>
                  </w:pPr>
                </w:p>
              </w:tc>
              <w:tc>
                <w:tcPr>
                  <w:tcW w:w="1134" w:type="dxa"/>
                </w:tcPr>
                <w:p w:rsidR="003B5CBA" w:rsidRDefault="003B5CBA" w:rsidP="0069272F">
                  <w:pPr>
                    <w:framePr w:hSpace="180" w:wrap="around" w:vAnchor="page" w:hAnchor="margin" w:xAlign="center" w:y="1726"/>
                  </w:pPr>
                  <w:r w:rsidRPr="00E34106">
                    <w:t>Група</w:t>
                  </w:r>
                </w:p>
                <w:p w:rsidR="003B5CBA" w:rsidRDefault="003B5CBA" w:rsidP="0069272F">
                  <w:pPr>
                    <w:framePr w:hSpace="180" w:wrap="around" w:vAnchor="page" w:hAnchor="margin" w:xAlign="center" w:y="1726"/>
                  </w:pPr>
                  <w:r w:rsidRPr="00E34106">
                    <w:t xml:space="preserve"> « б »</w:t>
                  </w:r>
                </w:p>
              </w:tc>
            </w:tr>
            <w:tr w:rsidR="003B5CBA" w:rsidRPr="002F2985" w:rsidTr="003B5CBA">
              <w:trPr>
                <w:trHeight w:val="480"/>
              </w:trPr>
              <w:tc>
                <w:tcPr>
                  <w:tcW w:w="506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718" w:type="dxa"/>
                  <w:gridSpan w:val="2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Святошинський </w:t>
                  </w:r>
                  <w:r w:rsidRPr="003D45AC">
                    <w:rPr>
                      <w:rFonts w:ascii="Times New Roman" w:hAnsi="Times New Roman"/>
                    </w:rPr>
                    <w:t>відділ ЦМУ ДМС у м. Києві та Київській області</w:t>
                  </w:r>
                </w:p>
              </w:tc>
              <w:tc>
                <w:tcPr>
                  <w:tcW w:w="2410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м. Київ, Святошинський р-н, вул. Юри Гната,9а</w:t>
                  </w:r>
                </w:p>
              </w:tc>
              <w:tc>
                <w:tcPr>
                  <w:tcW w:w="2024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2F2985">
                    <w:rPr>
                      <w:rFonts w:ascii="Times New Roman" w:hAnsi="Times New Roman"/>
                    </w:rPr>
                    <w:t>62</w:t>
                  </w:r>
                  <w:r w:rsidRPr="002F2985">
                    <w:rPr>
                      <w:rFonts w:ascii="Times New Roman" w:hAnsi="Times New Roman"/>
                      <w:lang w:val="en-US"/>
                    </w:rPr>
                    <w:t>Z6658654558676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14 000</w:t>
                  </w:r>
                </w:p>
              </w:tc>
              <w:tc>
                <w:tcPr>
                  <w:tcW w:w="1134" w:type="dxa"/>
                </w:tcPr>
                <w:p w:rsidR="003B5CBA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Група</w:t>
                  </w:r>
                </w:p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 xml:space="preserve"> « б »</w:t>
                  </w:r>
                </w:p>
              </w:tc>
            </w:tr>
            <w:tr w:rsidR="003B5CBA" w:rsidRPr="002F2985" w:rsidTr="003B5CBA">
              <w:trPr>
                <w:trHeight w:val="480"/>
              </w:trPr>
              <w:tc>
                <w:tcPr>
                  <w:tcW w:w="506" w:type="dxa"/>
                </w:tcPr>
                <w:p w:rsidR="003B5CBA" w:rsidRPr="001B1D45" w:rsidRDefault="003B5CBA" w:rsidP="0069272F">
                  <w:pPr>
                    <w:framePr w:hSpace="180" w:wrap="around" w:vAnchor="page" w:hAnchor="margin" w:xAlign="center" w:y="1726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1718" w:type="dxa"/>
                  <w:gridSpan w:val="2"/>
                </w:tcPr>
                <w:p w:rsidR="003B5CBA" w:rsidRPr="001B1D45" w:rsidRDefault="003B5CBA" w:rsidP="0069272F">
                  <w:pPr>
                    <w:framePr w:hSpace="180" w:wrap="around" w:vAnchor="page" w:hAnchor="margin" w:xAlign="center" w:y="1726"/>
                  </w:pPr>
                  <w:r w:rsidRPr="001B1D45">
                    <w:t>33732013.КЛ.ГРЩж/б-</w:t>
                  </w:r>
                  <w:proofErr w:type="spellStart"/>
                  <w:r w:rsidRPr="001B1D45">
                    <w:t>ЩОофісу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3B5CBA" w:rsidRPr="001B1D45" w:rsidRDefault="003B5CBA" w:rsidP="0069272F">
                  <w:pPr>
                    <w:framePr w:hSpace="180" w:wrap="around" w:vAnchor="page" w:hAnchor="margin" w:xAlign="center" w:y="1726"/>
                  </w:pPr>
                  <w:r w:rsidRPr="001B1D45">
                    <w:t>м. Київ, Святошинський р-н, вул. Юри Гната,9а</w:t>
                  </w:r>
                </w:p>
              </w:tc>
              <w:tc>
                <w:tcPr>
                  <w:tcW w:w="2024" w:type="dxa"/>
                </w:tcPr>
                <w:p w:rsidR="003B5CBA" w:rsidRPr="001B1D45" w:rsidRDefault="003B5CBA" w:rsidP="0069272F">
                  <w:pPr>
                    <w:framePr w:hSpace="180" w:wrap="around" w:vAnchor="page" w:hAnchor="margin" w:xAlign="center" w:y="1726"/>
                  </w:pPr>
                  <w:r w:rsidRPr="001B1D45">
                    <w:t>62Z481014612871X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3B5CBA" w:rsidRPr="001B1D45" w:rsidRDefault="003B5CBA" w:rsidP="0069272F">
                  <w:pPr>
                    <w:framePr w:hSpace="180" w:wrap="around" w:vAnchor="page" w:hAnchor="margin" w:xAlign="center" w:y="1726"/>
                    <w:jc w:val="center"/>
                  </w:pPr>
                </w:p>
              </w:tc>
              <w:tc>
                <w:tcPr>
                  <w:tcW w:w="1134" w:type="dxa"/>
                </w:tcPr>
                <w:p w:rsidR="003B5CBA" w:rsidRDefault="003B5CBA" w:rsidP="0069272F">
                  <w:pPr>
                    <w:framePr w:hSpace="180" w:wrap="around" w:vAnchor="page" w:hAnchor="margin" w:xAlign="center" w:y="1726"/>
                  </w:pPr>
                  <w:r w:rsidRPr="001B1D45">
                    <w:t>Група</w:t>
                  </w:r>
                </w:p>
                <w:p w:rsidR="003B5CBA" w:rsidRDefault="003B5CBA" w:rsidP="0069272F">
                  <w:pPr>
                    <w:framePr w:hSpace="180" w:wrap="around" w:vAnchor="page" w:hAnchor="margin" w:xAlign="center" w:y="1726"/>
                  </w:pPr>
                  <w:r w:rsidRPr="001B1D45">
                    <w:t xml:space="preserve"> « б »</w:t>
                  </w:r>
                </w:p>
              </w:tc>
            </w:tr>
            <w:tr w:rsidR="003B5CBA" w:rsidRPr="002F2985" w:rsidTr="003B5CBA">
              <w:trPr>
                <w:trHeight w:val="480"/>
              </w:trPr>
              <w:tc>
                <w:tcPr>
                  <w:tcW w:w="506" w:type="dxa"/>
                </w:tcPr>
                <w:p w:rsidR="003B5CBA" w:rsidRPr="00C776CA" w:rsidRDefault="003B5CBA" w:rsidP="0069272F">
                  <w:pPr>
                    <w:framePr w:hSpace="180" w:wrap="around" w:vAnchor="page" w:hAnchor="margin" w:xAlign="center" w:y="1726"/>
                  </w:pPr>
                  <w:r>
                    <w:lastRenderedPageBreak/>
                    <w:t>5</w:t>
                  </w:r>
                </w:p>
              </w:tc>
              <w:tc>
                <w:tcPr>
                  <w:tcW w:w="1718" w:type="dxa"/>
                  <w:gridSpan w:val="2"/>
                </w:tcPr>
                <w:p w:rsidR="003B5CBA" w:rsidRPr="00C776CA" w:rsidRDefault="003B5CBA" w:rsidP="0069272F">
                  <w:pPr>
                    <w:framePr w:hSpace="180" w:wrap="around" w:vAnchor="page" w:hAnchor="margin" w:xAlign="center" w:y="1726"/>
                  </w:pPr>
                  <w:r w:rsidRPr="00C776CA">
                    <w:t>33732013.КЛ.ЩОощадбан-ЩО</w:t>
                  </w:r>
                </w:p>
              </w:tc>
              <w:tc>
                <w:tcPr>
                  <w:tcW w:w="2410" w:type="dxa"/>
                </w:tcPr>
                <w:p w:rsidR="003B5CBA" w:rsidRPr="00C776CA" w:rsidRDefault="003B5CBA" w:rsidP="0069272F">
                  <w:pPr>
                    <w:framePr w:hSpace="180" w:wrap="around" w:vAnchor="page" w:hAnchor="margin" w:xAlign="center" w:y="1726"/>
                  </w:pPr>
                  <w:r w:rsidRPr="00C776CA">
                    <w:t>м. Київ, вул.Краківська,18</w:t>
                  </w:r>
                </w:p>
              </w:tc>
              <w:tc>
                <w:tcPr>
                  <w:tcW w:w="2024" w:type="dxa"/>
                </w:tcPr>
                <w:p w:rsidR="003B5CBA" w:rsidRPr="00C776CA" w:rsidRDefault="003B5CBA" w:rsidP="0069272F">
                  <w:pPr>
                    <w:framePr w:hSpace="180" w:wrap="around" w:vAnchor="page" w:hAnchor="margin" w:xAlign="center" w:y="1726"/>
                  </w:pPr>
                  <w:r w:rsidRPr="00C776CA">
                    <w:t>62Z391428277223T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3B5CBA" w:rsidRPr="00C776CA" w:rsidRDefault="003B5CBA" w:rsidP="0069272F">
                  <w:pPr>
                    <w:framePr w:hSpace="180" w:wrap="around" w:vAnchor="page" w:hAnchor="margin" w:xAlign="center" w:y="1726"/>
                    <w:jc w:val="center"/>
                  </w:pPr>
                  <w:r>
                    <w:t>3000</w:t>
                  </w:r>
                </w:p>
              </w:tc>
              <w:tc>
                <w:tcPr>
                  <w:tcW w:w="1134" w:type="dxa"/>
                </w:tcPr>
                <w:p w:rsidR="003B5CBA" w:rsidRDefault="003B5CBA" w:rsidP="0069272F">
                  <w:pPr>
                    <w:framePr w:hSpace="180" w:wrap="around" w:vAnchor="page" w:hAnchor="margin" w:xAlign="center" w:y="1726"/>
                    <w:jc w:val="center"/>
                  </w:pPr>
                  <w:r w:rsidRPr="00C776CA">
                    <w:t>Група</w:t>
                  </w:r>
                </w:p>
                <w:p w:rsidR="003B5CBA" w:rsidRDefault="003B5CBA" w:rsidP="0069272F">
                  <w:pPr>
                    <w:framePr w:hSpace="180" w:wrap="around" w:vAnchor="page" w:hAnchor="margin" w:xAlign="center" w:y="1726"/>
                    <w:jc w:val="center"/>
                  </w:pPr>
                  <w:r w:rsidRPr="00C776CA">
                    <w:t>« б »</w:t>
                  </w:r>
                </w:p>
              </w:tc>
            </w:tr>
            <w:tr w:rsidR="003B5CBA" w:rsidRPr="002F2985" w:rsidTr="003B5CBA">
              <w:trPr>
                <w:trHeight w:val="480"/>
              </w:trPr>
              <w:tc>
                <w:tcPr>
                  <w:tcW w:w="506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718" w:type="dxa"/>
                  <w:gridSpan w:val="2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2F2985">
                    <w:rPr>
                      <w:rFonts w:ascii="Times New Roman" w:hAnsi="Times New Roman"/>
                    </w:rPr>
                    <w:t>Адмінбудівля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м. Київ, Дніпровський р-н, вул. Краківська,18</w:t>
                  </w:r>
                </w:p>
              </w:tc>
              <w:tc>
                <w:tcPr>
                  <w:tcW w:w="2024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2F2985">
                    <w:rPr>
                      <w:rFonts w:ascii="Times New Roman" w:hAnsi="Times New Roman"/>
                      <w:lang w:val="en-US"/>
                    </w:rPr>
                    <w:t>62Z1839418808016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3B5CBA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Група</w:t>
                  </w:r>
                </w:p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« б »</w:t>
                  </w:r>
                </w:p>
              </w:tc>
            </w:tr>
            <w:tr w:rsidR="003B5CBA" w:rsidRPr="002F2985" w:rsidTr="003B5CBA">
              <w:trPr>
                <w:trHeight w:val="480"/>
              </w:trPr>
              <w:tc>
                <w:tcPr>
                  <w:tcW w:w="506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718" w:type="dxa"/>
                  <w:gridSpan w:val="2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2F2985">
                    <w:rPr>
                      <w:rFonts w:ascii="Times New Roman" w:hAnsi="Times New Roman"/>
                    </w:rPr>
                    <w:t>Адмінбудівля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м. Київ, вул. Межигірська,30</w:t>
                  </w:r>
                </w:p>
              </w:tc>
              <w:tc>
                <w:tcPr>
                  <w:tcW w:w="2024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2F2985">
                    <w:rPr>
                      <w:rFonts w:ascii="Times New Roman" w:hAnsi="Times New Roman"/>
                      <w:lang w:val="en-US"/>
                    </w:rPr>
                    <w:t>62Z6470420916008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9500</w:t>
                  </w:r>
                </w:p>
              </w:tc>
              <w:tc>
                <w:tcPr>
                  <w:tcW w:w="1134" w:type="dxa"/>
                </w:tcPr>
                <w:p w:rsidR="003B5CBA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Група</w:t>
                  </w:r>
                </w:p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« б »</w:t>
                  </w:r>
                </w:p>
              </w:tc>
            </w:tr>
            <w:tr w:rsidR="003B5CBA" w:rsidRPr="002F2985" w:rsidTr="003B5CBA">
              <w:trPr>
                <w:trHeight w:val="480"/>
              </w:trPr>
              <w:tc>
                <w:tcPr>
                  <w:tcW w:w="506" w:type="dxa"/>
                </w:tcPr>
                <w:p w:rsidR="003B5CBA" w:rsidRPr="00515670" w:rsidRDefault="003B5CBA" w:rsidP="0069272F">
                  <w:pPr>
                    <w:framePr w:hSpace="180" w:wrap="around" w:vAnchor="page" w:hAnchor="margin" w:xAlign="center" w:y="1726"/>
                  </w:pPr>
                  <w:r>
                    <w:t>8</w:t>
                  </w:r>
                </w:p>
              </w:tc>
              <w:tc>
                <w:tcPr>
                  <w:tcW w:w="1718" w:type="dxa"/>
                  <w:gridSpan w:val="2"/>
                </w:tcPr>
                <w:p w:rsidR="003B5CBA" w:rsidRPr="00515670" w:rsidRDefault="003B5CBA" w:rsidP="0069272F">
                  <w:pPr>
                    <w:framePr w:hSpace="180" w:wrap="around" w:vAnchor="page" w:hAnchor="margin" w:xAlign="center" w:y="1726"/>
                  </w:pPr>
                  <w:r w:rsidRPr="00515670">
                    <w:t>33732013..КЛ.0,4.ЗБ479/8-.ГРЩжб-ЩОпр.</w:t>
                  </w:r>
                </w:p>
              </w:tc>
              <w:tc>
                <w:tcPr>
                  <w:tcW w:w="2410" w:type="dxa"/>
                </w:tcPr>
                <w:p w:rsidR="003B5CBA" w:rsidRPr="00515670" w:rsidRDefault="003B5CBA" w:rsidP="0069272F">
                  <w:pPr>
                    <w:framePr w:hSpace="180" w:wrap="around" w:vAnchor="page" w:hAnchor="margin" w:xAlign="center" w:y="1726"/>
                  </w:pPr>
                  <w:r w:rsidRPr="00515670">
                    <w:t>м. Київ, вул. Межигірська,30</w:t>
                  </w:r>
                </w:p>
              </w:tc>
              <w:tc>
                <w:tcPr>
                  <w:tcW w:w="2024" w:type="dxa"/>
                </w:tcPr>
                <w:p w:rsidR="003B5CBA" w:rsidRPr="00515670" w:rsidRDefault="003B5CBA" w:rsidP="0069272F">
                  <w:pPr>
                    <w:framePr w:hSpace="180" w:wrap="around" w:vAnchor="page" w:hAnchor="margin" w:xAlign="center" w:y="1726"/>
                  </w:pPr>
                  <w:r w:rsidRPr="00515670">
                    <w:t>62Z5969484895576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3B5CBA" w:rsidRPr="00515670" w:rsidRDefault="003B5CBA" w:rsidP="0069272F">
                  <w:pPr>
                    <w:framePr w:hSpace="180" w:wrap="around" w:vAnchor="page" w:hAnchor="margin" w:xAlign="center" w:y="1726"/>
                    <w:jc w:val="center"/>
                  </w:pPr>
                </w:p>
              </w:tc>
              <w:tc>
                <w:tcPr>
                  <w:tcW w:w="1134" w:type="dxa"/>
                </w:tcPr>
                <w:p w:rsidR="003B5CBA" w:rsidRDefault="003B5CBA" w:rsidP="0069272F">
                  <w:pPr>
                    <w:framePr w:hSpace="180" w:wrap="around" w:vAnchor="page" w:hAnchor="margin" w:xAlign="center" w:y="1726"/>
                    <w:jc w:val="center"/>
                  </w:pPr>
                  <w:r w:rsidRPr="00515670">
                    <w:t>Група</w:t>
                  </w:r>
                </w:p>
                <w:p w:rsidR="003B5CBA" w:rsidRDefault="003B5CBA" w:rsidP="0069272F">
                  <w:pPr>
                    <w:framePr w:hSpace="180" w:wrap="around" w:vAnchor="page" w:hAnchor="margin" w:xAlign="center" w:y="1726"/>
                    <w:jc w:val="center"/>
                  </w:pPr>
                  <w:r w:rsidRPr="00515670">
                    <w:t>« б »</w:t>
                  </w:r>
                </w:p>
              </w:tc>
            </w:tr>
            <w:tr w:rsidR="003B5CBA" w:rsidRPr="002F2985" w:rsidTr="003B5CBA">
              <w:trPr>
                <w:trHeight w:val="480"/>
              </w:trPr>
              <w:tc>
                <w:tcPr>
                  <w:tcW w:w="506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1718" w:type="dxa"/>
                  <w:gridSpan w:val="2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2F2985">
                    <w:rPr>
                      <w:rFonts w:ascii="Times New Roman" w:hAnsi="Times New Roman"/>
                    </w:rPr>
                    <w:t>Адмінбудівля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 xml:space="preserve">м. Київ, вул. </w:t>
                  </w:r>
                  <w:proofErr w:type="spellStart"/>
                  <w:r w:rsidRPr="002F2985">
                    <w:rPr>
                      <w:rFonts w:ascii="Times New Roman" w:hAnsi="Times New Roman"/>
                    </w:rPr>
                    <w:t>Ромоданова</w:t>
                  </w:r>
                  <w:proofErr w:type="spellEnd"/>
                  <w:r w:rsidRPr="002F2985">
                    <w:rPr>
                      <w:rFonts w:ascii="Times New Roman" w:hAnsi="Times New Roman"/>
                    </w:rPr>
                    <w:t xml:space="preserve"> Академіка,17</w:t>
                  </w:r>
                </w:p>
              </w:tc>
              <w:tc>
                <w:tcPr>
                  <w:tcW w:w="2024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2F2985">
                    <w:rPr>
                      <w:rFonts w:ascii="Times New Roman" w:hAnsi="Times New Roman"/>
                      <w:lang w:val="en-US"/>
                    </w:rPr>
                    <w:t>62Z1631095768698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10 000</w:t>
                  </w:r>
                </w:p>
              </w:tc>
              <w:tc>
                <w:tcPr>
                  <w:tcW w:w="1134" w:type="dxa"/>
                </w:tcPr>
                <w:p w:rsidR="003B5CBA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Група</w:t>
                  </w:r>
                </w:p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« б »</w:t>
                  </w:r>
                </w:p>
              </w:tc>
            </w:tr>
            <w:tr w:rsidR="003B5CBA" w:rsidRPr="002F2985" w:rsidTr="003B5CBA">
              <w:trPr>
                <w:trHeight w:val="480"/>
              </w:trPr>
              <w:tc>
                <w:tcPr>
                  <w:tcW w:w="506" w:type="dxa"/>
                </w:tcPr>
                <w:p w:rsidR="003B5CBA" w:rsidRPr="00C50F76" w:rsidRDefault="003B5CBA" w:rsidP="0069272F">
                  <w:pPr>
                    <w:framePr w:hSpace="180" w:wrap="around" w:vAnchor="page" w:hAnchor="margin" w:xAlign="center" w:y="1726"/>
                  </w:pPr>
                  <w:r>
                    <w:t>10</w:t>
                  </w:r>
                </w:p>
              </w:tc>
              <w:tc>
                <w:tcPr>
                  <w:tcW w:w="1718" w:type="dxa"/>
                  <w:gridSpan w:val="2"/>
                </w:tcPr>
                <w:p w:rsidR="003B5CBA" w:rsidRPr="00C50F76" w:rsidRDefault="003B5CBA" w:rsidP="0069272F">
                  <w:pPr>
                    <w:framePr w:hSpace="180" w:wrap="around" w:vAnchor="page" w:hAnchor="margin" w:xAlign="center" w:y="1726"/>
                  </w:pPr>
                  <w:r w:rsidRPr="00C50F76">
                    <w:t>33732013.КЛ.ГРЩж/б№17-ЩО</w:t>
                  </w:r>
                </w:p>
              </w:tc>
              <w:tc>
                <w:tcPr>
                  <w:tcW w:w="2410" w:type="dxa"/>
                </w:tcPr>
                <w:p w:rsidR="003B5CBA" w:rsidRPr="00C50F76" w:rsidRDefault="003B5CBA" w:rsidP="0069272F">
                  <w:pPr>
                    <w:framePr w:hSpace="180" w:wrap="around" w:vAnchor="page" w:hAnchor="margin" w:xAlign="center" w:y="1726"/>
                  </w:pPr>
                  <w:r w:rsidRPr="00C50F76">
                    <w:t xml:space="preserve">м. Київ, вул. </w:t>
                  </w:r>
                  <w:proofErr w:type="spellStart"/>
                  <w:r w:rsidRPr="00C50F76">
                    <w:t>Ромоданова</w:t>
                  </w:r>
                  <w:proofErr w:type="spellEnd"/>
                  <w:r w:rsidRPr="00C50F76">
                    <w:t xml:space="preserve"> Академіка,17</w:t>
                  </w:r>
                </w:p>
              </w:tc>
              <w:tc>
                <w:tcPr>
                  <w:tcW w:w="2024" w:type="dxa"/>
                </w:tcPr>
                <w:p w:rsidR="003B5CBA" w:rsidRPr="00C50F76" w:rsidRDefault="003B5CBA" w:rsidP="0069272F">
                  <w:pPr>
                    <w:framePr w:hSpace="180" w:wrap="around" w:vAnchor="page" w:hAnchor="margin" w:xAlign="center" w:y="1726"/>
                  </w:pPr>
                  <w:r w:rsidRPr="00C50F76">
                    <w:t>62Z365645827847V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3B5CBA" w:rsidRPr="00C50F76" w:rsidRDefault="003B5CBA" w:rsidP="0069272F">
                  <w:pPr>
                    <w:framePr w:hSpace="180" w:wrap="around" w:vAnchor="page" w:hAnchor="margin" w:xAlign="center" w:y="1726"/>
                    <w:jc w:val="center"/>
                  </w:pPr>
                </w:p>
              </w:tc>
              <w:tc>
                <w:tcPr>
                  <w:tcW w:w="1134" w:type="dxa"/>
                </w:tcPr>
                <w:p w:rsidR="003B5CBA" w:rsidRDefault="003B5CBA" w:rsidP="0069272F">
                  <w:pPr>
                    <w:framePr w:hSpace="180" w:wrap="around" w:vAnchor="page" w:hAnchor="margin" w:xAlign="center" w:y="1726"/>
                    <w:jc w:val="center"/>
                  </w:pPr>
                  <w:r w:rsidRPr="00C50F76">
                    <w:t>Група</w:t>
                  </w:r>
                </w:p>
                <w:p w:rsidR="003B5CBA" w:rsidRDefault="003B5CBA" w:rsidP="0069272F">
                  <w:pPr>
                    <w:framePr w:hSpace="180" w:wrap="around" w:vAnchor="page" w:hAnchor="margin" w:xAlign="center" w:y="1726"/>
                    <w:jc w:val="center"/>
                  </w:pPr>
                  <w:r w:rsidRPr="00C50F76">
                    <w:t>« б »</w:t>
                  </w:r>
                </w:p>
              </w:tc>
            </w:tr>
            <w:tr w:rsidR="003B5CBA" w:rsidRPr="002F2985" w:rsidTr="003B5CBA">
              <w:trPr>
                <w:trHeight w:val="480"/>
              </w:trPr>
              <w:tc>
                <w:tcPr>
                  <w:tcW w:w="506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1718" w:type="dxa"/>
                  <w:gridSpan w:val="2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Солом’янський </w:t>
                  </w:r>
                  <w:r w:rsidRPr="003D45AC">
                    <w:rPr>
                      <w:rFonts w:ascii="Times New Roman" w:hAnsi="Times New Roman"/>
                    </w:rPr>
                    <w:t>відділ ЦМУ ДМС у м. Києві та Київській області</w:t>
                  </w:r>
                </w:p>
              </w:tc>
              <w:tc>
                <w:tcPr>
                  <w:tcW w:w="2410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м. Київ, вул. Єреванська,25</w:t>
                  </w:r>
                </w:p>
              </w:tc>
              <w:tc>
                <w:tcPr>
                  <w:tcW w:w="2024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2F2985">
                    <w:rPr>
                      <w:rFonts w:ascii="Times New Roman" w:hAnsi="Times New Roman"/>
                      <w:lang w:val="en-US"/>
                    </w:rPr>
                    <w:t>62Z9758326327170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14 500</w:t>
                  </w:r>
                </w:p>
              </w:tc>
              <w:tc>
                <w:tcPr>
                  <w:tcW w:w="1134" w:type="dxa"/>
                </w:tcPr>
                <w:p w:rsidR="003B5CBA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Група</w:t>
                  </w:r>
                </w:p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« б »</w:t>
                  </w:r>
                </w:p>
              </w:tc>
            </w:tr>
            <w:tr w:rsidR="003B5CBA" w:rsidRPr="002F2985" w:rsidTr="003B5CBA">
              <w:trPr>
                <w:trHeight w:val="480"/>
              </w:trPr>
              <w:tc>
                <w:tcPr>
                  <w:tcW w:w="506" w:type="dxa"/>
                </w:tcPr>
                <w:p w:rsidR="003B5CBA" w:rsidRPr="002F02B3" w:rsidRDefault="003B5CBA" w:rsidP="0069272F">
                  <w:pPr>
                    <w:framePr w:hSpace="180" w:wrap="around" w:vAnchor="page" w:hAnchor="margin" w:xAlign="center" w:y="1726"/>
                  </w:pPr>
                  <w:r>
                    <w:lastRenderedPageBreak/>
                    <w:t>12</w:t>
                  </w:r>
                </w:p>
              </w:tc>
              <w:tc>
                <w:tcPr>
                  <w:tcW w:w="1718" w:type="dxa"/>
                  <w:gridSpan w:val="2"/>
                </w:tcPr>
                <w:p w:rsidR="003B5CBA" w:rsidRPr="002F02B3" w:rsidRDefault="003B5CBA" w:rsidP="0069272F">
                  <w:pPr>
                    <w:framePr w:hSpace="180" w:wrap="around" w:vAnchor="page" w:hAnchor="margin" w:xAlign="center" w:y="1726"/>
                  </w:pPr>
                  <w:r w:rsidRPr="002F02B3">
                    <w:t>33732013.КЛ.ГРЩж/б№25 по , вул. Єреванська-ГРЩ</w:t>
                  </w:r>
                </w:p>
              </w:tc>
              <w:tc>
                <w:tcPr>
                  <w:tcW w:w="2410" w:type="dxa"/>
                </w:tcPr>
                <w:p w:rsidR="003B5CBA" w:rsidRPr="002F02B3" w:rsidRDefault="003B5CBA" w:rsidP="0069272F">
                  <w:pPr>
                    <w:framePr w:hSpace="180" w:wrap="around" w:vAnchor="page" w:hAnchor="margin" w:xAlign="center" w:y="1726"/>
                  </w:pPr>
                  <w:r w:rsidRPr="002F02B3">
                    <w:t>м. Київ, вул. Єреванська,25</w:t>
                  </w:r>
                </w:p>
              </w:tc>
              <w:tc>
                <w:tcPr>
                  <w:tcW w:w="2024" w:type="dxa"/>
                </w:tcPr>
                <w:p w:rsidR="003B5CBA" w:rsidRPr="002F02B3" w:rsidRDefault="003B5CBA" w:rsidP="0069272F">
                  <w:pPr>
                    <w:framePr w:hSpace="180" w:wrap="around" w:vAnchor="page" w:hAnchor="margin" w:xAlign="center" w:y="1726"/>
                  </w:pPr>
                  <w:r w:rsidRPr="002F02B3">
                    <w:t>62Z934835906153W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3B5CBA" w:rsidRPr="002F02B3" w:rsidRDefault="003B5CBA" w:rsidP="0069272F">
                  <w:pPr>
                    <w:framePr w:hSpace="180" w:wrap="around" w:vAnchor="page" w:hAnchor="margin" w:xAlign="center" w:y="1726"/>
                    <w:jc w:val="center"/>
                  </w:pPr>
                </w:p>
              </w:tc>
              <w:tc>
                <w:tcPr>
                  <w:tcW w:w="1134" w:type="dxa"/>
                </w:tcPr>
                <w:p w:rsidR="003B5CBA" w:rsidRDefault="003B5CBA" w:rsidP="0069272F">
                  <w:pPr>
                    <w:framePr w:hSpace="180" w:wrap="around" w:vAnchor="page" w:hAnchor="margin" w:xAlign="center" w:y="1726"/>
                    <w:jc w:val="center"/>
                  </w:pPr>
                  <w:r w:rsidRPr="002F02B3">
                    <w:t>Група</w:t>
                  </w:r>
                </w:p>
                <w:p w:rsidR="003B5CBA" w:rsidRDefault="003B5CBA" w:rsidP="0069272F">
                  <w:pPr>
                    <w:framePr w:hSpace="180" w:wrap="around" w:vAnchor="page" w:hAnchor="margin" w:xAlign="center" w:y="1726"/>
                    <w:jc w:val="center"/>
                  </w:pPr>
                  <w:r w:rsidRPr="002F02B3">
                    <w:t>« б »</w:t>
                  </w:r>
                </w:p>
              </w:tc>
            </w:tr>
            <w:tr w:rsidR="003B5CBA" w:rsidRPr="002F2985" w:rsidTr="003B5CBA">
              <w:trPr>
                <w:trHeight w:val="480"/>
              </w:trPr>
              <w:tc>
                <w:tcPr>
                  <w:tcW w:w="506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13</w:t>
                  </w:r>
                </w:p>
              </w:tc>
              <w:tc>
                <w:tcPr>
                  <w:tcW w:w="1718" w:type="dxa"/>
                  <w:gridSpan w:val="2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2F2985">
                    <w:rPr>
                      <w:rFonts w:ascii="Times New Roman" w:hAnsi="Times New Roman"/>
                    </w:rPr>
                    <w:t>Адмінбудівля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м. Київ,вул. Б.Хмельницького,10а</w:t>
                  </w:r>
                </w:p>
              </w:tc>
              <w:tc>
                <w:tcPr>
                  <w:tcW w:w="2024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2F2985">
                    <w:rPr>
                      <w:rFonts w:ascii="Times New Roman" w:hAnsi="Times New Roman"/>
                      <w:lang w:val="en-US"/>
                    </w:rPr>
                    <w:t>62Z8607579586358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27 000</w:t>
                  </w:r>
                </w:p>
              </w:tc>
              <w:tc>
                <w:tcPr>
                  <w:tcW w:w="1134" w:type="dxa"/>
                </w:tcPr>
                <w:p w:rsidR="003B5CBA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Група</w:t>
                  </w:r>
                </w:p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« б »</w:t>
                  </w:r>
                </w:p>
              </w:tc>
            </w:tr>
            <w:tr w:rsidR="003B5CBA" w:rsidRPr="002F2985" w:rsidTr="003B5CBA">
              <w:trPr>
                <w:trHeight w:val="480"/>
              </w:trPr>
              <w:tc>
                <w:tcPr>
                  <w:tcW w:w="506" w:type="dxa"/>
                </w:tcPr>
                <w:p w:rsidR="003B5CBA" w:rsidRPr="00196EC4" w:rsidRDefault="003B5CBA" w:rsidP="0069272F">
                  <w:pPr>
                    <w:framePr w:hSpace="180" w:wrap="around" w:vAnchor="page" w:hAnchor="margin" w:xAlign="center" w:y="1726"/>
                  </w:pPr>
                  <w:r w:rsidRPr="00196EC4">
                    <w:t>14</w:t>
                  </w:r>
                </w:p>
              </w:tc>
              <w:tc>
                <w:tcPr>
                  <w:tcW w:w="1718" w:type="dxa"/>
                  <w:gridSpan w:val="2"/>
                </w:tcPr>
                <w:p w:rsidR="003B5CBA" w:rsidRPr="00196EC4" w:rsidRDefault="003B5CBA" w:rsidP="0069272F">
                  <w:pPr>
                    <w:framePr w:hSpace="180" w:wrap="around" w:vAnchor="page" w:hAnchor="margin" w:xAlign="center" w:y="1726"/>
                  </w:pPr>
                  <w:r w:rsidRPr="00196EC4">
                    <w:t>33732013.КЛ.ГРЩ ж/б№10 по вул. Б.Хмельницького-ЩО</w:t>
                  </w:r>
                </w:p>
              </w:tc>
              <w:tc>
                <w:tcPr>
                  <w:tcW w:w="2410" w:type="dxa"/>
                </w:tcPr>
                <w:p w:rsidR="003B5CBA" w:rsidRPr="00196EC4" w:rsidRDefault="003B5CBA" w:rsidP="0069272F">
                  <w:pPr>
                    <w:framePr w:hSpace="180" w:wrap="around" w:vAnchor="page" w:hAnchor="margin" w:xAlign="center" w:y="1726"/>
                  </w:pPr>
                  <w:r w:rsidRPr="00196EC4">
                    <w:t>м. Київ,вул. Б.Хмельницького,10а</w:t>
                  </w:r>
                </w:p>
              </w:tc>
              <w:tc>
                <w:tcPr>
                  <w:tcW w:w="2024" w:type="dxa"/>
                </w:tcPr>
                <w:p w:rsidR="003B5CBA" w:rsidRPr="00196EC4" w:rsidRDefault="003B5CBA" w:rsidP="0069272F">
                  <w:pPr>
                    <w:framePr w:hSpace="180" w:wrap="around" w:vAnchor="page" w:hAnchor="margin" w:xAlign="center" w:y="1726"/>
                  </w:pPr>
                  <w:r w:rsidRPr="00196EC4">
                    <w:t>62Z876300138412B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3B5CBA" w:rsidRPr="00196EC4" w:rsidRDefault="003B5CBA" w:rsidP="0069272F">
                  <w:pPr>
                    <w:framePr w:hSpace="180" w:wrap="around" w:vAnchor="page" w:hAnchor="margin" w:xAlign="center" w:y="1726"/>
                    <w:jc w:val="center"/>
                  </w:pPr>
                </w:p>
              </w:tc>
              <w:tc>
                <w:tcPr>
                  <w:tcW w:w="1134" w:type="dxa"/>
                </w:tcPr>
                <w:p w:rsidR="003B5CBA" w:rsidRDefault="003B5CBA" w:rsidP="0069272F">
                  <w:pPr>
                    <w:framePr w:hSpace="180" w:wrap="around" w:vAnchor="page" w:hAnchor="margin" w:xAlign="center" w:y="1726"/>
                    <w:jc w:val="center"/>
                  </w:pPr>
                  <w:r w:rsidRPr="00196EC4">
                    <w:t>Група</w:t>
                  </w:r>
                </w:p>
                <w:p w:rsidR="003B5CBA" w:rsidRDefault="003B5CBA" w:rsidP="0069272F">
                  <w:pPr>
                    <w:framePr w:hSpace="180" w:wrap="around" w:vAnchor="page" w:hAnchor="margin" w:xAlign="center" w:y="1726"/>
                    <w:jc w:val="center"/>
                  </w:pPr>
                  <w:r w:rsidRPr="00196EC4">
                    <w:t>« б »</w:t>
                  </w:r>
                </w:p>
              </w:tc>
            </w:tr>
            <w:tr w:rsidR="003B5CBA" w:rsidRPr="002F2985" w:rsidTr="003B5CBA">
              <w:trPr>
                <w:trHeight w:val="480"/>
              </w:trPr>
              <w:tc>
                <w:tcPr>
                  <w:tcW w:w="506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1718" w:type="dxa"/>
                  <w:gridSpan w:val="2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both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Нежитлове приміщення</w:t>
                  </w:r>
                </w:p>
              </w:tc>
              <w:tc>
                <w:tcPr>
                  <w:tcW w:w="2410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м. Київ,вул. Березняківська,4а</w:t>
                  </w:r>
                </w:p>
              </w:tc>
              <w:tc>
                <w:tcPr>
                  <w:tcW w:w="2024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2F2985">
                    <w:rPr>
                      <w:rFonts w:ascii="Times New Roman" w:hAnsi="Times New Roman"/>
                      <w:lang w:val="en-US"/>
                    </w:rPr>
                    <w:t>62Z9138873524131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120 000</w:t>
                  </w:r>
                </w:p>
              </w:tc>
              <w:tc>
                <w:tcPr>
                  <w:tcW w:w="1134" w:type="dxa"/>
                </w:tcPr>
                <w:p w:rsidR="003B5CBA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Група</w:t>
                  </w:r>
                </w:p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« б »</w:t>
                  </w:r>
                </w:p>
              </w:tc>
            </w:tr>
            <w:tr w:rsidR="003B5CBA" w:rsidRPr="002F2985" w:rsidTr="003B5CBA">
              <w:trPr>
                <w:trHeight w:val="480"/>
              </w:trPr>
              <w:tc>
                <w:tcPr>
                  <w:tcW w:w="522" w:type="dxa"/>
                  <w:gridSpan w:val="2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1702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Нежитлове приміщення</w:t>
                  </w:r>
                </w:p>
              </w:tc>
              <w:tc>
                <w:tcPr>
                  <w:tcW w:w="2410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м. Київ,вул. Березняківська,4а</w:t>
                  </w:r>
                </w:p>
              </w:tc>
              <w:tc>
                <w:tcPr>
                  <w:tcW w:w="2024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2F2985">
                    <w:rPr>
                      <w:rFonts w:ascii="Times New Roman" w:hAnsi="Times New Roman"/>
                      <w:lang w:val="en-US"/>
                    </w:rPr>
                    <w:t>62Z0828582770280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3B5CBA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Група</w:t>
                  </w:r>
                </w:p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« б »</w:t>
                  </w:r>
                </w:p>
              </w:tc>
            </w:tr>
            <w:tr w:rsidR="003B5CBA" w:rsidRPr="002F2985" w:rsidTr="003B5CBA">
              <w:trPr>
                <w:trHeight w:val="480"/>
              </w:trPr>
              <w:tc>
                <w:tcPr>
                  <w:tcW w:w="522" w:type="dxa"/>
                  <w:gridSpan w:val="2"/>
                </w:tcPr>
                <w:p w:rsidR="003B5CBA" w:rsidRPr="00B92DF2" w:rsidRDefault="003B5CBA" w:rsidP="0069272F">
                  <w:pPr>
                    <w:framePr w:hSpace="180" w:wrap="around" w:vAnchor="page" w:hAnchor="margin" w:xAlign="center" w:y="1726"/>
                  </w:pPr>
                  <w:r>
                    <w:t>17</w:t>
                  </w:r>
                </w:p>
              </w:tc>
              <w:tc>
                <w:tcPr>
                  <w:tcW w:w="1702" w:type="dxa"/>
                </w:tcPr>
                <w:p w:rsidR="003B5CBA" w:rsidRPr="00B92DF2" w:rsidRDefault="003B5CBA" w:rsidP="0069272F">
                  <w:pPr>
                    <w:framePr w:hSpace="180" w:wrap="around" w:vAnchor="page" w:hAnchor="margin" w:xAlign="center" w:y="1726"/>
                  </w:pPr>
                  <w:r w:rsidRPr="00B92DF2">
                    <w:t>33732013.КЛ.2846/16-ЩО</w:t>
                  </w:r>
                </w:p>
              </w:tc>
              <w:tc>
                <w:tcPr>
                  <w:tcW w:w="2410" w:type="dxa"/>
                </w:tcPr>
                <w:p w:rsidR="003B5CBA" w:rsidRPr="00B92DF2" w:rsidRDefault="003B5CBA" w:rsidP="0069272F">
                  <w:pPr>
                    <w:framePr w:hSpace="180" w:wrap="around" w:vAnchor="page" w:hAnchor="margin" w:xAlign="center" w:y="1726"/>
                  </w:pPr>
                  <w:r w:rsidRPr="00B92DF2">
                    <w:t>м. Київ,вул. Березняківська,4а</w:t>
                  </w:r>
                </w:p>
              </w:tc>
              <w:tc>
                <w:tcPr>
                  <w:tcW w:w="2024" w:type="dxa"/>
                </w:tcPr>
                <w:p w:rsidR="003B5CBA" w:rsidRPr="00B92DF2" w:rsidRDefault="003B5CBA" w:rsidP="0069272F">
                  <w:pPr>
                    <w:framePr w:hSpace="180" w:wrap="around" w:vAnchor="page" w:hAnchor="margin" w:xAlign="center" w:y="1726"/>
                  </w:pPr>
                  <w:r>
                    <w:t xml:space="preserve">    </w:t>
                  </w:r>
                  <w:r w:rsidRPr="00B92DF2">
                    <w:t>62Z386178980119K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3B5CBA" w:rsidRPr="00B92DF2" w:rsidRDefault="003B5CBA" w:rsidP="0069272F">
                  <w:pPr>
                    <w:framePr w:hSpace="180" w:wrap="around" w:vAnchor="page" w:hAnchor="margin" w:xAlign="center" w:y="1726"/>
                    <w:jc w:val="center"/>
                  </w:pPr>
                </w:p>
              </w:tc>
              <w:tc>
                <w:tcPr>
                  <w:tcW w:w="1134" w:type="dxa"/>
                </w:tcPr>
                <w:p w:rsidR="003B5CBA" w:rsidRDefault="003B5CBA" w:rsidP="0069272F">
                  <w:pPr>
                    <w:framePr w:hSpace="180" w:wrap="around" w:vAnchor="page" w:hAnchor="margin" w:xAlign="center" w:y="1726"/>
                    <w:jc w:val="center"/>
                  </w:pPr>
                  <w:r w:rsidRPr="00B92DF2">
                    <w:t>Група</w:t>
                  </w:r>
                </w:p>
                <w:p w:rsidR="003B5CBA" w:rsidRDefault="003B5CBA" w:rsidP="0069272F">
                  <w:pPr>
                    <w:framePr w:hSpace="180" w:wrap="around" w:vAnchor="page" w:hAnchor="margin" w:xAlign="center" w:y="1726"/>
                    <w:jc w:val="center"/>
                  </w:pPr>
                  <w:r w:rsidRPr="00B92DF2">
                    <w:t>« б »</w:t>
                  </w:r>
                </w:p>
              </w:tc>
            </w:tr>
            <w:tr w:rsidR="003B5CBA" w:rsidRPr="002F2985" w:rsidTr="003B5CBA">
              <w:trPr>
                <w:trHeight w:val="480"/>
              </w:trPr>
              <w:tc>
                <w:tcPr>
                  <w:tcW w:w="522" w:type="dxa"/>
                  <w:gridSpan w:val="2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1702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Нежитлове приміщення</w:t>
                  </w:r>
                </w:p>
              </w:tc>
              <w:tc>
                <w:tcPr>
                  <w:tcW w:w="2410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 xml:space="preserve">м. Київ,вул. </w:t>
                  </w:r>
                  <w:proofErr w:type="spellStart"/>
                  <w:r w:rsidRPr="002F2985">
                    <w:rPr>
                      <w:rFonts w:ascii="Times New Roman" w:hAnsi="Times New Roman"/>
                    </w:rPr>
                    <w:t>Драйзера</w:t>
                  </w:r>
                  <w:proofErr w:type="spellEnd"/>
                  <w:r w:rsidRPr="002F2985">
                    <w:rPr>
                      <w:rFonts w:ascii="Times New Roman" w:hAnsi="Times New Roman"/>
                    </w:rPr>
                    <w:t xml:space="preserve"> 22В літ. А</w:t>
                  </w:r>
                </w:p>
              </w:tc>
              <w:tc>
                <w:tcPr>
                  <w:tcW w:w="2024" w:type="dxa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2F2985">
                    <w:rPr>
                      <w:rFonts w:ascii="Times New Roman" w:hAnsi="Times New Roman"/>
                      <w:lang w:val="en-US"/>
                    </w:rPr>
                    <w:t>62Z3954700048365</w:t>
                  </w:r>
                </w:p>
              </w:tc>
              <w:tc>
                <w:tcPr>
                  <w:tcW w:w="992" w:type="dxa"/>
                  <w:vAlign w:val="center"/>
                </w:tcPr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23 000</w:t>
                  </w:r>
                </w:p>
              </w:tc>
              <w:tc>
                <w:tcPr>
                  <w:tcW w:w="1134" w:type="dxa"/>
                </w:tcPr>
                <w:p w:rsidR="003B5CBA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Група</w:t>
                  </w:r>
                </w:p>
                <w:p w:rsidR="003B5CBA" w:rsidRPr="002F2985" w:rsidRDefault="003B5CBA" w:rsidP="0069272F">
                  <w:pPr>
                    <w:framePr w:hSpace="180" w:wrap="around" w:vAnchor="page" w:hAnchor="margin" w:xAlign="center" w:y="1726"/>
                    <w:jc w:val="center"/>
                    <w:rPr>
                      <w:rFonts w:ascii="Times New Roman" w:hAnsi="Times New Roman"/>
                    </w:rPr>
                  </w:pPr>
                  <w:r w:rsidRPr="002F2985">
                    <w:rPr>
                      <w:rFonts w:ascii="Times New Roman" w:hAnsi="Times New Roman"/>
                    </w:rPr>
                    <w:t>« б »</w:t>
                  </w:r>
                </w:p>
              </w:tc>
            </w:tr>
          </w:tbl>
          <w:p w:rsidR="00C50D72" w:rsidRDefault="00C50D72" w:rsidP="003B5CBA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  <w:p w:rsidR="003B5CBA" w:rsidRPr="003B5CBA" w:rsidRDefault="003B5CBA" w:rsidP="003B5CBA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  <w:p w:rsidR="00610F6E" w:rsidRPr="00C50D72" w:rsidRDefault="00F92F39" w:rsidP="00C50D72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C50D72"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 xml:space="preserve"> </w:t>
            </w:r>
            <w:r w:rsidR="00610F6E" w:rsidRPr="00C50D72">
              <w:rPr>
                <w:rFonts w:ascii="Times New Roman" w:hAnsi="Times New Roman" w:cs="Times New Roman"/>
                <w:color w:val="000000"/>
                <w:lang w:eastAsia="uk-UA"/>
              </w:rPr>
              <w:t xml:space="preserve"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      </w:r>
            <w:proofErr w:type="spellStart"/>
            <w:r w:rsidR="00610F6E" w:rsidRPr="00C50D72">
              <w:rPr>
                <w:rFonts w:ascii="Times New Roman" w:hAnsi="Times New Roman" w:cs="Times New Roman"/>
                <w:color w:val="000000"/>
                <w:lang w:eastAsia="uk-UA"/>
              </w:rPr>
              <w:t>призначеності</w:t>
            </w:r>
            <w:proofErr w:type="spellEnd"/>
            <w:r w:rsidR="00610F6E" w:rsidRPr="00C50D72">
              <w:rPr>
                <w:rFonts w:ascii="Times New Roman" w:hAnsi="Times New Roman" w:cs="Times New Roman"/>
                <w:color w:val="000000"/>
                <w:lang w:eastAsia="uk-UA"/>
              </w:rPr>
              <w:t>» (далі – ДСТУ EN 50160:2014).</w:t>
            </w:r>
          </w:p>
          <w:p w:rsidR="00610F6E" w:rsidRPr="00C50D72" w:rsidRDefault="00610F6E" w:rsidP="00995A1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C50D72">
              <w:rPr>
                <w:rFonts w:ascii="Times New Roman" w:hAnsi="Times New Roman" w:cs="Times New Roman"/>
                <w:color w:val="000000"/>
                <w:lang w:eastAsia="uk-UA"/>
              </w:rPr>
              <w:t xml:space="preserve">Технічні, якісні характеристики товару за предметом закупівлі повинні відповідати встановленим/зареєстрованим чинним нормативним актам чинного законодавства (державним стандартам, технічним умовам), які передбачають застосування заходів із захисту довкілля. </w:t>
            </w:r>
          </w:p>
          <w:p w:rsidR="00610F6E" w:rsidRPr="00C50D72" w:rsidRDefault="00610F6E" w:rsidP="00995A13">
            <w:pPr>
              <w:tabs>
                <w:tab w:val="left" w:pos="368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50D72">
              <w:rPr>
                <w:rFonts w:ascii="Times New Roman" w:eastAsia="Calibri" w:hAnsi="Times New Roman" w:cs="Times New Roman"/>
                <w:color w:val="000000"/>
              </w:rPr>
              <w:t xml:space="preserve">Взаємовідносини між </w:t>
            </w:r>
            <w:proofErr w:type="spellStart"/>
            <w:r w:rsidRPr="00C50D72">
              <w:rPr>
                <w:rFonts w:ascii="Times New Roman" w:eastAsia="Calibri" w:hAnsi="Times New Roman" w:cs="Times New Roman"/>
                <w:color w:val="000000"/>
              </w:rPr>
              <w:t>електропостачальниками</w:t>
            </w:r>
            <w:proofErr w:type="spellEnd"/>
            <w:r w:rsidRPr="00C50D72">
              <w:rPr>
                <w:rFonts w:ascii="Times New Roman" w:eastAsia="Calibri" w:hAnsi="Times New Roman" w:cs="Times New Roman"/>
                <w:color w:val="000000"/>
              </w:rPr>
              <w:t xml:space="preserve"> та споживачами електричної енергії регулюються наступними документами: </w:t>
            </w:r>
          </w:p>
          <w:p w:rsidR="00610F6E" w:rsidRPr="00C50D72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50D72">
              <w:rPr>
                <w:rFonts w:ascii="Times New Roman" w:eastAsia="Calibri" w:hAnsi="Times New Roman" w:cs="Times New Roman"/>
                <w:color w:val="000000"/>
              </w:rPr>
              <w:t xml:space="preserve">- Законом України «Про ринок електричної енергії» № 2019-VIII від 13.04.2017; </w:t>
            </w:r>
          </w:p>
          <w:p w:rsidR="00610F6E" w:rsidRPr="00C50D72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50D72">
              <w:rPr>
                <w:rFonts w:ascii="Times New Roman" w:eastAsia="Calibri" w:hAnsi="Times New Roman" w:cs="Times New Roman"/>
                <w:color w:val="000000"/>
              </w:rPr>
              <w:t>- Правилами роздрібного ринку електричної енергії (постанова НКРЕ КП від 14.03.2018 року № 312);</w:t>
            </w:r>
          </w:p>
          <w:p w:rsidR="00610F6E" w:rsidRPr="00C50D72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50D72">
              <w:rPr>
                <w:rFonts w:ascii="Times New Roman" w:eastAsia="Calibri" w:hAnsi="Times New Roman" w:cs="Times New Roman"/>
                <w:color w:val="000000"/>
              </w:rPr>
              <w:t>- Кодексом систем передачі електричної енергії (постанова НКРЕ КП від 14.03.2018 року № 309);</w:t>
            </w:r>
          </w:p>
          <w:p w:rsidR="00610F6E" w:rsidRPr="00C50D72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50D72">
              <w:rPr>
                <w:rFonts w:ascii="Times New Roman" w:eastAsia="Calibri" w:hAnsi="Times New Roman" w:cs="Times New Roman"/>
                <w:color w:val="000000"/>
              </w:rPr>
              <w:t>- Кодексом систем розподілу електричної енергії (постанова НКРЕ КП від 14.03.2018 року № 310);</w:t>
            </w:r>
          </w:p>
          <w:p w:rsidR="00610F6E" w:rsidRPr="00C50D72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50D72">
              <w:rPr>
                <w:rFonts w:ascii="Times New Roman" w:eastAsia="Calibri" w:hAnsi="Times New Roman" w:cs="Times New Roman"/>
                <w:color w:val="000000"/>
              </w:rPr>
              <w:t>- Кодексом комерційного обліку електричної енергії (постанова НКРЕ КП від 14.03.2018 року № 311).</w:t>
            </w:r>
          </w:p>
          <w:p w:rsidR="00610F6E" w:rsidRPr="00C50D72" w:rsidRDefault="00610F6E" w:rsidP="00995A1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63347" w:rsidRPr="009728E9" w:rsidRDefault="00863347" w:rsidP="00060646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863347" w:rsidRPr="009728E9" w:rsidSect="008A680A">
      <w:headerReference w:type="default" r:id="rId9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AE1" w:rsidRDefault="003D6AE1" w:rsidP="00606AD4">
      <w:pPr>
        <w:spacing w:after="0" w:line="240" w:lineRule="auto"/>
      </w:pPr>
      <w:r>
        <w:separator/>
      </w:r>
    </w:p>
  </w:endnote>
  <w:endnote w:type="continuationSeparator" w:id="0">
    <w:p w:rsidR="003D6AE1" w:rsidRDefault="003D6AE1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AE1" w:rsidRDefault="003D6AE1" w:rsidP="00606AD4">
      <w:pPr>
        <w:spacing w:after="0" w:line="240" w:lineRule="auto"/>
      </w:pPr>
      <w:r>
        <w:separator/>
      </w:r>
    </w:p>
  </w:footnote>
  <w:footnote w:type="continuationSeparator" w:id="0">
    <w:p w:rsidR="003D6AE1" w:rsidRDefault="003D6AE1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060646"/>
    <w:rsid w:val="00091498"/>
    <w:rsid w:val="001308CD"/>
    <w:rsid w:val="00131C37"/>
    <w:rsid w:val="00135D50"/>
    <w:rsid w:val="00137718"/>
    <w:rsid w:val="001506C4"/>
    <w:rsid w:val="0017724B"/>
    <w:rsid w:val="001A0E9E"/>
    <w:rsid w:val="001B0B45"/>
    <w:rsid w:val="001F4231"/>
    <w:rsid w:val="00226081"/>
    <w:rsid w:val="00276D65"/>
    <w:rsid w:val="002B057B"/>
    <w:rsid w:val="002B1C19"/>
    <w:rsid w:val="002E1B21"/>
    <w:rsid w:val="002E3298"/>
    <w:rsid w:val="002F33DE"/>
    <w:rsid w:val="0030277E"/>
    <w:rsid w:val="00376372"/>
    <w:rsid w:val="003A4EDB"/>
    <w:rsid w:val="003B5CBA"/>
    <w:rsid w:val="003D6AE1"/>
    <w:rsid w:val="00424022"/>
    <w:rsid w:val="004A4386"/>
    <w:rsid w:val="004C3088"/>
    <w:rsid w:val="004E0EF7"/>
    <w:rsid w:val="00534335"/>
    <w:rsid w:val="005906E6"/>
    <w:rsid w:val="005908B9"/>
    <w:rsid w:val="005C65FC"/>
    <w:rsid w:val="005E696B"/>
    <w:rsid w:val="005F47FC"/>
    <w:rsid w:val="005F71BC"/>
    <w:rsid w:val="00606AD4"/>
    <w:rsid w:val="00610F6E"/>
    <w:rsid w:val="006218F9"/>
    <w:rsid w:val="0069272F"/>
    <w:rsid w:val="006E761D"/>
    <w:rsid w:val="0070403D"/>
    <w:rsid w:val="007D129C"/>
    <w:rsid w:val="007E745E"/>
    <w:rsid w:val="007F27E5"/>
    <w:rsid w:val="00820D75"/>
    <w:rsid w:val="0082708A"/>
    <w:rsid w:val="00827E6D"/>
    <w:rsid w:val="0085600B"/>
    <w:rsid w:val="00863347"/>
    <w:rsid w:val="00874AAC"/>
    <w:rsid w:val="00884059"/>
    <w:rsid w:val="00891DA7"/>
    <w:rsid w:val="00897D70"/>
    <w:rsid w:val="008A168A"/>
    <w:rsid w:val="008A680A"/>
    <w:rsid w:val="008C4AF8"/>
    <w:rsid w:val="008E3D85"/>
    <w:rsid w:val="0090790B"/>
    <w:rsid w:val="00913AD0"/>
    <w:rsid w:val="00944456"/>
    <w:rsid w:val="009728E9"/>
    <w:rsid w:val="00995A13"/>
    <w:rsid w:val="009F5185"/>
    <w:rsid w:val="00A40CD6"/>
    <w:rsid w:val="00AB14C7"/>
    <w:rsid w:val="00AB7888"/>
    <w:rsid w:val="00B86D1F"/>
    <w:rsid w:val="00B93A12"/>
    <w:rsid w:val="00BC757E"/>
    <w:rsid w:val="00C11EF1"/>
    <w:rsid w:val="00C30692"/>
    <w:rsid w:val="00C50D72"/>
    <w:rsid w:val="00C76D4E"/>
    <w:rsid w:val="00C85EA2"/>
    <w:rsid w:val="00CD56E2"/>
    <w:rsid w:val="00CF5F48"/>
    <w:rsid w:val="00D30BDA"/>
    <w:rsid w:val="00D44ADE"/>
    <w:rsid w:val="00D44E72"/>
    <w:rsid w:val="00D764A7"/>
    <w:rsid w:val="00DA6ED1"/>
    <w:rsid w:val="00E01681"/>
    <w:rsid w:val="00E12458"/>
    <w:rsid w:val="00E65EC6"/>
    <w:rsid w:val="00EA3EB5"/>
    <w:rsid w:val="00EB5F37"/>
    <w:rsid w:val="00EC7826"/>
    <w:rsid w:val="00ED2C7E"/>
    <w:rsid w:val="00EF1C22"/>
    <w:rsid w:val="00F650E4"/>
    <w:rsid w:val="00F92F39"/>
    <w:rsid w:val="00FA5AB3"/>
    <w:rsid w:val="00FF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67684"/>
  <w15:docId w15:val="{B570E1D3-9213-4437-8E44-EFEFFADC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1-11-000995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F6D7-594B-4F1B-A834-AA039F83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UserDMS</cp:lastModifiedBy>
  <cp:revision>2</cp:revision>
  <cp:lastPrinted>2021-03-03T11:49:00Z</cp:lastPrinted>
  <dcterms:created xsi:type="dcterms:W3CDTF">2021-11-12T10:39:00Z</dcterms:created>
  <dcterms:modified xsi:type="dcterms:W3CDTF">2021-11-12T10:39:00Z</dcterms:modified>
</cp:coreProperties>
</file>