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DC4E97" w:rsidRDefault="0091243A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43A">
        <w:rPr>
          <w:rFonts w:ascii="Times New Roman" w:hAnsi="Times New Roman" w:cs="Times New Roman"/>
          <w:sz w:val="28"/>
          <w:szCs w:val="28"/>
        </w:rPr>
        <w:t>Послуги з прибирання адміністративних приміщень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Головн</w:t>
      </w:r>
      <w:r w:rsidR="000F3231" w:rsidRPr="00DC4E97">
        <w:rPr>
          <w:rFonts w:ascii="Times New Roman" w:hAnsi="Times New Roman" w:cs="Times New Roman"/>
          <w:sz w:val="28"/>
          <w:szCs w:val="28"/>
        </w:rPr>
        <w:t>им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91243A">
        <w:rPr>
          <w:rFonts w:ascii="Times New Roman" w:hAnsi="Times New Roman" w:cs="Times New Roman"/>
          <w:sz w:val="28"/>
          <w:szCs w:val="28"/>
        </w:rPr>
        <w:t>березня</w:t>
      </w:r>
      <w:r w:rsidRPr="00DC4E97">
        <w:rPr>
          <w:rFonts w:ascii="Times New Roman" w:hAnsi="Times New Roman" w:cs="Times New Roman"/>
          <w:sz w:val="28"/>
          <w:szCs w:val="28"/>
        </w:rPr>
        <w:t xml:space="preserve"> по грудень 2021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729"/>
        <w:gridCol w:w="1701"/>
        <w:gridCol w:w="2694"/>
      </w:tblGrid>
      <w:tr w:rsidR="00D170CE" w:rsidRPr="00DC4E97" w:rsidTr="00BA4A83">
        <w:tc>
          <w:tcPr>
            <w:tcW w:w="202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9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0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69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BA4A83">
        <w:tc>
          <w:tcPr>
            <w:tcW w:w="2020" w:type="dxa"/>
          </w:tcPr>
          <w:p w:rsidR="0091243A" w:rsidRPr="00BA4A83" w:rsidRDefault="0091243A" w:rsidP="0091243A">
            <w:pP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A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Послуги з прибирання адміністративних приміщень</w:t>
            </w:r>
          </w:p>
          <w:p w:rsidR="0091243A" w:rsidRPr="00BA4A83" w:rsidRDefault="0091243A" w:rsidP="0091243A">
            <w:pPr>
              <w:shd w:val="clear" w:color="auto" w:fill="FFFFFF"/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BA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 кодом CPV за ДК 021:2015 - 90910000-9</w:t>
            </w:r>
          </w:p>
          <w:p w:rsidR="000F3231" w:rsidRPr="00BA4A83" w:rsidRDefault="0091243A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Послуги з прибирання </w:t>
            </w:r>
          </w:p>
        </w:tc>
        <w:tc>
          <w:tcPr>
            <w:tcW w:w="1423" w:type="dxa"/>
          </w:tcPr>
          <w:p w:rsidR="000F3231" w:rsidRPr="00BA4A83" w:rsidRDefault="0091243A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UA-2021-01-22-011750-b</w:t>
            </w:r>
          </w:p>
        </w:tc>
        <w:tc>
          <w:tcPr>
            <w:tcW w:w="1219" w:type="dxa"/>
          </w:tcPr>
          <w:p w:rsidR="000F3231" w:rsidRPr="00BA4A83" w:rsidRDefault="0091243A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F3231" w:rsidRPr="00BA4A83" w:rsidRDefault="0091243A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1`705`000,00 </w:t>
            </w:r>
          </w:p>
        </w:tc>
        <w:tc>
          <w:tcPr>
            <w:tcW w:w="5729" w:type="dxa"/>
          </w:tcPr>
          <w:p w:rsidR="000F3231" w:rsidRPr="00BA4A83" w:rsidRDefault="00B074DF" w:rsidP="00BA4A83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визначено відповідно до потреб ГУ ДМС України в Одеській області </w:t>
            </w:r>
            <w:r w:rsidR="00BA4A83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кількістю орендованих приміщень </w:t>
            </w: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дотримання норм та принципів Закону України «Про публічні закупівлі» правил техніки безпеки, правил пожежної безпеки, правил електробезпеки, вимогам норм з охорони праці,</w:t>
            </w:r>
            <w:r w:rsidR="00BA4A83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 з охорони навколишнього природного середовища,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Державних санітарних правил і норм, Закон України «Про охорону праці» від 14.10.1992 №2694-ХІІ (зі змінами і доповненнями), Закону України « Про охорону навколишнього природного середовища» від 25.06.1991 №1264-ХІІ (зі змінами і доповненнями). Для забезпечення утримання в належному санітарному стані </w:t>
            </w:r>
            <w:r w:rsidR="004E0B2E" w:rsidRPr="00BA4A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адміністративних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приміщень Головного управління послуги надаються два рази на тиждень відповідно до графіку прибирання. Інформація про технічні, якісні та інші характеристики предмета закупівлі є Додатком №</w:t>
            </w:r>
            <w:r w:rsidR="00061DBF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оголошення про проведення процедури закупівлі – відкриті торги.</w:t>
            </w:r>
          </w:p>
        </w:tc>
        <w:tc>
          <w:tcPr>
            <w:tcW w:w="1701" w:type="dxa"/>
          </w:tcPr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694" w:type="dxa"/>
          </w:tcPr>
          <w:p w:rsidR="00D170CE" w:rsidRPr="00BA4A83" w:rsidRDefault="009651D9" w:rsidP="0096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4A83" w:rsidRPr="00BA4A83">
              <w:rPr>
                <w:rFonts w:ascii="Times New Roman" w:hAnsi="Times New Roman" w:cs="Times New Roman"/>
                <w:sz w:val="24"/>
                <w:szCs w:val="24"/>
              </w:rPr>
              <w:t>Очікува</w:t>
            </w:r>
            <w:r w:rsidR="0091243A" w:rsidRPr="00BA4A83">
              <w:rPr>
                <w:rFonts w:ascii="Times New Roman" w:hAnsi="Times New Roman" w:cs="Times New Roman"/>
                <w:sz w:val="24"/>
                <w:szCs w:val="24"/>
              </w:rPr>
              <w:t>ну вартість розраховано на підставі фактичних пока</w:t>
            </w: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зників минулого бюджетного року, а саме: 23,00 грн. за 1 </w:t>
            </w:r>
            <w:proofErr w:type="spellStart"/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1D9" w:rsidRPr="00BA4A83" w:rsidRDefault="009651D9" w:rsidP="0096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- З урахуванням підвищення мінімальної заробітної плати станом на 01.01.2021 року на 27% по відношенню до мінімальної заробітної плати станом на 01.01.2020 року.</w:t>
            </w:r>
          </w:p>
          <w:p w:rsidR="009651D9" w:rsidRPr="00BA4A83" w:rsidRDefault="009651D9" w:rsidP="00B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Таким чином</w:t>
            </w:r>
            <w:r w:rsidR="00BA4A83"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розрахункова  вартість склала</w:t>
            </w: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 29,21 грн.</w:t>
            </w:r>
            <w:r w:rsidR="00BA4A83"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A0B93" w:rsidRPr="000A0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0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BA4A83" w:rsidRPr="00BA4A8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A4A83" w:rsidRPr="00BA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61DBF"/>
    <w:rsid w:val="000A0B93"/>
    <w:rsid w:val="000F3231"/>
    <w:rsid w:val="00362317"/>
    <w:rsid w:val="004E0B2E"/>
    <w:rsid w:val="00770EEA"/>
    <w:rsid w:val="0091243A"/>
    <w:rsid w:val="009651D9"/>
    <w:rsid w:val="009D793E"/>
    <w:rsid w:val="00B074DF"/>
    <w:rsid w:val="00B54442"/>
    <w:rsid w:val="00B54FDF"/>
    <w:rsid w:val="00B842DE"/>
    <w:rsid w:val="00BA4A83"/>
    <w:rsid w:val="00C8157B"/>
    <w:rsid w:val="00D170CE"/>
    <w:rsid w:val="00D662B2"/>
    <w:rsid w:val="00DB59E2"/>
    <w:rsid w:val="00DC4E97"/>
    <w:rsid w:val="00E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2021-01-27T12:50:00Z</cp:lastPrinted>
  <dcterms:created xsi:type="dcterms:W3CDTF">2021-01-27T12:59:00Z</dcterms:created>
  <dcterms:modified xsi:type="dcterms:W3CDTF">2021-01-27T13:02:00Z</dcterms:modified>
</cp:coreProperties>
</file>