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11" w:rsidRDefault="006A5D11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7366A7">
        <w:rPr>
          <w:rFonts w:ascii="Times New Roman" w:hAnsi="Times New Roman" w:cs="Times New Roman"/>
          <w:sz w:val="28"/>
          <w:szCs w:val="28"/>
        </w:rPr>
        <w:t>спрощені закупівлі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11.10.2020 № 710 із змінами (ПКМУ від 16.12.2020 № 1266).</w:t>
      </w:r>
    </w:p>
    <w:p w:rsidR="00B842DE" w:rsidRPr="00DC4E97" w:rsidRDefault="007366A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66A7">
        <w:rPr>
          <w:rFonts w:ascii="Times New Roman" w:hAnsi="Times New Roman" w:cs="Times New Roman"/>
          <w:sz w:val="28"/>
          <w:szCs w:val="28"/>
        </w:rPr>
        <w:t>Надання послуг з цілодобового спостерігання за автоматичною установкою охорон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66A7">
        <w:rPr>
          <w:rFonts w:ascii="Times New Roman" w:hAnsi="Times New Roman" w:cs="Times New Roman"/>
          <w:sz w:val="28"/>
          <w:szCs w:val="28"/>
        </w:rPr>
        <w:t>ої сигналізації на об’єктах Замовника, за допомогою пульта охорон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66A7">
        <w:rPr>
          <w:rFonts w:ascii="Times New Roman" w:hAnsi="Times New Roman" w:cs="Times New Roman"/>
          <w:sz w:val="28"/>
          <w:szCs w:val="28"/>
        </w:rPr>
        <w:t>ого спостереження з метою отримання по каналам зв’язку сповіщень про стан сигналізації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317" w:rsidRPr="00DC4E97">
        <w:rPr>
          <w:rFonts w:ascii="Times New Roman" w:hAnsi="Times New Roman" w:cs="Times New Roman"/>
          <w:sz w:val="28"/>
          <w:szCs w:val="28"/>
        </w:rPr>
        <w:t>Головн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управління ДМС України в Одеській області, </w:t>
      </w:r>
    </w:p>
    <w:p w:rsidR="00362317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5920BA">
        <w:rPr>
          <w:rFonts w:ascii="Times New Roman" w:hAnsi="Times New Roman" w:cs="Times New Roman"/>
          <w:sz w:val="28"/>
          <w:szCs w:val="28"/>
        </w:rPr>
        <w:t>квітня</w:t>
      </w:r>
      <w:r w:rsidRPr="00DC4E97">
        <w:rPr>
          <w:rFonts w:ascii="Times New Roman" w:hAnsi="Times New Roman" w:cs="Times New Roman"/>
          <w:sz w:val="28"/>
          <w:szCs w:val="28"/>
        </w:rPr>
        <w:t xml:space="preserve"> по грудень 2021 року</w:t>
      </w:r>
      <w:r w:rsidR="00B842DE" w:rsidRPr="00DC4E97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3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20"/>
        <w:gridCol w:w="1423"/>
        <w:gridCol w:w="1219"/>
        <w:gridCol w:w="1516"/>
        <w:gridCol w:w="5729"/>
        <w:gridCol w:w="1701"/>
        <w:gridCol w:w="2694"/>
      </w:tblGrid>
      <w:tr w:rsidR="00D170CE" w:rsidRPr="00DC4E97" w:rsidTr="00BA4A83">
        <w:tc>
          <w:tcPr>
            <w:tcW w:w="2020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Найменування предмета закупівлі із зазначенням коду </w:t>
            </w:r>
          </w:p>
        </w:tc>
        <w:tc>
          <w:tcPr>
            <w:tcW w:w="1423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DC4E97" w:rsidRDefault="000F3231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 w:rsidR="009124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16" w:type="dxa"/>
          </w:tcPr>
          <w:p w:rsidR="000F3231" w:rsidRPr="00DC4E97" w:rsidRDefault="000F3231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</w:t>
            </w:r>
            <w:r w:rsidR="007366A7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29" w:type="dxa"/>
          </w:tcPr>
          <w:p w:rsidR="00DB59E2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1701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694" w:type="dxa"/>
          </w:tcPr>
          <w:p w:rsidR="000F3231" w:rsidRPr="00DC4E97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D170CE" w:rsidRPr="00BA4A83" w:rsidTr="007366A7">
        <w:tc>
          <w:tcPr>
            <w:tcW w:w="2020" w:type="dxa"/>
          </w:tcPr>
          <w:p w:rsidR="000F3231" w:rsidRPr="00BA4A83" w:rsidRDefault="007366A7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Надання послуг з цілодобового спостерігання за автоматичною установкою охорон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</w:t>
            </w:r>
            <w:r w:rsidRPr="00736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ої сигналізації на об’єктах Замовника, за допомогою пульта охорон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н</w:t>
            </w:r>
            <w:r w:rsidRPr="007366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ого спостереження з метою отримання по каналам зв’язку сповіщень про стан сигналізації, згідно коду ДК 021:2015 – 79710000-4 – «Охоронні послуги»</w:t>
            </w:r>
          </w:p>
        </w:tc>
        <w:tc>
          <w:tcPr>
            <w:tcW w:w="1423" w:type="dxa"/>
            <w:shd w:val="clear" w:color="auto" w:fill="auto"/>
          </w:tcPr>
          <w:p w:rsidR="000F3231" w:rsidRPr="00BA4A83" w:rsidRDefault="007366A7" w:rsidP="00912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UA-2021-02-02-007840-a</w:t>
            </w:r>
          </w:p>
        </w:tc>
        <w:tc>
          <w:tcPr>
            <w:tcW w:w="1219" w:type="dxa"/>
          </w:tcPr>
          <w:p w:rsidR="000F3231" w:rsidRPr="00BA4A83" w:rsidRDefault="0091243A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0F3231" w:rsidRPr="00BA4A83" w:rsidRDefault="007366A7" w:rsidP="0082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149 850</w:t>
            </w:r>
            <w:r w:rsidR="0091243A" w:rsidRPr="00BA4A8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5729" w:type="dxa"/>
          </w:tcPr>
          <w:p w:rsidR="000F3231" w:rsidRPr="00BA4A83" w:rsidRDefault="00B074DF" w:rsidP="00EE6A75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предмета закупівлі визначено відповідно до потреб ГУ ДМС України в Одеській області 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кількістю орендованих приміщень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 дотримання норм та принципів Закону України «Про публічні закупівлі» правил техніки безпеки, правил пожежної безпеки, правил електробезпеки, вимогам норм з охорони праці,</w:t>
            </w:r>
            <w:r w:rsidR="00BA4A83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 з охорони навколишнього природного середовища,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Державних санітарних правил і норм, Закон України «Про охорону праці» від 14.10.1992 №2694-ХІІ (зі змінами і доповненнями), Закону України « Про охорону навколишнього природного середовища» від 25.06.1991 №1264-</w:t>
            </w:r>
            <w:r w:rsid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ХІІ (зі змінами і доповненнями)</w:t>
            </w:r>
            <w:r w:rsidR="004E0B2E" w:rsidRPr="00BA4A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r w:rsid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Технічні та якісні характеристики послуг визначено відповідно до потреб Замовника та з урахуванням вимог 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чинного законодавства України щодо надання послуг. 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Інформація про технічні, якісні та інші характеристики предмета закупівлі є Додатком №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оголошення про проведення процедури </w:t>
            </w:r>
            <w:r w:rsidR="00EE6A75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спрощеної </w:t>
            </w:r>
            <w:r w:rsidR="004E0B2E" w:rsidRPr="00EE6A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закупівлі.</w:t>
            </w:r>
          </w:p>
        </w:tc>
        <w:tc>
          <w:tcPr>
            <w:tcW w:w="1701" w:type="dxa"/>
          </w:tcPr>
          <w:p w:rsidR="000F3231" w:rsidRPr="00BA4A83" w:rsidRDefault="000F3231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A83">
              <w:rPr>
                <w:rFonts w:ascii="Times New Roman" w:hAnsi="Times New Roman" w:cs="Times New Roman"/>
                <w:sz w:val="24"/>
                <w:szCs w:val="24"/>
              </w:rPr>
              <w:t>відповідає затвердженому кошторису</w:t>
            </w:r>
          </w:p>
        </w:tc>
        <w:tc>
          <w:tcPr>
            <w:tcW w:w="2694" w:type="dxa"/>
          </w:tcPr>
          <w:p w:rsidR="009651D9" w:rsidRPr="00BA4A83" w:rsidRDefault="000B5475" w:rsidP="000B5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Розрахунок потреби на послуги охорони</w:t>
            </w:r>
            <w:r w:rsidR="00A720A9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2021 році підтверджений розрахунками вартості</w:t>
            </w:r>
            <w:r w:rsidR="000D54E9">
              <w:rPr>
                <w:rFonts w:ascii="Times New Roman" w:hAnsi="Times New Roman" w:cs="Times New Roman"/>
                <w:sz w:val="24"/>
                <w:szCs w:val="24"/>
              </w:rPr>
              <w:t xml:space="preserve"> , проведений  Управлінням поліції охорони в Одеській області ( Додаток №2 до договору № ПЦО-1/2146-21 від 21.01.2021р.)</w:t>
            </w:r>
          </w:p>
        </w:tc>
      </w:tr>
    </w:tbl>
    <w:p w:rsidR="00362317" w:rsidRPr="0036231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61DBF"/>
    <w:rsid w:val="000B5475"/>
    <w:rsid w:val="000D54E9"/>
    <w:rsid w:val="000F3231"/>
    <w:rsid w:val="00362317"/>
    <w:rsid w:val="004E0B2E"/>
    <w:rsid w:val="005920BA"/>
    <w:rsid w:val="006A5D11"/>
    <w:rsid w:val="007366A7"/>
    <w:rsid w:val="00770EEA"/>
    <w:rsid w:val="0091243A"/>
    <w:rsid w:val="009651D9"/>
    <w:rsid w:val="009D793E"/>
    <w:rsid w:val="00A720A9"/>
    <w:rsid w:val="00B074DF"/>
    <w:rsid w:val="00B54442"/>
    <w:rsid w:val="00B54FDF"/>
    <w:rsid w:val="00B842DE"/>
    <w:rsid w:val="00BA4A83"/>
    <w:rsid w:val="00C8157B"/>
    <w:rsid w:val="00D170CE"/>
    <w:rsid w:val="00D662B2"/>
    <w:rsid w:val="00DB59E2"/>
    <w:rsid w:val="00DC4E97"/>
    <w:rsid w:val="00E14EB3"/>
    <w:rsid w:val="00E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2021-01-27T12:50:00Z</cp:lastPrinted>
  <dcterms:created xsi:type="dcterms:W3CDTF">2021-02-08T08:08:00Z</dcterms:created>
  <dcterms:modified xsi:type="dcterms:W3CDTF">2021-02-08T09:33:00Z</dcterms:modified>
</cp:coreProperties>
</file>