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>проведення процедури закупівлі –</w:t>
      </w:r>
      <w:r w:rsidR="009D3457">
        <w:rPr>
          <w:rFonts w:ascii="Times New Roman" w:hAnsi="Times New Roman" w:cs="Times New Roman"/>
          <w:sz w:val="28"/>
          <w:szCs w:val="28"/>
        </w:rPr>
        <w:t xml:space="preserve"> </w:t>
      </w:r>
      <w:r w:rsidR="009D3457">
        <w:rPr>
          <w:rFonts w:ascii="Times New Roman" w:eastAsia="Times New Roman" w:hAnsi="Times New Roman"/>
          <w:sz w:val="28"/>
          <w:szCs w:val="28"/>
          <w:lang w:eastAsia="uk-UA"/>
        </w:rPr>
        <w:t>переговорна процедура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2317" w:rsidRPr="005C0F5D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F5D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11.10.2020 № 710 із змінами (ПКМУ від 16.12.2020 № 1266).</w:t>
      </w:r>
    </w:p>
    <w:p w:rsidR="00B842DE" w:rsidRPr="005C0F5D" w:rsidRDefault="005C0F5D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EFD"/>
        </w:rPr>
        <w:t xml:space="preserve">Закупівля знаків поштової оплати (марок) та маркованих конвертів </w:t>
      </w:r>
      <w:r w:rsidR="00362317" w:rsidRPr="005C0F5D">
        <w:rPr>
          <w:rFonts w:ascii="Times New Roman" w:hAnsi="Times New Roman" w:cs="Times New Roman"/>
          <w:sz w:val="28"/>
          <w:szCs w:val="28"/>
        </w:rPr>
        <w:t>Головн</w:t>
      </w:r>
      <w:r w:rsidR="000F3231" w:rsidRPr="005C0F5D">
        <w:rPr>
          <w:rFonts w:ascii="Times New Roman" w:hAnsi="Times New Roman" w:cs="Times New Roman"/>
          <w:sz w:val="28"/>
          <w:szCs w:val="28"/>
        </w:rPr>
        <w:t>им</w:t>
      </w:r>
      <w:r w:rsidR="00362317" w:rsidRPr="005C0F5D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0F3231" w:rsidRPr="005C0F5D">
        <w:rPr>
          <w:rFonts w:ascii="Times New Roman" w:hAnsi="Times New Roman" w:cs="Times New Roman"/>
          <w:sz w:val="28"/>
          <w:szCs w:val="28"/>
        </w:rPr>
        <w:t>м</w:t>
      </w:r>
      <w:r w:rsidR="00362317" w:rsidRPr="005C0F5D">
        <w:rPr>
          <w:rFonts w:ascii="Times New Roman" w:hAnsi="Times New Roman" w:cs="Times New Roman"/>
          <w:sz w:val="28"/>
          <w:szCs w:val="28"/>
        </w:rPr>
        <w:t xml:space="preserve"> ДМС України в Одеській області, </w:t>
      </w:r>
    </w:p>
    <w:p w:rsidR="00362317" w:rsidRPr="005C0F5D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F5D">
        <w:rPr>
          <w:rFonts w:ascii="Times New Roman" w:hAnsi="Times New Roman" w:cs="Times New Roman"/>
          <w:sz w:val="28"/>
          <w:szCs w:val="28"/>
        </w:rPr>
        <w:t>на 2021 р</w:t>
      </w:r>
      <w:r w:rsidR="005C0F5D" w:rsidRPr="005C0F5D">
        <w:rPr>
          <w:rFonts w:ascii="Times New Roman" w:hAnsi="Times New Roman" w:cs="Times New Roman"/>
          <w:sz w:val="28"/>
          <w:szCs w:val="28"/>
        </w:rPr>
        <w:t>ік</w:t>
      </w:r>
      <w:r w:rsidR="00B842DE" w:rsidRPr="005C0F5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6302" w:type="dxa"/>
        <w:tblInd w:w="-459" w:type="dxa"/>
        <w:tblLook w:val="04A0" w:firstRow="1" w:lastRow="0" w:firstColumn="1" w:lastColumn="0" w:noHBand="0" w:noVBand="1"/>
      </w:tblPr>
      <w:tblGrid>
        <w:gridCol w:w="1809"/>
        <w:gridCol w:w="1423"/>
        <w:gridCol w:w="1219"/>
        <w:gridCol w:w="1476"/>
        <w:gridCol w:w="6406"/>
        <w:gridCol w:w="1777"/>
        <w:gridCol w:w="2192"/>
      </w:tblGrid>
      <w:tr w:rsidR="00D170CE" w:rsidRPr="00DC4E97" w:rsidTr="009D793E">
        <w:tc>
          <w:tcPr>
            <w:tcW w:w="1809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предмета закупівлі із зазначенням коду </w:t>
            </w:r>
          </w:p>
        </w:tc>
        <w:tc>
          <w:tcPr>
            <w:tcW w:w="1423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Вид та </w:t>
            </w:r>
            <w:proofErr w:type="spellStart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індетифікатор</w:t>
            </w:r>
            <w:proofErr w:type="spellEnd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процедури закупівлі</w:t>
            </w:r>
          </w:p>
        </w:tc>
        <w:tc>
          <w:tcPr>
            <w:tcW w:w="1219" w:type="dxa"/>
          </w:tcPr>
          <w:p w:rsidR="000F3231" w:rsidRPr="00DC4E97" w:rsidRDefault="000F3231" w:rsidP="005C0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Очікуваний обсяг предмета закупівлі (</w:t>
            </w:r>
            <w:r w:rsidR="005C0F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шт.</w:t>
            </w:r>
            <w:r w:rsidRPr="00DC4E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476" w:type="dxa"/>
          </w:tcPr>
          <w:p w:rsidR="000F3231" w:rsidRPr="00DC4E97" w:rsidRDefault="000F3231" w:rsidP="0082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Очікувана вартість предмета закупівлі (грн)</w:t>
            </w:r>
          </w:p>
        </w:tc>
        <w:tc>
          <w:tcPr>
            <w:tcW w:w="6406" w:type="dxa"/>
          </w:tcPr>
          <w:p w:rsidR="00DB59E2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предмета закупівлі </w:t>
            </w:r>
          </w:p>
        </w:tc>
        <w:tc>
          <w:tcPr>
            <w:tcW w:w="1777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2192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</w:t>
            </w:r>
          </w:p>
        </w:tc>
      </w:tr>
      <w:tr w:rsidR="00D170CE" w:rsidRPr="00DC4E97" w:rsidTr="009D793E">
        <w:tc>
          <w:tcPr>
            <w:tcW w:w="1809" w:type="dxa"/>
          </w:tcPr>
          <w:p w:rsidR="000F3231" w:rsidRPr="00987CAC" w:rsidRDefault="00987CAC" w:rsidP="00B842DE">
            <w:pPr>
              <w:shd w:val="clear" w:color="auto" w:fill="FFFFFF"/>
              <w:suppressAutoHyphens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987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Закупівля знаків поштової оплати (марок) та маркованих конвертів</w:t>
            </w:r>
            <w:r w:rsidR="000F3231" w:rsidRPr="00987C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за </w:t>
            </w:r>
            <w:r w:rsidR="00A063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кодом </w:t>
            </w:r>
            <w:r w:rsidRPr="00987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ДК 021:2015 – 22410000-7</w:t>
            </w:r>
            <w:r w:rsidRPr="00987CAC">
              <w:rPr>
                <w:rFonts w:eastAsia="Calibri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r w:rsidR="000F3231" w:rsidRPr="00987C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Марки</w:t>
            </w:r>
            <w:r w:rsidR="000F3231" w:rsidRPr="00987C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»</w:t>
            </w:r>
          </w:p>
          <w:p w:rsidR="000F3231" w:rsidRPr="00987CAC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F3231" w:rsidRPr="00DC4E97" w:rsidRDefault="00987CAC" w:rsidP="0036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Arial" w:hAnsi="Arial" w:cs="Arial"/>
                <w:color w:val="454545"/>
                <w:sz w:val="21"/>
                <w:szCs w:val="21"/>
                <w:shd w:val="clear" w:color="auto" w:fill="F0F5F2"/>
              </w:rPr>
              <w:t>UA-2021-06-11-002800-a</w:t>
            </w:r>
            <w:bookmarkEnd w:id="0"/>
          </w:p>
        </w:tc>
        <w:tc>
          <w:tcPr>
            <w:tcW w:w="1219" w:type="dxa"/>
          </w:tcPr>
          <w:p w:rsidR="000F3231" w:rsidRPr="00DC4E97" w:rsidRDefault="005C0F5D" w:rsidP="0036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16000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F3231" w:rsidRPr="00DC4E97" w:rsidRDefault="005C0F5D" w:rsidP="0082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129 000</w:t>
            </w:r>
            <w:r w:rsidR="009D3457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  <w:tc>
          <w:tcPr>
            <w:tcW w:w="6406" w:type="dxa"/>
          </w:tcPr>
          <w:p w:rsidR="000F3231" w:rsidRPr="00987CAC" w:rsidRDefault="00987CAC" w:rsidP="0098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Відповідно до Закону України «Про поштовий зв’язок»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   </w:t>
            </w:r>
            <w:r w:rsidRPr="007520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№ 2759-III від 04.10.2001 та наказу Міністерства транспорту та зв’язку України від 24.06.2010 № 388 «Про затвердження Положення про знаки поштової оплати» поштова марка - державний знак, виготовлений у встановленому законодавством порядку із зазначенням його номінальної вартості та держави, який є засобом оплати послуг поштового зв'язку, що надаються національним оператором. Статтею 15 Закону України від 04.10.2001 № 2759-ІІІ«Про поштовий зв'язок» перелічені виключні права національного оператора, де в тому числі пунктом 1 частиною 3 передбачено виключне право на видання, введення в обіг та організацію розповсюдження поштових марок, маркованих конвертів і карток, а також виведення їх з обігу. Також, частиною 7ст. 15 Закону України від 04.10.2001 № 2759-ІІІ «Про поштовий зв'язок» передбачено, що юридична особа, на яку покладається виконання функцій національного оператора, визначається Кабінетом Міністрів України. Національний оператор поштового зв’язку – оператор, який в установленому законодавством порядку надає універсальні послуги поштового зв’язку на всій території України і якому надаються виключні права на провадження певних видів діяльності у сфері надання послуг поштового зв’язку за переліком (пересилання простих, рекомендованих поштових відправлень, інше), який затверджується Кабінетом Міністрів України. Відповідно до розпорядження Кабінету Міністрів України від 10.01.2002 № 10-р «Про національного оператора поштового зв’язку» (із змінами) національним оператором поштового зв’язку </w:t>
            </w:r>
            <w:r w:rsidRPr="007520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lastRenderedPageBreak/>
              <w:t>України є Акціонерне товариство «Укрпошта», з виключним правом на видання, введення в обіг та організацію розповсюдження поштових марок, маркованих конвертів і карток, а також виведення їх з обігу. На підставі вищевикладеного, продаж знаків поштової оплати може бути запропоновано лише Акціонерним товариством «Укрпошта». Не укладення договору на закупівлю знаків поштової оплати призведе до неможливості відправлення поштової кореспонденції структурними підрозділами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r w:rsidRPr="007520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Головного управління Державної міграційної служби України в Одеській області, що негативно вплине на реалізацію законних прав та інтересів громадян. Пунктом 10 ст. 3 Закону України «Про публічні закупівлі» від 25.12.2015 № 922-VIII(із змінами)(далі-Закон)передбачено заборону придбання товарів, робіт і послуг до/без проведення процедур </w:t>
            </w:r>
            <w:proofErr w:type="spellStart"/>
            <w:r w:rsidRPr="007520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закупівель</w:t>
            </w:r>
            <w:proofErr w:type="spellEnd"/>
            <w:r w:rsidRPr="007520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, визначених цим Законом та укладання договорів, які передбачають оплату замовником товарів, робіт і послуг до/без проведення процедур </w:t>
            </w:r>
            <w:proofErr w:type="spellStart"/>
            <w:r w:rsidRPr="007520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закупівель</w:t>
            </w:r>
            <w:proofErr w:type="spellEnd"/>
            <w:r w:rsidRPr="007520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, визначених цим Законом. Застосування даної процедури закупівлі в одного учасника регулюється п. 2 ч. 2 ст. 40 Закону відсутність конкуренції на відповідному ринку поштового зв’язку. Внаслідок чого договір про закупівлю може бути укладено лише з одним постачальником, після проведення з ним переговорів. На день проведення переговорів учасником переговорів від Акціонерного товариства «Укрпошта» документально підтверджено інформацію про відповідність кваліфікаційним критеріям згідно із ч. 2 ст. 16 Закону. З огляду на вищенаведене, закупівлю знаків поштової оплати можливо здійснити тільки у певного постачальника, застосувавши переговорну процедуру закупівлі, що відповідає п. 2 ч. 2 ст. 40 Закону.</w:t>
            </w:r>
          </w:p>
        </w:tc>
        <w:tc>
          <w:tcPr>
            <w:tcW w:w="1777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відповідає затвердженому кошторису</w:t>
            </w:r>
          </w:p>
        </w:tc>
        <w:tc>
          <w:tcPr>
            <w:tcW w:w="2192" w:type="dxa"/>
          </w:tcPr>
          <w:p w:rsidR="00D170CE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2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93120">
              <w:rPr>
                <w:rFonts w:ascii="Times New Roman" w:hAnsi="Times New Roman" w:cs="Times New Roman"/>
                <w:sz w:val="24"/>
                <w:szCs w:val="24"/>
              </w:rPr>
              <w:t>При проведені переговорів у</w:t>
            </w:r>
            <w:r w:rsidR="00193120" w:rsidRPr="00193120">
              <w:rPr>
                <w:rFonts w:ascii="Times New Roman" w:hAnsi="Times New Roman" w:cs="Times New Roman"/>
                <w:sz w:val="24"/>
                <w:szCs w:val="24"/>
              </w:rPr>
              <w:t>часником надана цінова пропозиція у розмірі</w:t>
            </w:r>
            <w:r w:rsidR="004B5CBB">
              <w:rPr>
                <w:rFonts w:ascii="Times New Roman" w:hAnsi="Times New Roman" w:cs="Times New Roman"/>
                <w:sz w:val="24"/>
                <w:szCs w:val="24"/>
              </w:rPr>
              <w:t>, а саме:</w:t>
            </w:r>
          </w:p>
          <w:p w:rsidR="000F39B1" w:rsidRPr="000F39B1" w:rsidRDefault="000F39B1" w:rsidP="000F39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</w:rPr>
            </w:pPr>
            <w:r w:rsidRPr="000F3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по 0,5 грн (Н) – 2000 </w:t>
            </w:r>
            <w:proofErr w:type="spellStart"/>
            <w:r w:rsidRPr="000F3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</w:rPr>
              <w:t>шт</w:t>
            </w:r>
            <w:proofErr w:type="spellEnd"/>
            <w:r w:rsidRPr="000F3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</w:rPr>
              <w:t>;</w:t>
            </w:r>
          </w:p>
          <w:p w:rsidR="000F39B1" w:rsidRPr="000F39B1" w:rsidRDefault="000F39B1" w:rsidP="000F39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</w:rPr>
            </w:pPr>
            <w:r w:rsidRPr="000F3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по 3,00 грн (Т) – 2000 </w:t>
            </w:r>
            <w:proofErr w:type="spellStart"/>
            <w:r w:rsidRPr="000F3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</w:rPr>
              <w:t>шт</w:t>
            </w:r>
            <w:proofErr w:type="spellEnd"/>
            <w:r w:rsidRPr="000F3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</w:rPr>
              <w:t>;</w:t>
            </w:r>
          </w:p>
          <w:p w:rsidR="000F39B1" w:rsidRPr="000F39B1" w:rsidRDefault="000F39B1" w:rsidP="000F39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</w:rPr>
            </w:pPr>
            <w:r w:rsidRPr="000F3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по 8,00 грн </w:t>
            </w:r>
            <w:r w:rsidRPr="000F3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ru-RU"/>
              </w:rPr>
              <w:t>(</w:t>
            </w:r>
            <w:r w:rsidRPr="000F3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>D</w:t>
            </w:r>
            <w:r w:rsidRPr="000F3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ru-RU"/>
              </w:rPr>
              <w:t>)</w:t>
            </w:r>
            <w:r w:rsidRPr="000F3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– 2000 </w:t>
            </w:r>
            <w:proofErr w:type="spellStart"/>
            <w:r w:rsidRPr="000F3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</w:rPr>
              <w:t>шт</w:t>
            </w:r>
            <w:proofErr w:type="spellEnd"/>
            <w:r w:rsidRPr="000F3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</w:rPr>
              <w:t>;</w:t>
            </w:r>
          </w:p>
          <w:p w:rsidR="000F39B1" w:rsidRPr="000F39B1" w:rsidRDefault="000F39B1" w:rsidP="000F39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</w:rPr>
            </w:pPr>
            <w:r w:rsidRPr="000F3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по 9,00 грн (</w:t>
            </w:r>
            <w:r w:rsidRPr="000F3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>V</w:t>
            </w:r>
            <w:r w:rsidRPr="000F3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) – 1000 </w:t>
            </w:r>
            <w:proofErr w:type="spellStart"/>
            <w:r w:rsidRPr="000F3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</w:rPr>
              <w:t>шт</w:t>
            </w:r>
            <w:proofErr w:type="spellEnd"/>
            <w:r w:rsidRPr="000F3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</w:rPr>
              <w:t>;</w:t>
            </w:r>
          </w:p>
          <w:p w:rsidR="000F39B1" w:rsidRPr="000F39B1" w:rsidRDefault="000F39B1" w:rsidP="000F39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</w:rPr>
            </w:pPr>
            <w:r w:rsidRPr="000F3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по 13,50 грн (М) – 2000 </w:t>
            </w:r>
            <w:proofErr w:type="spellStart"/>
            <w:r w:rsidRPr="000F3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</w:rPr>
              <w:t>шт</w:t>
            </w:r>
            <w:proofErr w:type="spellEnd"/>
            <w:r w:rsidRPr="000F3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</w:rPr>
              <w:t>;</w:t>
            </w:r>
          </w:p>
          <w:p w:rsidR="000F39B1" w:rsidRPr="000F39B1" w:rsidRDefault="000F39B1" w:rsidP="000F39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</w:rPr>
            </w:pPr>
            <w:r w:rsidRPr="000F3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по 10, 00 грн (маркованих конвертів </w:t>
            </w:r>
            <w:r w:rsidRPr="000F3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>V</w:t>
            </w:r>
            <w:r w:rsidRPr="000F3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</w:rPr>
              <w:t>) – 7000 шт.</w:t>
            </w:r>
          </w:p>
          <w:p w:rsidR="004B5CBB" w:rsidRPr="00193120" w:rsidRDefault="004B5CBB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CE" w:rsidRPr="00DC4E97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CE" w:rsidRPr="00DC4E97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EA"/>
    <w:rsid w:val="000F3231"/>
    <w:rsid w:val="000F39B1"/>
    <w:rsid w:val="00193120"/>
    <w:rsid w:val="00321392"/>
    <w:rsid w:val="00362317"/>
    <w:rsid w:val="004B5CBB"/>
    <w:rsid w:val="005C0F5D"/>
    <w:rsid w:val="00770EEA"/>
    <w:rsid w:val="00987CAC"/>
    <w:rsid w:val="009D3457"/>
    <w:rsid w:val="009D793E"/>
    <w:rsid w:val="00A063B6"/>
    <w:rsid w:val="00AD6E56"/>
    <w:rsid w:val="00B54442"/>
    <w:rsid w:val="00B54FDF"/>
    <w:rsid w:val="00B842DE"/>
    <w:rsid w:val="00D170CE"/>
    <w:rsid w:val="00D662B2"/>
    <w:rsid w:val="00DB59E2"/>
    <w:rsid w:val="00DC4E97"/>
    <w:rsid w:val="00FC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109611-4544-43BF-A04E-3B5F1EA0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UserDMS</cp:lastModifiedBy>
  <cp:revision>2</cp:revision>
  <cp:lastPrinted>2021-01-26T12:49:00Z</cp:lastPrinted>
  <dcterms:created xsi:type="dcterms:W3CDTF">2021-06-14T11:50:00Z</dcterms:created>
  <dcterms:modified xsi:type="dcterms:W3CDTF">2021-06-14T11:50:00Z</dcterms:modified>
</cp:coreProperties>
</file>