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E58" w:rsidRDefault="00616709" w:rsidP="001A3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709">
        <w:rPr>
          <w:rFonts w:ascii="Times New Roman" w:hAnsi="Times New Roman" w:cs="Times New Roman"/>
          <w:sz w:val="28"/>
          <w:szCs w:val="28"/>
          <w:lang w:val="uk-UA"/>
        </w:rPr>
        <w:t>Інформація щодо процедур закупівель</w:t>
      </w:r>
    </w:p>
    <w:p w:rsidR="00616709" w:rsidRPr="00616709" w:rsidRDefault="009131C9" w:rsidP="00F5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УДМС у</w:t>
      </w:r>
      <w:r w:rsidR="00021369">
        <w:rPr>
          <w:rFonts w:ascii="Times New Roman" w:hAnsi="Times New Roman" w:cs="Times New Roman"/>
          <w:sz w:val="28"/>
          <w:szCs w:val="28"/>
          <w:lang w:val="uk-UA"/>
        </w:rPr>
        <w:t xml:space="preserve"> Сумській</w:t>
      </w:r>
      <w:r w:rsidR="001A3E58"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</w:p>
    <w:p w:rsidR="002A663A" w:rsidRDefault="00D47973" w:rsidP="00A42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16709"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B276C1" w:rsidRPr="00EF5A9A" w:rsidTr="00FC2F4F">
        <w:tc>
          <w:tcPr>
            <w:tcW w:w="1838" w:type="dxa"/>
            <w:vAlign w:val="center"/>
          </w:tcPr>
          <w:p w:rsidR="00B276C1" w:rsidRPr="00A424FF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24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07" w:type="dxa"/>
            <w:vAlign w:val="center"/>
          </w:tcPr>
          <w:p w:rsidR="00891988" w:rsidRPr="00A424FF" w:rsidRDefault="009131C9" w:rsidP="009A69DF">
            <w:pPr>
              <w:pStyle w:val="2"/>
              <w:shd w:val="clear" w:color="auto" w:fill="FDFEFD"/>
              <w:spacing w:before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</w:pPr>
            <w:r w:rsidRPr="00A424FF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>П</w:t>
            </w:r>
            <w:r w:rsidR="00ED585B" w:rsidRPr="00A424FF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>ослуг</w:t>
            </w:r>
            <w:r w:rsidRPr="00A424FF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>а</w:t>
            </w:r>
            <w:r w:rsidR="00ED585B" w:rsidRPr="00A424FF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 xml:space="preserve"> з постачання теплової енергії</w:t>
            </w:r>
            <w:r w:rsidR="00B842BD" w:rsidRPr="00A424FF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 xml:space="preserve"> </w:t>
            </w:r>
            <w:r w:rsidR="008D036E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>для Сумського відділу №2</w:t>
            </w:r>
            <w:r w:rsidRPr="00A424FF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>Управління ДМС у</w:t>
            </w:r>
            <w:r w:rsidR="00B842BD" w:rsidRPr="00A424FF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 xml:space="preserve"> Сумській області</w:t>
            </w:r>
            <w:r w:rsidR="008D036E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 xml:space="preserve"> за </w:t>
            </w:r>
            <w:proofErr w:type="spellStart"/>
            <w:r w:rsidR="008D036E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>адресою</w:t>
            </w:r>
            <w:proofErr w:type="spellEnd"/>
            <w:r w:rsidR="008D036E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 xml:space="preserve">: </w:t>
            </w:r>
            <w:proofErr w:type="spellStart"/>
            <w:r w:rsidR="008D036E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>м.Суми</w:t>
            </w:r>
            <w:proofErr w:type="spellEnd"/>
            <w:r w:rsidR="008D036E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>, вул.</w:t>
            </w:r>
            <w:r w:rsidR="00442547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>Нижньохолодногірська,8</w:t>
            </w:r>
          </w:p>
          <w:p w:rsidR="008D23D1" w:rsidRPr="00A424FF" w:rsidRDefault="00021369" w:rsidP="008919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424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(відповідно до </w:t>
            </w:r>
            <w:r w:rsidR="00B276C1" w:rsidRPr="00A424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ДК 021:2015:</w:t>
            </w:r>
            <w:r w:rsidR="009A69DF" w:rsidRPr="00A424F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uk-UA" w:eastAsia="zh-CN"/>
              </w:rPr>
              <w:t xml:space="preserve"> </w:t>
            </w:r>
            <w:r w:rsidR="00ED585B" w:rsidRPr="00A424F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uk-UA" w:eastAsia="zh-CN"/>
              </w:rPr>
              <w:t>0932</w:t>
            </w:r>
            <w:r w:rsidR="00ED585B" w:rsidRPr="00A424F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0000-</w:t>
            </w:r>
            <w:r w:rsidR="00ED585B" w:rsidRPr="00A424F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uk-UA" w:eastAsia="zh-CN"/>
              </w:rPr>
              <w:t>8</w:t>
            </w:r>
            <w:r w:rsidR="008D036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uk-UA" w:eastAsia="zh-CN"/>
              </w:rPr>
              <w:t xml:space="preserve"> – Пара, гаряча вода та </w:t>
            </w:r>
            <w:proofErr w:type="spellStart"/>
            <w:r w:rsidR="008D036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uk-UA" w:eastAsia="zh-CN"/>
              </w:rPr>
              <w:t>пов</w:t>
            </w:r>
            <w:proofErr w:type="spellEnd"/>
            <w:r w:rsidR="008D036E" w:rsidRPr="008D036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’</w:t>
            </w:r>
            <w:proofErr w:type="spellStart"/>
            <w:r w:rsidR="008D036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uk-UA" w:eastAsia="zh-CN"/>
              </w:rPr>
              <w:t>язана</w:t>
            </w:r>
            <w:proofErr w:type="spellEnd"/>
            <w:r w:rsidR="008D036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uk-UA" w:eastAsia="zh-CN"/>
              </w:rPr>
              <w:t xml:space="preserve"> продукція</w:t>
            </w:r>
            <w:r w:rsidR="00B276C1" w:rsidRPr="00A424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B276C1" w:rsidRPr="00A424FF" w:rsidRDefault="00B276C1" w:rsidP="00FC2F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276C1" w:rsidTr="00FC2F4F">
        <w:tc>
          <w:tcPr>
            <w:tcW w:w="1838" w:type="dxa"/>
            <w:vAlign w:val="center"/>
          </w:tcPr>
          <w:p w:rsidR="00B276C1" w:rsidRPr="00A424FF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24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07" w:type="dxa"/>
            <w:vAlign w:val="center"/>
          </w:tcPr>
          <w:p w:rsidR="00FC2F4F" w:rsidRPr="00A424FF" w:rsidRDefault="00021369" w:rsidP="00FC2F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24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Переговорна процедура</w:t>
            </w:r>
            <w:r w:rsidR="00ED585B" w:rsidRPr="00A424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(скорочена)</w:t>
            </w:r>
          </w:p>
          <w:p w:rsidR="00B276C1" w:rsidRPr="008D036E" w:rsidRDefault="001F0087" w:rsidP="000213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r w:rsidRPr="00A424FF"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>UA-2021-</w:t>
            </w:r>
            <w:r w:rsidR="008D036E"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>11-</w:t>
            </w:r>
            <w:r w:rsidR="008D036E">
              <w:rPr>
                <w:rFonts w:ascii="Times New Roman" w:hAnsi="Times New Roman" w:cs="Times New Roman"/>
                <w:color w:val="454545"/>
                <w:sz w:val="20"/>
                <w:szCs w:val="20"/>
                <w:lang w:val="uk-UA"/>
              </w:rPr>
              <w:t>29</w:t>
            </w:r>
            <w:r w:rsidR="008D036E"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>-01</w:t>
            </w:r>
            <w:r w:rsidR="008D036E">
              <w:rPr>
                <w:rFonts w:ascii="Times New Roman" w:hAnsi="Times New Roman" w:cs="Times New Roman"/>
                <w:color w:val="454545"/>
                <w:sz w:val="20"/>
                <w:szCs w:val="20"/>
                <w:lang w:val="uk-UA"/>
              </w:rPr>
              <w:t>3296</w:t>
            </w:r>
            <w:r w:rsidR="008D036E"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>-</w:t>
            </w:r>
            <w:r w:rsidR="008D036E">
              <w:rPr>
                <w:rFonts w:ascii="Times New Roman" w:hAnsi="Times New Roman" w:cs="Times New Roman"/>
                <w:color w:val="454545"/>
                <w:sz w:val="20"/>
                <w:szCs w:val="20"/>
                <w:lang w:val="uk-UA"/>
              </w:rPr>
              <w:t>с</w:t>
            </w:r>
            <w:bookmarkEnd w:id="0"/>
          </w:p>
        </w:tc>
      </w:tr>
      <w:tr w:rsidR="00B276C1" w:rsidRPr="00170569" w:rsidTr="00FC2F4F">
        <w:tc>
          <w:tcPr>
            <w:tcW w:w="1838" w:type="dxa"/>
            <w:vAlign w:val="center"/>
          </w:tcPr>
          <w:p w:rsidR="00B276C1" w:rsidRPr="00A424FF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24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Очікувана вартість предмета закупівлі</w:t>
            </w:r>
          </w:p>
        </w:tc>
        <w:tc>
          <w:tcPr>
            <w:tcW w:w="7507" w:type="dxa"/>
            <w:vAlign w:val="center"/>
          </w:tcPr>
          <w:p w:rsidR="00B276C1" w:rsidRPr="00A424FF" w:rsidRDefault="008D036E" w:rsidP="009A69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67 364,16</w:t>
            </w:r>
            <w:r w:rsidR="000C6FDF" w:rsidRPr="00A424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r w:rsidR="003A011A" w:rsidRPr="00A424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9A69DF" w:rsidRPr="00A424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69DF" w:rsidRPr="00A424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ПДВ</w:t>
            </w:r>
          </w:p>
        </w:tc>
      </w:tr>
      <w:tr w:rsidR="00B276C1" w:rsidRPr="00ED585B" w:rsidTr="006E288A">
        <w:tc>
          <w:tcPr>
            <w:tcW w:w="1838" w:type="dxa"/>
            <w:vAlign w:val="center"/>
          </w:tcPr>
          <w:p w:rsidR="00B276C1" w:rsidRPr="00A424FF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24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07" w:type="dxa"/>
          </w:tcPr>
          <w:p w:rsidR="00B64EF0" w:rsidRDefault="00B64EF0" w:rsidP="00B64EF0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23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Pr="00B64E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ідповідно до пункту 2 частини 2 статті 40 Закону України «Про публічні закупівлі</w:t>
            </w:r>
            <w:r w:rsidRPr="00F123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64E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№922-</w:t>
            </w:r>
            <w:r w:rsidRPr="00B64E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B64E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від 25.12.2015року»(зі змінами), переговорна процедура закупівлі застосовується замовником як виняток </w:t>
            </w:r>
            <w:r w:rsidR="00CB4C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через відсутність</w:t>
            </w:r>
            <w:r w:rsidRPr="00B64E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конкуренції </w:t>
            </w:r>
            <w:r w:rsidR="00CB4C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 технічних причин, яка має бути документально підтверджена</w:t>
            </w:r>
            <w:r w:rsidR="00442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  <w:p w:rsidR="008D036E" w:rsidRDefault="00BF3306" w:rsidP="005E691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BF330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 xml:space="preserve">Відповідно до листа №103 від 08.11.2021 року від ТОВ “Котельня північного промислового вузла”, надавачем послуг з постачання теплової енергії для Сумського відділу №2 УДМС у Сумській області за </w:t>
            </w:r>
            <w:proofErr w:type="spellStart"/>
            <w:r w:rsidRPr="00BF330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адресою</w:t>
            </w:r>
            <w:proofErr w:type="spellEnd"/>
            <w:r w:rsidRPr="00BF330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 xml:space="preserve">: </w:t>
            </w:r>
            <w:proofErr w:type="spellStart"/>
            <w:r w:rsidRPr="00BF330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м.Суми</w:t>
            </w:r>
            <w:proofErr w:type="spellEnd"/>
            <w:r w:rsidRPr="00BF330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 xml:space="preserve">, вул.Нижньохолодногірська,8  на опалювальний період 2021-2022 </w:t>
            </w:r>
            <w:proofErr w:type="spellStart"/>
            <w:r w:rsidRPr="00BF330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р.р</w:t>
            </w:r>
            <w:proofErr w:type="spellEnd"/>
            <w:r w:rsidRPr="00BF330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. визнано ТОВ “Котельня північного промислового вузл</w:t>
            </w:r>
            <w:r w:rsidR="0044254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а”(далі – Товариство)</w:t>
            </w:r>
            <w:r w:rsidRPr="00BF330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 xml:space="preserve">. Рішенням ВК СМР №636 від 06.11.2021р. Товариству були встановлені тарифи на теплову енергію, її виробництво та постачання. Відповідно 06.11.2021р. Товариство розпочало надання послуг з постачання теплової енергії (централізованого опалення) у межах території обслуговування. </w:t>
            </w:r>
          </w:p>
          <w:p w:rsidR="00BF3306" w:rsidRPr="00BF3306" w:rsidRDefault="00BF3306" w:rsidP="00BF330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BF330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Відповідно до рішення сесії Виконавчого комітету Сумської міської ради від 20.10.2021 №627 “Про внесення змін до рішення виконавчого комітету Сумської міської ради від 31.03.2021 №161 “Про визначення виробників та виконавців комунальних послуг з постачання теплової енергії, гарячої води, централізованого водопостачання та в</w:t>
            </w:r>
            <w:r w:rsidR="0044254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одовідведення”,</w:t>
            </w:r>
            <w:r w:rsidRPr="00BF330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 xml:space="preserve"> а саме 1.1.Пункт 1 рішення викласти в наступній редакції: “1.Визначити виробниками та виконавцями комунальних послуг на території Сумської територіальної громади:б)з постачання теплової енергії (централізоване опалення) та постачання гарячої води (централізованого постачання гарячої води): в межах території обслуговування згідно з додатком 1 — виробника Товариство з обмеженою відповідальністю “Котельня північного промислового вузла”, за винятком постачання гарячої води (централізованого постачання гарячої води) з початку опалювального періоду 2021-2022 років до початку опалювального періоду 2022-2023 років”. Також, відповідно до розпорядження голови Сумської ОДА №633-ОД та №634-ОД від 06.10.2021р. “Про видачу ліцензії на право провадження господарської діяльності з постачання теплової енергії товариству з обмеженою відповідальністю “Котельня північного промислового вузла”, а саме п.1.Видати товариству з обмеженою відповідальністю “Котельня північного промислового вузла” (код згідно з ЄДРПОУ: 44360724) ліцензію на право провадження господарської діяльності з постачання теплової енергії на необмежений строк. Відповідно до Ліцензійного реєстру у сфері теплопостачання, централізованого водопостачання та централізованого водовідведення, розміщеного на сайті Департаменту житлово-комунального господарства та енергоефективності під №58 зазначено ТОВ “Котельня північного промислового вузла”. Враховуючи викладене, та відсутність альтернативи (у тому числі з технічних причин), вищезазначений учасник є єдиним постачальником теплової енергії для Сумського відділу №2 Управління ДМС у Сумській області. Замовник здійснює закупівлю послуг згідно з предметом закупівлі в учасника, у зв’язку з відсутністю конкуренції щодо вибору постачальника з технічних причин, а саме з урахуванням підключення відповідних технологічних мереж споживача(замовника) безпосередньо до мереж учасника та за умови затверджених тарифів на надання послуг для цього постачальника.</w:t>
            </w:r>
          </w:p>
          <w:p w:rsidR="00BF3306" w:rsidRPr="00BF3306" w:rsidRDefault="00BF3306" w:rsidP="00BF330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BF330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В ході проведення переговорів сторонами погоджено обсяг закупівлі, загальну суму, термін надання послуг та інші умови договору.</w:t>
            </w:r>
          </w:p>
          <w:p w:rsidR="00BF3306" w:rsidRPr="00BF3306" w:rsidRDefault="00BF3306" w:rsidP="00BF3306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BF330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ТОВ «Котельня північного промислового вузла» у повному обсязі надано документи, що передбачені Законом України «Про публічні закупівлі», про що складено відповідний протокол переговорів.</w:t>
            </w:r>
          </w:p>
          <w:p w:rsidR="00BF3306" w:rsidRPr="00BF3306" w:rsidRDefault="00BF3306" w:rsidP="005E691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E691F" w:rsidRPr="005E691F" w:rsidRDefault="005E691F" w:rsidP="005E691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E691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Замовник здійснює закупівлю послуг згідно з предметом закупівлі в учасника, у зв’язку з відсутністю конкуренції щодо вибору постачальника з технічних причин, а саме з урахуванням підключення відповідних технологічних мереж споживача(замовника) безпосередньо до мереж учасника та за умови затверджених тарифів на надання послуг для цього постачальника.</w:t>
            </w:r>
          </w:p>
          <w:p w:rsidR="005E691F" w:rsidRPr="005E691F" w:rsidRDefault="005E691F" w:rsidP="005E691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E691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Ціною послуги з постачання теплової енергії є тариф на теплову енергію для споживача, який визначається як сума тарифів на виробництво та постачання теплової енергії. Постачання теплової енергії для потреб централізованого опалення здійснюється в опалювальний період.</w:t>
            </w:r>
          </w:p>
          <w:p w:rsidR="00B276C1" w:rsidRPr="00F123CF" w:rsidRDefault="005E691F" w:rsidP="00A424F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E691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Виконавець послуги з постачання теплової енергії повинен забезпечити постачання теплоносія безперервно, з гарантованим рівнем безпеки, обсягу, температури та величини тиску.</w:t>
            </w:r>
          </w:p>
        </w:tc>
      </w:tr>
      <w:tr w:rsidR="00B276C1" w:rsidRPr="009131C9" w:rsidTr="00FC2F4F">
        <w:tc>
          <w:tcPr>
            <w:tcW w:w="1838" w:type="dxa"/>
            <w:vAlign w:val="center"/>
          </w:tcPr>
          <w:p w:rsidR="00B276C1" w:rsidRPr="00A424FF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24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Обґрунтування очікуваної вартості предмета закупівлі</w:t>
            </w:r>
          </w:p>
        </w:tc>
        <w:tc>
          <w:tcPr>
            <w:tcW w:w="7507" w:type="dxa"/>
          </w:tcPr>
          <w:p w:rsidR="009131C9" w:rsidRPr="00A424FF" w:rsidRDefault="00F02616" w:rsidP="00A74DD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424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Очікувану вартість </w:t>
            </w:r>
            <w:r w:rsidR="000B576B" w:rsidRPr="00A424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предмету закупівлі </w:t>
            </w:r>
            <w:r w:rsidRPr="00A424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розраховано </w:t>
            </w:r>
            <w:r w:rsidR="00A74DD6" w:rsidRPr="00A424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відповідно до</w:t>
            </w:r>
            <w:r w:rsidR="00170569" w:rsidRPr="00A424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74DD6" w:rsidRPr="00A424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тарифу на теплову енергію для бюджетних установ на дату укладання договору за 1 </w:t>
            </w:r>
            <w:proofErr w:type="spellStart"/>
            <w:r w:rsidR="00A74DD6" w:rsidRPr="00A424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  <w:r w:rsidR="00A74DD6" w:rsidRPr="00A424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:</w:t>
            </w:r>
          </w:p>
          <w:p w:rsidR="00A424FF" w:rsidRPr="00A424FF" w:rsidRDefault="00A74DD6" w:rsidP="00A74DD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424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 </w:t>
            </w:r>
            <w:r w:rsidR="00BF3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ТОВ «Котельня північного промислового вузла» 16</w:t>
            </w:r>
            <w:r w:rsidRPr="00A424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A424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Гкал</w:t>
            </w:r>
            <w:proofErr w:type="spellEnd"/>
            <w:r w:rsidR="00442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4210,26</w:t>
            </w:r>
            <w:r w:rsidR="00F123CF" w:rsidRPr="00A424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грн./1 </w:t>
            </w:r>
            <w:proofErr w:type="spellStart"/>
            <w:r w:rsidR="00F123CF" w:rsidRPr="00A424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Гкал</w:t>
            </w:r>
            <w:proofErr w:type="spellEnd"/>
            <w:r w:rsidR="00F123CF" w:rsidRPr="00A424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="00F123CF" w:rsidRPr="00A424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очікувана вартість предм</w:t>
            </w:r>
            <w:r w:rsidR="009131C9" w:rsidRPr="00A424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ета закупівлі</w:t>
            </w:r>
            <w:r w:rsidR="0044254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становить 67 364,16</w:t>
            </w:r>
            <w:r w:rsidR="00A424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грн. з ПДВ</w:t>
            </w:r>
            <w:r w:rsidR="0044254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</w:tbl>
    <w:p w:rsidR="00C22E46" w:rsidRPr="00A424FF" w:rsidRDefault="00C22E46" w:rsidP="00A424FF">
      <w:pPr>
        <w:widowControl w:val="0"/>
        <w:suppressAutoHyphens/>
        <w:autoSpaceDE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16"/>
          <w:szCs w:val="16"/>
          <w:lang w:val="uk-UA" w:eastAsia="zh-CN"/>
        </w:rPr>
      </w:pPr>
    </w:p>
    <w:sectPr w:rsidR="00C22E46" w:rsidRPr="00A424FF" w:rsidSect="00A424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13693"/>
    <w:multiLevelType w:val="hybridMultilevel"/>
    <w:tmpl w:val="1B423574"/>
    <w:lvl w:ilvl="0" w:tplc="1AD81B50">
      <w:numFmt w:val="bullet"/>
      <w:lvlText w:val="-"/>
      <w:lvlJc w:val="left"/>
      <w:pPr>
        <w:ind w:left="2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3" w:hanging="360"/>
      </w:pPr>
      <w:rPr>
        <w:rFonts w:ascii="Wingdings" w:hAnsi="Wingdings" w:hint="default"/>
      </w:rPr>
    </w:lvl>
  </w:abstractNum>
  <w:abstractNum w:abstractNumId="1" w15:restartNumberingAfterBreak="0">
    <w:nsid w:val="29BC5676"/>
    <w:multiLevelType w:val="hybridMultilevel"/>
    <w:tmpl w:val="8DFEF1D2"/>
    <w:lvl w:ilvl="0" w:tplc="38D493B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75F2B55"/>
    <w:multiLevelType w:val="hybridMultilevel"/>
    <w:tmpl w:val="34C25958"/>
    <w:lvl w:ilvl="0" w:tplc="A55C48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13B11"/>
    <w:multiLevelType w:val="hybridMultilevel"/>
    <w:tmpl w:val="24BEEEAA"/>
    <w:lvl w:ilvl="0" w:tplc="2138BC3E">
      <w:numFmt w:val="bullet"/>
      <w:lvlText w:val="-"/>
      <w:lvlJc w:val="left"/>
      <w:pPr>
        <w:ind w:left="644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21369"/>
    <w:rsid w:val="00040C4B"/>
    <w:rsid w:val="00083833"/>
    <w:rsid w:val="00084591"/>
    <w:rsid w:val="000B18E6"/>
    <w:rsid w:val="000B576B"/>
    <w:rsid w:val="000B7260"/>
    <w:rsid w:val="000C459C"/>
    <w:rsid w:val="000C6FDF"/>
    <w:rsid w:val="000D7978"/>
    <w:rsid w:val="000E0F97"/>
    <w:rsid w:val="00114704"/>
    <w:rsid w:val="00160BB7"/>
    <w:rsid w:val="00163F2D"/>
    <w:rsid w:val="001642EE"/>
    <w:rsid w:val="00170569"/>
    <w:rsid w:val="001862D1"/>
    <w:rsid w:val="00196565"/>
    <w:rsid w:val="001A3E58"/>
    <w:rsid w:val="001A63B6"/>
    <w:rsid w:val="001E3814"/>
    <w:rsid w:val="001F0087"/>
    <w:rsid w:val="001F482D"/>
    <w:rsid w:val="002033C7"/>
    <w:rsid w:val="00222A6A"/>
    <w:rsid w:val="00223763"/>
    <w:rsid w:val="00224BB2"/>
    <w:rsid w:val="0022732E"/>
    <w:rsid w:val="002312B9"/>
    <w:rsid w:val="0025284C"/>
    <w:rsid w:val="002528B2"/>
    <w:rsid w:val="00257106"/>
    <w:rsid w:val="00266B7D"/>
    <w:rsid w:val="002913A2"/>
    <w:rsid w:val="002A663A"/>
    <w:rsid w:val="002E7503"/>
    <w:rsid w:val="00323D01"/>
    <w:rsid w:val="003364F9"/>
    <w:rsid w:val="0039303B"/>
    <w:rsid w:val="003A011A"/>
    <w:rsid w:val="003D31E2"/>
    <w:rsid w:val="003F27A8"/>
    <w:rsid w:val="004001CE"/>
    <w:rsid w:val="00403C78"/>
    <w:rsid w:val="004371E0"/>
    <w:rsid w:val="00442547"/>
    <w:rsid w:val="0044349F"/>
    <w:rsid w:val="00475E66"/>
    <w:rsid w:val="0048237B"/>
    <w:rsid w:val="0048471E"/>
    <w:rsid w:val="004C2C07"/>
    <w:rsid w:val="004C5346"/>
    <w:rsid w:val="004E5334"/>
    <w:rsid w:val="00513429"/>
    <w:rsid w:val="00556B04"/>
    <w:rsid w:val="005846CE"/>
    <w:rsid w:val="005930D2"/>
    <w:rsid w:val="005E691F"/>
    <w:rsid w:val="005F634E"/>
    <w:rsid w:val="005F6F68"/>
    <w:rsid w:val="006109C8"/>
    <w:rsid w:val="00616709"/>
    <w:rsid w:val="00632133"/>
    <w:rsid w:val="0067433A"/>
    <w:rsid w:val="006778B0"/>
    <w:rsid w:val="006A3F56"/>
    <w:rsid w:val="006C4391"/>
    <w:rsid w:val="006E288A"/>
    <w:rsid w:val="006E6AA2"/>
    <w:rsid w:val="0070393D"/>
    <w:rsid w:val="00736590"/>
    <w:rsid w:val="00753E22"/>
    <w:rsid w:val="00761120"/>
    <w:rsid w:val="007675A1"/>
    <w:rsid w:val="007753BB"/>
    <w:rsid w:val="00796993"/>
    <w:rsid w:val="008133B8"/>
    <w:rsid w:val="00823782"/>
    <w:rsid w:val="00835720"/>
    <w:rsid w:val="00841707"/>
    <w:rsid w:val="008640CD"/>
    <w:rsid w:val="0088582A"/>
    <w:rsid w:val="00891988"/>
    <w:rsid w:val="0089343B"/>
    <w:rsid w:val="008D036E"/>
    <w:rsid w:val="008D23D1"/>
    <w:rsid w:val="008D2AF9"/>
    <w:rsid w:val="009131C9"/>
    <w:rsid w:val="00921A34"/>
    <w:rsid w:val="00933C97"/>
    <w:rsid w:val="00936CE7"/>
    <w:rsid w:val="009465E0"/>
    <w:rsid w:val="00951AE2"/>
    <w:rsid w:val="009A00AB"/>
    <w:rsid w:val="009A633A"/>
    <w:rsid w:val="009A69DF"/>
    <w:rsid w:val="009E5BFA"/>
    <w:rsid w:val="00A14E59"/>
    <w:rsid w:val="00A424FF"/>
    <w:rsid w:val="00A44EB7"/>
    <w:rsid w:val="00A60A92"/>
    <w:rsid w:val="00A67C95"/>
    <w:rsid w:val="00A72694"/>
    <w:rsid w:val="00A74DD6"/>
    <w:rsid w:val="00AC28B9"/>
    <w:rsid w:val="00AF0A63"/>
    <w:rsid w:val="00B11864"/>
    <w:rsid w:val="00B276C1"/>
    <w:rsid w:val="00B349F9"/>
    <w:rsid w:val="00B36C14"/>
    <w:rsid w:val="00B37551"/>
    <w:rsid w:val="00B60F97"/>
    <w:rsid w:val="00B64EF0"/>
    <w:rsid w:val="00B842BD"/>
    <w:rsid w:val="00BB1A8B"/>
    <w:rsid w:val="00BB4120"/>
    <w:rsid w:val="00BF3306"/>
    <w:rsid w:val="00C075C5"/>
    <w:rsid w:val="00C22E46"/>
    <w:rsid w:val="00C81860"/>
    <w:rsid w:val="00C93DA6"/>
    <w:rsid w:val="00C95681"/>
    <w:rsid w:val="00CB4CEC"/>
    <w:rsid w:val="00CC77BA"/>
    <w:rsid w:val="00CF1588"/>
    <w:rsid w:val="00D04F92"/>
    <w:rsid w:val="00D33C34"/>
    <w:rsid w:val="00D47973"/>
    <w:rsid w:val="00D656CB"/>
    <w:rsid w:val="00D71B04"/>
    <w:rsid w:val="00D83C12"/>
    <w:rsid w:val="00DA437D"/>
    <w:rsid w:val="00E04199"/>
    <w:rsid w:val="00E233E8"/>
    <w:rsid w:val="00E25AF0"/>
    <w:rsid w:val="00E353C7"/>
    <w:rsid w:val="00EA00B8"/>
    <w:rsid w:val="00EB23E6"/>
    <w:rsid w:val="00EC60F7"/>
    <w:rsid w:val="00ED585B"/>
    <w:rsid w:val="00EF5A9A"/>
    <w:rsid w:val="00F02616"/>
    <w:rsid w:val="00F03A71"/>
    <w:rsid w:val="00F05452"/>
    <w:rsid w:val="00F123CF"/>
    <w:rsid w:val="00F30158"/>
    <w:rsid w:val="00F5365E"/>
    <w:rsid w:val="00F61367"/>
    <w:rsid w:val="00F61AC9"/>
    <w:rsid w:val="00FA5528"/>
    <w:rsid w:val="00FA62A7"/>
    <w:rsid w:val="00FA6525"/>
    <w:rsid w:val="00FB62E5"/>
    <w:rsid w:val="00FC2144"/>
    <w:rsid w:val="00FC2F4F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3C562C-FABA-4E29-8439-2DC14132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14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5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customStyle="1" w:styleId="10">
    <w:name w:val="Заголовок 1 Знак"/>
    <w:basedOn w:val="a0"/>
    <w:link w:val="1"/>
    <w:uiPriority w:val="9"/>
    <w:rsid w:val="00114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BB41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BB41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D47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-select-all">
    <w:name w:val="h-select-all"/>
    <w:basedOn w:val="a0"/>
    <w:rsid w:val="00823782"/>
  </w:style>
  <w:style w:type="character" w:customStyle="1" w:styleId="20">
    <w:name w:val="Заголовок 2 Знак"/>
    <w:basedOn w:val="a0"/>
    <w:link w:val="2"/>
    <w:uiPriority w:val="9"/>
    <w:rsid w:val="00EF5A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6E288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536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UserDMS</cp:lastModifiedBy>
  <cp:revision>2</cp:revision>
  <cp:lastPrinted>2021-12-15T10:19:00Z</cp:lastPrinted>
  <dcterms:created xsi:type="dcterms:W3CDTF">2021-12-15T10:31:00Z</dcterms:created>
  <dcterms:modified xsi:type="dcterms:W3CDTF">2021-12-15T10:31:00Z</dcterms:modified>
</cp:coreProperties>
</file>