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BFF" w:rsidRPr="002A7B6F" w:rsidRDefault="00BB363E" w:rsidP="00BB363E">
      <w:pPr>
        <w:jc w:val="center"/>
        <w:rPr>
          <w:b/>
          <w:sz w:val="28"/>
          <w:szCs w:val="28"/>
          <w:lang w:val="uk-UA"/>
        </w:rPr>
      </w:pPr>
      <w:r w:rsidRPr="002A7B6F">
        <w:rPr>
          <w:b/>
          <w:sz w:val="28"/>
          <w:szCs w:val="28"/>
          <w:lang w:val="uk-UA"/>
        </w:rPr>
        <w:t>О</w:t>
      </w:r>
      <w:r w:rsidRPr="002A7B6F">
        <w:rPr>
          <w:b/>
          <w:sz w:val="28"/>
          <w:szCs w:val="28"/>
        </w:rPr>
        <w:t>бґрунтування</w:t>
      </w:r>
      <w:r w:rsidR="00D6654C">
        <w:rPr>
          <w:b/>
          <w:sz w:val="28"/>
          <w:szCs w:val="28"/>
          <w:lang w:val="uk-UA"/>
        </w:rPr>
        <w:t xml:space="preserve"> </w:t>
      </w:r>
      <w:r w:rsidRPr="002A7B6F">
        <w:rPr>
          <w:b/>
          <w:sz w:val="28"/>
          <w:szCs w:val="28"/>
        </w:rPr>
        <w:t>технічних та якісних характеристик предмета закупівлі, розміру</w:t>
      </w:r>
      <w:r w:rsidR="00D6654C">
        <w:rPr>
          <w:b/>
          <w:sz w:val="28"/>
          <w:szCs w:val="28"/>
          <w:lang w:val="uk-UA"/>
        </w:rPr>
        <w:t xml:space="preserve"> </w:t>
      </w:r>
      <w:r w:rsidRPr="002A7B6F">
        <w:rPr>
          <w:b/>
          <w:sz w:val="28"/>
          <w:szCs w:val="28"/>
        </w:rPr>
        <w:t>витрат, очікуваної</w:t>
      </w:r>
      <w:r w:rsidR="00D6654C">
        <w:rPr>
          <w:b/>
          <w:sz w:val="28"/>
          <w:szCs w:val="28"/>
          <w:lang w:val="uk-UA"/>
        </w:rPr>
        <w:t xml:space="preserve"> </w:t>
      </w:r>
      <w:r w:rsidRPr="002A7B6F">
        <w:rPr>
          <w:b/>
          <w:sz w:val="28"/>
          <w:szCs w:val="28"/>
        </w:rPr>
        <w:t>вартості предмета закупівлі</w:t>
      </w:r>
      <w:r w:rsidR="00D6654C">
        <w:rPr>
          <w:b/>
          <w:sz w:val="28"/>
          <w:szCs w:val="28"/>
          <w:lang w:val="uk-UA"/>
        </w:rPr>
        <w:t xml:space="preserve"> </w:t>
      </w:r>
      <w:r w:rsidR="00831766" w:rsidRPr="00831766">
        <w:rPr>
          <w:b/>
          <w:sz w:val="28"/>
          <w:szCs w:val="28"/>
          <w:lang w:val="uk-UA"/>
        </w:rPr>
        <w:t>Електрична енергія за ДК 021:2015: 09310000-5 — «Електрична енергія»</w:t>
      </w:r>
      <w:bookmarkStart w:id="0" w:name="_GoBack"/>
      <w:bookmarkEnd w:id="0"/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2"/>
        <w:gridCol w:w="3317"/>
        <w:gridCol w:w="252"/>
        <w:gridCol w:w="5386"/>
      </w:tblGrid>
      <w:tr w:rsidR="00A96035" w:rsidRPr="002A7B6F" w:rsidTr="00500972">
        <w:tc>
          <w:tcPr>
            <w:tcW w:w="4361" w:type="dxa"/>
            <w:gridSpan w:val="3"/>
          </w:tcPr>
          <w:p w:rsidR="00A96035" w:rsidRPr="002A7B6F" w:rsidRDefault="00A96035" w:rsidP="005F489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87336B" w:rsidRPr="002A7B6F" w:rsidRDefault="0087336B" w:rsidP="0072693F">
            <w:pPr>
              <w:rPr>
                <w:sz w:val="28"/>
                <w:szCs w:val="28"/>
                <w:lang w:val="uk-UA"/>
              </w:rPr>
            </w:pPr>
          </w:p>
        </w:tc>
      </w:tr>
      <w:tr w:rsidR="002B25C3" w:rsidRPr="002A7B6F" w:rsidTr="00500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747" w:type="dxa"/>
            <w:gridSpan w:val="4"/>
          </w:tcPr>
          <w:p w:rsidR="002B25C3" w:rsidRPr="002A7B6F" w:rsidRDefault="00004385" w:rsidP="001A4591">
            <w:pPr>
              <w:jc w:val="both"/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О</w:t>
            </w:r>
            <w:r w:rsidRPr="002A7B6F">
              <w:rPr>
                <w:sz w:val="28"/>
                <w:szCs w:val="28"/>
              </w:rPr>
              <w:t>бґрунтування</w:t>
            </w:r>
            <w:r w:rsidR="00D6654C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технічних та якісних характеристик предмета закупівлі, розміру</w:t>
            </w:r>
            <w:r w:rsidR="00D6654C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витрат, очікуваної</w:t>
            </w:r>
            <w:r w:rsidR="00D6654C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вартості предмета закупівлі</w:t>
            </w:r>
            <w:r w:rsidR="00D6654C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відповідно до вимог пункту 4-1 постанови Кабінету</w:t>
            </w:r>
            <w:r w:rsidR="00D6654C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Міністрів</w:t>
            </w:r>
            <w:r w:rsidR="00D6654C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України</w:t>
            </w:r>
            <w:r w:rsidR="00D6654C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від 11 жовтня 2016 року № 710 «Про ефективне</w:t>
            </w:r>
            <w:r w:rsidR="00D6654C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використання</w:t>
            </w:r>
            <w:r w:rsidR="00D6654C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державних</w:t>
            </w:r>
            <w:r w:rsidR="00D6654C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коштів»(зі</w:t>
            </w:r>
            <w:r w:rsidR="00D6654C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змінами)</w:t>
            </w:r>
            <w:r w:rsidR="00831766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  <w:lang w:val="uk-UA"/>
              </w:rPr>
              <w:t xml:space="preserve"> згідно оголошення про проведення </w:t>
            </w:r>
            <w:r w:rsidR="00D6654C">
              <w:rPr>
                <w:sz w:val="28"/>
                <w:szCs w:val="28"/>
                <w:lang w:val="uk-UA"/>
              </w:rPr>
              <w:t>відкритих торгів з особливостями</w:t>
            </w:r>
            <w:r w:rsidRPr="002A7B6F">
              <w:rPr>
                <w:sz w:val="28"/>
                <w:szCs w:val="28"/>
                <w:lang w:val="uk-UA"/>
              </w:rPr>
              <w:t xml:space="preserve">: </w:t>
            </w:r>
            <w:r w:rsidR="00AC4FF8" w:rsidRPr="002A7B6F">
              <w:rPr>
                <w:sz w:val="28"/>
                <w:szCs w:val="28"/>
                <w:lang w:val="uk-UA"/>
              </w:rPr>
              <w:t>Електрична енергія за ДК 021:2015: 09310000-5 — «Електрична енергія»</w:t>
            </w:r>
          </w:p>
        </w:tc>
      </w:tr>
      <w:tr w:rsidR="002B25C3" w:rsidRPr="002A7B6F" w:rsidTr="00500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2" w:type="dxa"/>
          </w:tcPr>
          <w:p w:rsidR="002B25C3" w:rsidRPr="002A7B6F" w:rsidRDefault="002B25C3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317" w:type="dxa"/>
          </w:tcPr>
          <w:p w:rsidR="002B25C3" w:rsidRPr="002A7B6F" w:rsidRDefault="002B25C3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5638" w:type="dxa"/>
            <w:gridSpan w:val="2"/>
          </w:tcPr>
          <w:p w:rsidR="001F2429" w:rsidRPr="002A7B6F" w:rsidRDefault="00AC4FF8" w:rsidP="00C3596E">
            <w:pPr>
              <w:spacing w:after="120"/>
              <w:outlineLvl w:val="2"/>
              <w:rPr>
                <w:sz w:val="28"/>
                <w:szCs w:val="28"/>
                <w:lang w:val="uk-UA"/>
              </w:rPr>
            </w:pPr>
            <w:r w:rsidRPr="002A7B6F">
              <w:rPr>
                <w:bCs/>
                <w:sz w:val="28"/>
                <w:szCs w:val="28"/>
                <w:lang w:val="uk-UA"/>
              </w:rPr>
              <w:t>Електрична енергія за ДК 021:2015: 09310000-5 — «Електрична енергія»</w:t>
            </w:r>
          </w:p>
        </w:tc>
      </w:tr>
      <w:tr w:rsidR="00C6261D" w:rsidRPr="002A7B6F" w:rsidTr="00500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2" w:type="dxa"/>
          </w:tcPr>
          <w:p w:rsidR="00C6261D" w:rsidRPr="002A7B6F" w:rsidRDefault="00C6261D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317" w:type="dxa"/>
          </w:tcPr>
          <w:p w:rsidR="00C6261D" w:rsidRPr="002A7B6F" w:rsidRDefault="00C6261D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638" w:type="dxa"/>
            <w:gridSpan w:val="2"/>
          </w:tcPr>
          <w:p w:rsidR="002A7B6F" w:rsidRPr="002A7B6F" w:rsidRDefault="002A7B6F" w:rsidP="002A7B6F">
            <w:pPr>
              <w:ind w:firstLine="427"/>
              <w:jc w:val="both"/>
              <w:rPr>
                <w:bCs/>
                <w:sz w:val="28"/>
                <w:szCs w:val="28"/>
                <w:lang w:val="uk-UA"/>
              </w:rPr>
            </w:pPr>
            <w:r w:rsidRPr="002A7B6F">
              <w:rPr>
                <w:b/>
                <w:bCs/>
                <w:sz w:val="28"/>
                <w:szCs w:val="28"/>
                <w:lang w:val="uk-UA"/>
              </w:rPr>
              <w:t>1. Особливі вимоги до предмету закупівлі.</w:t>
            </w:r>
          </w:p>
          <w:p w:rsidR="002A7B6F" w:rsidRPr="002A7B6F" w:rsidRDefault="002A7B6F" w:rsidP="002A7B6F">
            <w:pPr>
              <w:ind w:firstLine="427"/>
              <w:jc w:val="both"/>
              <w:rPr>
                <w:bCs/>
                <w:sz w:val="28"/>
                <w:szCs w:val="28"/>
                <w:lang w:val="uk-UA"/>
              </w:rPr>
            </w:pPr>
            <w:r w:rsidRPr="002A7B6F">
              <w:rPr>
                <w:bCs/>
                <w:sz w:val="28"/>
                <w:szCs w:val="28"/>
                <w:lang w:val="uk-UA"/>
              </w:rPr>
              <w:t>Постачання електричної енергії споживачу регулюється чинним законодавством України:</w:t>
            </w:r>
          </w:p>
          <w:p w:rsidR="002A7B6F" w:rsidRPr="002A7B6F" w:rsidRDefault="002A7B6F" w:rsidP="002A7B6F">
            <w:pPr>
              <w:ind w:firstLine="427"/>
              <w:jc w:val="both"/>
              <w:rPr>
                <w:bCs/>
                <w:sz w:val="28"/>
                <w:szCs w:val="28"/>
                <w:lang w:val="uk-UA"/>
              </w:rPr>
            </w:pPr>
            <w:r w:rsidRPr="002A7B6F">
              <w:rPr>
                <w:bCs/>
                <w:sz w:val="28"/>
                <w:szCs w:val="28"/>
                <w:lang w:val="uk-UA"/>
              </w:rPr>
              <w:t>- Кодексом систем розподілу, затвердженого постановою Національної комісії регулювання електроенергетики та комунальних послуг України від 14.03.2018 № 310;</w:t>
            </w:r>
          </w:p>
          <w:p w:rsidR="002A7B6F" w:rsidRPr="002A7B6F" w:rsidRDefault="002A7B6F" w:rsidP="002A7B6F">
            <w:pPr>
              <w:ind w:firstLine="427"/>
              <w:jc w:val="both"/>
              <w:rPr>
                <w:bCs/>
                <w:sz w:val="28"/>
                <w:szCs w:val="28"/>
                <w:lang w:val="uk-UA"/>
              </w:rPr>
            </w:pPr>
            <w:r w:rsidRPr="002A7B6F">
              <w:rPr>
                <w:bCs/>
                <w:sz w:val="28"/>
                <w:szCs w:val="28"/>
                <w:lang w:val="uk-UA"/>
              </w:rPr>
              <w:t>- Кодексом системи передачі, затвердженого постановою Національної комісії регулювання електроенергетики та комунальних послуг України від 14.03.2018 № 309;</w:t>
            </w:r>
          </w:p>
          <w:p w:rsidR="002A7B6F" w:rsidRPr="002A7B6F" w:rsidRDefault="002A7B6F" w:rsidP="002A7B6F">
            <w:pPr>
              <w:ind w:firstLine="427"/>
              <w:jc w:val="both"/>
              <w:rPr>
                <w:bCs/>
                <w:sz w:val="28"/>
                <w:szCs w:val="28"/>
                <w:lang w:val="uk-UA"/>
              </w:rPr>
            </w:pPr>
            <w:r w:rsidRPr="002A7B6F">
              <w:rPr>
                <w:bCs/>
                <w:sz w:val="28"/>
                <w:szCs w:val="28"/>
                <w:lang w:val="uk-UA"/>
              </w:rPr>
              <w:t>- Законом України від 13.04.2017 № 2019-VIII «Про ринок електричної енергії»;</w:t>
            </w:r>
          </w:p>
          <w:p w:rsidR="002A7B6F" w:rsidRPr="002A7B6F" w:rsidRDefault="002A7B6F" w:rsidP="002A7B6F">
            <w:pPr>
              <w:ind w:firstLine="427"/>
              <w:jc w:val="both"/>
              <w:rPr>
                <w:bCs/>
                <w:sz w:val="28"/>
                <w:szCs w:val="28"/>
                <w:lang w:val="uk-UA"/>
              </w:rPr>
            </w:pPr>
            <w:r w:rsidRPr="002A7B6F">
              <w:rPr>
                <w:bCs/>
                <w:sz w:val="28"/>
                <w:szCs w:val="28"/>
                <w:lang w:val="uk-UA"/>
              </w:rPr>
              <w:t>-«Правилами роздрібного ринку електричної енергії», затвердженими постановою Національної комісії регулювання електроенергетики та комунальних послуг України від 14.03.2018 № 312;</w:t>
            </w:r>
          </w:p>
          <w:p w:rsidR="002A7B6F" w:rsidRPr="002A7B6F" w:rsidRDefault="002A7B6F" w:rsidP="002A7B6F">
            <w:pPr>
              <w:ind w:firstLine="427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2A7B6F">
              <w:rPr>
                <w:bCs/>
                <w:sz w:val="28"/>
                <w:szCs w:val="28"/>
                <w:lang w:val="uk-UA"/>
              </w:rPr>
              <w:t>-тощо.</w:t>
            </w:r>
          </w:p>
          <w:p w:rsidR="002A7B6F" w:rsidRPr="002A7B6F" w:rsidRDefault="002A7B6F" w:rsidP="002A7B6F">
            <w:pPr>
              <w:ind w:firstLine="427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2A7B6F">
              <w:rPr>
                <w:b/>
                <w:bCs/>
                <w:sz w:val="28"/>
                <w:szCs w:val="28"/>
                <w:lang w:val="uk-UA"/>
              </w:rPr>
              <w:t>2. Мета використання товару</w:t>
            </w:r>
            <w:r w:rsidRPr="002A7B6F">
              <w:rPr>
                <w:bCs/>
                <w:sz w:val="28"/>
                <w:szCs w:val="28"/>
                <w:lang w:val="uk-UA"/>
              </w:rPr>
              <w:t>: для задоволення потреб у споживанні електричної енергії об’єктів Замовника.</w:t>
            </w:r>
          </w:p>
          <w:p w:rsidR="002A7B6F" w:rsidRPr="002A7B6F" w:rsidRDefault="002A7B6F" w:rsidP="002A7B6F">
            <w:pPr>
              <w:ind w:firstLine="427"/>
              <w:jc w:val="both"/>
              <w:rPr>
                <w:bCs/>
                <w:sz w:val="28"/>
                <w:szCs w:val="28"/>
                <w:lang w:val="uk-UA"/>
              </w:rPr>
            </w:pPr>
            <w:r w:rsidRPr="002A7B6F">
              <w:rPr>
                <w:b/>
                <w:bCs/>
                <w:sz w:val="28"/>
                <w:szCs w:val="28"/>
                <w:lang w:val="uk-UA"/>
              </w:rPr>
              <w:t>3. Місце поставки товару:</w:t>
            </w:r>
            <w:r w:rsidRPr="002A7B6F">
              <w:rPr>
                <w:bCs/>
                <w:sz w:val="28"/>
                <w:szCs w:val="28"/>
                <w:lang w:val="uk-UA"/>
              </w:rPr>
              <w:t xml:space="preserve"> на межі балансової належності між оператором системи розподілу та споживачем. </w:t>
            </w:r>
          </w:p>
          <w:p w:rsidR="002A7B6F" w:rsidRPr="002A7B6F" w:rsidRDefault="002A7B6F" w:rsidP="002A7B6F">
            <w:pPr>
              <w:ind w:firstLine="427"/>
              <w:jc w:val="both"/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 xml:space="preserve">Технічні, якісні характеристики предмета закупівлі повинні відповідати вимогам </w:t>
            </w:r>
            <w:r w:rsidRPr="002A7B6F">
              <w:rPr>
                <w:sz w:val="28"/>
                <w:szCs w:val="28"/>
                <w:lang w:val="uk-UA"/>
              </w:rPr>
              <w:lastRenderedPageBreak/>
              <w:t xml:space="preserve">чинного законодавства із захисту довкілля, відповідати основним вимогам державної політики України в галузі захисту довкілля та вимогам чинного природоохоронного </w:t>
            </w:r>
            <w:r>
              <w:rPr>
                <w:sz w:val="28"/>
                <w:szCs w:val="28"/>
                <w:lang w:val="uk-UA"/>
              </w:rPr>
              <w:t>законодавства.</w:t>
            </w:r>
          </w:p>
          <w:p w:rsidR="002A7B6F" w:rsidRPr="002A7B6F" w:rsidRDefault="002A7B6F" w:rsidP="002A7B6F">
            <w:pPr>
              <w:ind w:firstLine="427"/>
              <w:jc w:val="both"/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 xml:space="preserve">1. Обсяг постачання електричної енергії – </w:t>
            </w:r>
            <w:r w:rsidR="001A4591">
              <w:rPr>
                <w:sz w:val="28"/>
                <w:szCs w:val="28"/>
                <w:lang w:val="uk-UA"/>
              </w:rPr>
              <w:t>360 000</w:t>
            </w:r>
            <w:r w:rsidRPr="002A7B6F">
              <w:rPr>
                <w:sz w:val="28"/>
                <w:szCs w:val="28"/>
                <w:lang w:val="uk-UA"/>
              </w:rPr>
              <w:t xml:space="preserve"> кВт*год.</w:t>
            </w:r>
          </w:p>
          <w:p w:rsidR="002A7B6F" w:rsidRPr="002A7B6F" w:rsidRDefault="002A7B6F" w:rsidP="002A7B6F">
            <w:pPr>
              <w:ind w:firstLine="427"/>
              <w:jc w:val="both"/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2. Термін постачання: з 01.</w:t>
            </w:r>
            <w:r w:rsidR="001A4591">
              <w:rPr>
                <w:sz w:val="28"/>
                <w:szCs w:val="28"/>
                <w:lang w:val="uk-UA"/>
              </w:rPr>
              <w:t>01</w:t>
            </w:r>
            <w:r w:rsidRPr="002A7B6F">
              <w:rPr>
                <w:sz w:val="28"/>
                <w:szCs w:val="28"/>
                <w:lang w:val="uk-UA"/>
              </w:rPr>
              <w:t>.202</w:t>
            </w:r>
            <w:r w:rsidR="001A4591">
              <w:rPr>
                <w:sz w:val="28"/>
                <w:szCs w:val="28"/>
                <w:lang w:val="uk-UA"/>
              </w:rPr>
              <w:t>3</w:t>
            </w:r>
            <w:r w:rsidRPr="002A7B6F">
              <w:rPr>
                <w:sz w:val="28"/>
                <w:szCs w:val="28"/>
                <w:lang w:val="uk-UA"/>
              </w:rPr>
              <w:t xml:space="preserve"> р. по 31.12.202</w:t>
            </w:r>
            <w:r w:rsidR="001A4591">
              <w:rPr>
                <w:sz w:val="28"/>
                <w:szCs w:val="28"/>
                <w:lang w:val="uk-UA"/>
              </w:rPr>
              <w:t>3</w:t>
            </w:r>
            <w:r w:rsidRPr="002A7B6F">
              <w:rPr>
                <w:sz w:val="28"/>
                <w:szCs w:val="28"/>
                <w:lang w:val="uk-UA"/>
              </w:rPr>
              <w:t xml:space="preserve"> року.</w:t>
            </w:r>
          </w:p>
          <w:p w:rsidR="002A7B6F" w:rsidRPr="002A7B6F" w:rsidRDefault="002A7B6F" w:rsidP="002A7B6F">
            <w:pPr>
              <w:ind w:firstLine="427"/>
              <w:jc w:val="both"/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3. Місце постачання: на межі балансової належності між оператором системи розподілу та замовником.</w:t>
            </w:r>
          </w:p>
          <w:p w:rsidR="002A7B6F" w:rsidRPr="002A7B6F" w:rsidRDefault="002A7B6F" w:rsidP="002A7B6F">
            <w:pPr>
              <w:ind w:firstLine="427"/>
              <w:jc w:val="both"/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4. Режим роботи: цілодобово.</w:t>
            </w:r>
          </w:p>
          <w:p w:rsidR="002A7B6F" w:rsidRPr="002A7B6F" w:rsidRDefault="002A7B6F" w:rsidP="002A7B6F">
            <w:pPr>
              <w:ind w:firstLine="427"/>
              <w:jc w:val="both"/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5. Послуги з передачі електричної енергії:</w:t>
            </w:r>
          </w:p>
          <w:p w:rsidR="002A7B6F" w:rsidRPr="002A7B6F" w:rsidRDefault="002A7B6F" w:rsidP="002A7B6F">
            <w:pPr>
              <w:ind w:firstLine="427"/>
              <w:jc w:val="both"/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До ціни пропозиції учасник зобов’язаний включити витрати на послуги з передачі електричної енергії за регульованими тарифами.</w:t>
            </w:r>
          </w:p>
          <w:p w:rsidR="00004385" w:rsidRPr="002A7B6F" w:rsidRDefault="002A7B6F" w:rsidP="002A7B6F">
            <w:pPr>
              <w:ind w:firstLine="427"/>
              <w:jc w:val="both"/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 xml:space="preserve">До ціни пропозиції учасник </w:t>
            </w:r>
            <w:r w:rsidR="001A4591">
              <w:rPr>
                <w:sz w:val="28"/>
                <w:szCs w:val="28"/>
                <w:lang w:val="uk-UA"/>
              </w:rPr>
              <w:t xml:space="preserve">не </w:t>
            </w:r>
            <w:r w:rsidRPr="002A7B6F">
              <w:rPr>
                <w:sz w:val="28"/>
                <w:szCs w:val="28"/>
                <w:lang w:val="uk-UA"/>
              </w:rPr>
              <w:t>включає послуги з розподілу електричної енергії.</w:t>
            </w:r>
          </w:p>
        </w:tc>
      </w:tr>
      <w:tr w:rsidR="00C6261D" w:rsidRPr="002A7B6F" w:rsidTr="00500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2" w:type="dxa"/>
          </w:tcPr>
          <w:p w:rsidR="00C6261D" w:rsidRPr="002A7B6F" w:rsidRDefault="00C6261D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3317" w:type="dxa"/>
          </w:tcPr>
          <w:p w:rsidR="00C6261D" w:rsidRPr="002A7B6F" w:rsidRDefault="00C6261D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638" w:type="dxa"/>
            <w:gridSpan w:val="2"/>
          </w:tcPr>
          <w:p w:rsidR="002A7B6F" w:rsidRPr="002A7B6F" w:rsidRDefault="002A7B6F" w:rsidP="002A7B6F">
            <w:pPr>
              <w:widowControl w:val="0"/>
              <w:suppressAutoHyphens/>
              <w:spacing w:line="240" w:lineRule="atLeast"/>
              <w:jc w:val="both"/>
              <w:rPr>
                <w:rFonts w:eastAsia="Lucida Sans Unicode"/>
                <w:color w:val="000000"/>
                <w:sz w:val="28"/>
                <w:szCs w:val="28"/>
                <w:shd w:val="clear" w:color="auto" w:fill="FFFFFF"/>
                <w:lang w:val="uk-UA" w:eastAsia="en-US" w:bidi="en-US"/>
              </w:rPr>
            </w:pPr>
            <w:r w:rsidRPr="002A7B6F">
              <w:rPr>
                <w:rFonts w:eastAsia="Lucida Sans Unicode"/>
                <w:color w:val="000000"/>
                <w:sz w:val="28"/>
                <w:szCs w:val="28"/>
                <w:shd w:val="clear" w:color="auto" w:fill="FFFFFF"/>
                <w:lang w:val="uk-UA" w:eastAsia="en-US" w:bidi="en-US"/>
              </w:rPr>
              <w:t>Для визначення очікуваної вартості предмета закупівлі використовувалась Примірна методика визначення очікуваної вартості предмета закупівлі, затверджена наказом Міністерства розвитку економіки, торгівлі та сільського господарства України від 18.02.2020 № 275 (зі змінами).</w:t>
            </w:r>
          </w:p>
          <w:p w:rsidR="002A7B6F" w:rsidRPr="002A7B6F" w:rsidRDefault="002A7B6F" w:rsidP="002A7B6F">
            <w:pPr>
              <w:shd w:val="clear" w:color="auto" w:fill="FBFBFB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2A7B6F">
              <w:rPr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Ціна (тариф) за одиницю Товару (1 кВт</w:t>
            </w:r>
            <w:r w:rsidRPr="002A7B6F">
              <w:rPr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/</w:t>
            </w:r>
            <w:r w:rsidRPr="002A7B6F">
              <w:rPr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год  електричної енергії)  ґрунтується на всіх фактичних  складових ціни електроенергії та включає в себе: закупівельну ціну на відповідному ринку; тариф, встановлений Регулятором для оператора системи передачі за передачу електричної енергії; платіж за здійснення операцій купівлі-продажу на відповідному ринку відповідно до його правил, у тому числі затверджений Регулятором; ставку внеску на регулювання, згідно з рішенням Регулятора; ставку податку на підакцизний товар; націнку Постачальника за послуги з постачання електричної енергії; витрати на сплату податків і зборів (обов'язкових платежів) та інших платежів, усі інші витрати, необхідні </w:t>
            </w:r>
            <w:r w:rsidRPr="002A7B6F">
              <w:rPr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lastRenderedPageBreak/>
              <w:t>для належної поставки Товару.</w:t>
            </w:r>
          </w:p>
          <w:p w:rsidR="002A7B6F" w:rsidRPr="002A7B6F" w:rsidRDefault="002A7B6F" w:rsidP="002A7B6F">
            <w:pPr>
              <w:widowControl w:val="0"/>
              <w:suppressAutoHyphens/>
              <w:spacing w:line="240" w:lineRule="atLeast"/>
              <w:jc w:val="both"/>
              <w:rPr>
                <w:rFonts w:eastAsia="Lucida Sans Unicode"/>
                <w:color w:val="000000"/>
                <w:sz w:val="28"/>
                <w:szCs w:val="28"/>
                <w:shd w:val="clear" w:color="auto" w:fill="FFFFFF"/>
                <w:lang w:val="uk-UA" w:eastAsia="en-US" w:bidi="en-US"/>
              </w:rPr>
            </w:pPr>
            <w:r w:rsidRPr="002A7B6F">
              <w:rPr>
                <w:rFonts w:eastAsia="Lucida Sans Unicode" w:cs="Tahoma"/>
                <w:color w:val="000000"/>
                <w:sz w:val="28"/>
                <w:szCs w:val="28"/>
                <w:bdr w:val="none" w:sz="0" w:space="0" w:color="auto" w:frame="1"/>
                <w:lang w:val="uk-UA" w:eastAsia="en-US" w:bidi="en-US"/>
              </w:rPr>
              <w:t>        При визначенні очікуваної вартості закупівлі враховувалась інформація про ціни товарів та послуг, що міститься в мережі Інтернет у відкритому доступі, в тому числі на сайтах виробників та постачальників відповідної продукції, спеціалізованих торгівельних майданчиках,  в електронній системі закупівель "Prozorro"</w:t>
            </w:r>
          </w:p>
          <w:p w:rsidR="00C6261D" w:rsidRPr="002A7B6F" w:rsidRDefault="00DE32B4" w:rsidP="001A4591">
            <w:pPr>
              <w:ind w:firstLine="427"/>
              <w:jc w:val="both"/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 xml:space="preserve">Розмір бюджетного призначення на зазначену закупівлю складає </w:t>
            </w:r>
            <w:r w:rsidR="001A4591">
              <w:rPr>
                <w:sz w:val="28"/>
                <w:szCs w:val="28"/>
                <w:lang w:val="uk-UA"/>
              </w:rPr>
              <w:t>1 908 000</w:t>
            </w:r>
            <w:r w:rsidR="002A7B6F" w:rsidRPr="002A7B6F">
              <w:rPr>
                <w:sz w:val="28"/>
                <w:szCs w:val="28"/>
                <w:lang w:val="uk-UA"/>
              </w:rPr>
              <w:t>,00</w:t>
            </w:r>
            <w:r w:rsidRPr="002A7B6F">
              <w:rPr>
                <w:sz w:val="28"/>
                <w:szCs w:val="28"/>
                <w:lang w:val="uk-UA"/>
              </w:rPr>
              <w:t>грн.</w:t>
            </w:r>
          </w:p>
        </w:tc>
      </w:tr>
    </w:tbl>
    <w:p w:rsidR="002B25C3" w:rsidRPr="00A179C4" w:rsidRDefault="002B25C3" w:rsidP="0087336B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396" w:rsidRDefault="00804396" w:rsidP="006B39BE">
      <w:r>
        <w:separator/>
      </w:r>
    </w:p>
  </w:endnote>
  <w:endnote w:type="continuationSeparator" w:id="1">
    <w:p w:rsidR="00804396" w:rsidRDefault="00804396" w:rsidP="006B3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396" w:rsidRDefault="00804396" w:rsidP="006B39BE">
      <w:r>
        <w:separator/>
      </w:r>
    </w:p>
  </w:footnote>
  <w:footnote w:type="continuationSeparator" w:id="1">
    <w:p w:rsidR="00804396" w:rsidRDefault="00804396" w:rsidP="006B39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5F04"/>
    <w:rsid w:val="00004385"/>
    <w:rsid w:val="000045C3"/>
    <w:rsid w:val="00017971"/>
    <w:rsid w:val="000370A0"/>
    <w:rsid w:val="000501F0"/>
    <w:rsid w:val="0005434F"/>
    <w:rsid w:val="00057C30"/>
    <w:rsid w:val="00083F8E"/>
    <w:rsid w:val="000959E3"/>
    <w:rsid w:val="000A37E8"/>
    <w:rsid w:val="000F3A4C"/>
    <w:rsid w:val="0012168C"/>
    <w:rsid w:val="0012405D"/>
    <w:rsid w:val="00125A07"/>
    <w:rsid w:val="001278B2"/>
    <w:rsid w:val="00197FCE"/>
    <w:rsid w:val="001A4591"/>
    <w:rsid w:val="001A6B82"/>
    <w:rsid w:val="001B0B06"/>
    <w:rsid w:val="001C5548"/>
    <w:rsid w:val="001E7A27"/>
    <w:rsid w:val="001F2429"/>
    <w:rsid w:val="002356ED"/>
    <w:rsid w:val="0024616D"/>
    <w:rsid w:val="0026204B"/>
    <w:rsid w:val="002640C0"/>
    <w:rsid w:val="00265722"/>
    <w:rsid w:val="0028057E"/>
    <w:rsid w:val="002A7B6F"/>
    <w:rsid w:val="002B25C3"/>
    <w:rsid w:val="002E0E4C"/>
    <w:rsid w:val="002F538E"/>
    <w:rsid w:val="002F57F9"/>
    <w:rsid w:val="002F6342"/>
    <w:rsid w:val="00307523"/>
    <w:rsid w:val="003323C1"/>
    <w:rsid w:val="00392D5A"/>
    <w:rsid w:val="003B071D"/>
    <w:rsid w:val="003C629F"/>
    <w:rsid w:val="003D0AD9"/>
    <w:rsid w:val="003D1DF2"/>
    <w:rsid w:val="003E690E"/>
    <w:rsid w:val="003F124C"/>
    <w:rsid w:val="00407A66"/>
    <w:rsid w:val="00415F04"/>
    <w:rsid w:val="004367BA"/>
    <w:rsid w:val="00443985"/>
    <w:rsid w:val="00472721"/>
    <w:rsid w:val="00475E72"/>
    <w:rsid w:val="0048622C"/>
    <w:rsid w:val="004867D7"/>
    <w:rsid w:val="0048744F"/>
    <w:rsid w:val="00491C04"/>
    <w:rsid w:val="00495EB0"/>
    <w:rsid w:val="004A150E"/>
    <w:rsid w:val="004A54BD"/>
    <w:rsid w:val="004A58FA"/>
    <w:rsid w:val="004C400A"/>
    <w:rsid w:val="004D1153"/>
    <w:rsid w:val="004D3E8F"/>
    <w:rsid w:val="004F3579"/>
    <w:rsid w:val="004F4C1C"/>
    <w:rsid w:val="004F50EB"/>
    <w:rsid w:val="004F5202"/>
    <w:rsid w:val="004F6542"/>
    <w:rsid w:val="00500972"/>
    <w:rsid w:val="005038AC"/>
    <w:rsid w:val="005145DE"/>
    <w:rsid w:val="00521887"/>
    <w:rsid w:val="00523963"/>
    <w:rsid w:val="005327B2"/>
    <w:rsid w:val="0053299C"/>
    <w:rsid w:val="005422E3"/>
    <w:rsid w:val="00542462"/>
    <w:rsid w:val="0056128F"/>
    <w:rsid w:val="00561EED"/>
    <w:rsid w:val="0056690E"/>
    <w:rsid w:val="00566DB0"/>
    <w:rsid w:val="0057493A"/>
    <w:rsid w:val="005807E6"/>
    <w:rsid w:val="0059549C"/>
    <w:rsid w:val="005A3144"/>
    <w:rsid w:val="005A7838"/>
    <w:rsid w:val="005B18EB"/>
    <w:rsid w:val="005C0E5E"/>
    <w:rsid w:val="005E7E4A"/>
    <w:rsid w:val="005F560C"/>
    <w:rsid w:val="005F6F1B"/>
    <w:rsid w:val="006163E2"/>
    <w:rsid w:val="00621D19"/>
    <w:rsid w:val="0062482D"/>
    <w:rsid w:val="00631179"/>
    <w:rsid w:val="006512A3"/>
    <w:rsid w:val="00653838"/>
    <w:rsid w:val="006548AC"/>
    <w:rsid w:val="00657255"/>
    <w:rsid w:val="00665839"/>
    <w:rsid w:val="006663FA"/>
    <w:rsid w:val="006779D2"/>
    <w:rsid w:val="006848E4"/>
    <w:rsid w:val="00687454"/>
    <w:rsid w:val="0069641B"/>
    <w:rsid w:val="006B39BE"/>
    <w:rsid w:val="006D5E75"/>
    <w:rsid w:val="006E35B8"/>
    <w:rsid w:val="00700BF0"/>
    <w:rsid w:val="00700D8B"/>
    <w:rsid w:val="007123BA"/>
    <w:rsid w:val="007264EF"/>
    <w:rsid w:val="0072693F"/>
    <w:rsid w:val="00742A35"/>
    <w:rsid w:val="00746D41"/>
    <w:rsid w:val="00757F46"/>
    <w:rsid w:val="00763DFB"/>
    <w:rsid w:val="007728AF"/>
    <w:rsid w:val="007A55EF"/>
    <w:rsid w:val="007B14E4"/>
    <w:rsid w:val="007D1CAE"/>
    <w:rsid w:val="007D5688"/>
    <w:rsid w:val="007F4CC2"/>
    <w:rsid w:val="00804396"/>
    <w:rsid w:val="00805EA1"/>
    <w:rsid w:val="0080654A"/>
    <w:rsid w:val="00831766"/>
    <w:rsid w:val="00840A12"/>
    <w:rsid w:val="00841CEE"/>
    <w:rsid w:val="008433F3"/>
    <w:rsid w:val="00844560"/>
    <w:rsid w:val="00863245"/>
    <w:rsid w:val="0087336B"/>
    <w:rsid w:val="00875FF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692"/>
    <w:rsid w:val="008F1A58"/>
    <w:rsid w:val="008F7F3A"/>
    <w:rsid w:val="009112A9"/>
    <w:rsid w:val="00915640"/>
    <w:rsid w:val="0094100C"/>
    <w:rsid w:val="00954D3A"/>
    <w:rsid w:val="0096548F"/>
    <w:rsid w:val="009700FF"/>
    <w:rsid w:val="00986575"/>
    <w:rsid w:val="009A0172"/>
    <w:rsid w:val="009A722A"/>
    <w:rsid w:val="009B0332"/>
    <w:rsid w:val="009B2153"/>
    <w:rsid w:val="009B7B6F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96035"/>
    <w:rsid w:val="00AC4FF8"/>
    <w:rsid w:val="00AF130B"/>
    <w:rsid w:val="00B14192"/>
    <w:rsid w:val="00B16EFE"/>
    <w:rsid w:val="00B33BB9"/>
    <w:rsid w:val="00B67636"/>
    <w:rsid w:val="00B83733"/>
    <w:rsid w:val="00BB1A62"/>
    <w:rsid w:val="00BB363E"/>
    <w:rsid w:val="00BB6FD7"/>
    <w:rsid w:val="00C10739"/>
    <w:rsid w:val="00C26692"/>
    <w:rsid w:val="00C266EC"/>
    <w:rsid w:val="00C30D9F"/>
    <w:rsid w:val="00C3596E"/>
    <w:rsid w:val="00C44238"/>
    <w:rsid w:val="00C6261D"/>
    <w:rsid w:val="00C64D6E"/>
    <w:rsid w:val="00C70AC7"/>
    <w:rsid w:val="00C853D8"/>
    <w:rsid w:val="00CC2F68"/>
    <w:rsid w:val="00CC4A63"/>
    <w:rsid w:val="00CC75D9"/>
    <w:rsid w:val="00CD1BB5"/>
    <w:rsid w:val="00CD3405"/>
    <w:rsid w:val="00CE2282"/>
    <w:rsid w:val="00D027EA"/>
    <w:rsid w:val="00D103BD"/>
    <w:rsid w:val="00D202E7"/>
    <w:rsid w:val="00D27716"/>
    <w:rsid w:val="00D42F96"/>
    <w:rsid w:val="00D500ED"/>
    <w:rsid w:val="00D57F05"/>
    <w:rsid w:val="00D6654C"/>
    <w:rsid w:val="00D75890"/>
    <w:rsid w:val="00D75CA9"/>
    <w:rsid w:val="00D97E5B"/>
    <w:rsid w:val="00DA5BFF"/>
    <w:rsid w:val="00DC147D"/>
    <w:rsid w:val="00DC2C38"/>
    <w:rsid w:val="00DC58D5"/>
    <w:rsid w:val="00DC63EB"/>
    <w:rsid w:val="00DD12FB"/>
    <w:rsid w:val="00DE1DFA"/>
    <w:rsid w:val="00DE32B4"/>
    <w:rsid w:val="00DF312F"/>
    <w:rsid w:val="00E02524"/>
    <w:rsid w:val="00E06949"/>
    <w:rsid w:val="00E15561"/>
    <w:rsid w:val="00E23388"/>
    <w:rsid w:val="00E31D71"/>
    <w:rsid w:val="00E474B2"/>
    <w:rsid w:val="00E63D03"/>
    <w:rsid w:val="00E935BC"/>
    <w:rsid w:val="00EA1B7F"/>
    <w:rsid w:val="00EA26BE"/>
    <w:rsid w:val="00EA5A98"/>
    <w:rsid w:val="00EB7B04"/>
    <w:rsid w:val="00EF161F"/>
    <w:rsid w:val="00F17042"/>
    <w:rsid w:val="00F17932"/>
    <w:rsid w:val="00F21582"/>
    <w:rsid w:val="00F43774"/>
    <w:rsid w:val="00F5390B"/>
    <w:rsid w:val="00F673E4"/>
    <w:rsid w:val="00F956A4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nhideWhenUsed/>
    <w:rsid w:val="002B25C3"/>
    <w:pPr>
      <w:spacing w:before="100" w:beforeAutospacing="1" w:after="100" w:afterAutospacing="1"/>
    </w:pPr>
  </w:style>
  <w:style w:type="character" w:styleId="af4">
    <w:name w:val="Emphasis"/>
    <w:qFormat/>
    <w:rsid w:val="009A722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nhideWhenUsed/>
    <w:rsid w:val="002B25C3"/>
    <w:pPr>
      <w:spacing w:before="100" w:beforeAutospacing="1" w:after="100" w:afterAutospacing="1"/>
    </w:pPr>
  </w:style>
  <w:style w:type="character" w:styleId="af4">
    <w:name w:val="Emphasis"/>
    <w:qFormat/>
    <w:rsid w:val="009A722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91A4B-4F1A-4874-8CF1-AAFEB1D12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3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Admin</cp:lastModifiedBy>
  <cp:revision>6</cp:revision>
  <cp:lastPrinted>2021-11-30T13:36:00Z</cp:lastPrinted>
  <dcterms:created xsi:type="dcterms:W3CDTF">2022-11-07T08:03:00Z</dcterms:created>
  <dcterms:modified xsi:type="dcterms:W3CDTF">2022-12-27T08:32:00Z</dcterms:modified>
</cp:coreProperties>
</file>