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58" w:rsidRPr="007B082A" w:rsidRDefault="00616709" w:rsidP="001A3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082A">
        <w:rPr>
          <w:rFonts w:ascii="Times New Roman" w:hAnsi="Times New Roman" w:cs="Times New Roman"/>
          <w:sz w:val="24"/>
          <w:szCs w:val="24"/>
          <w:lang w:val="uk-UA"/>
        </w:rPr>
        <w:t>Інформація щодо процедур закупівель</w:t>
      </w:r>
    </w:p>
    <w:p w:rsidR="00616709" w:rsidRPr="007B082A" w:rsidRDefault="009131C9" w:rsidP="00F53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082A">
        <w:rPr>
          <w:rFonts w:ascii="Times New Roman" w:hAnsi="Times New Roman" w:cs="Times New Roman"/>
          <w:sz w:val="24"/>
          <w:szCs w:val="24"/>
          <w:lang w:val="uk-UA"/>
        </w:rPr>
        <w:t>УДМС у</w:t>
      </w:r>
      <w:r w:rsidR="00021369" w:rsidRPr="007B082A">
        <w:rPr>
          <w:rFonts w:ascii="Times New Roman" w:hAnsi="Times New Roman" w:cs="Times New Roman"/>
          <w:sz w:val="24"/>
          <w:szCs w:val="24"/>
          <w:lang w:val="uk-UA"/>
        </w:rPr>
        <w:t xml:space="preserve"> Сумській</w:t>
      </w:r>
      <w:r w:rsidR="001A3E58" w:rsidRPr="007B082A">
        <w:rPr>
          <w:rFonts w:ascii="Times New Roman" w:hAnsi="Times New Roman" w:cs="Times New Roman"/>
          <w:sz w:val="24"/>
          <w:szCs w:val="24"/>
          <w:lang w:val="uk-UA"/>
        </w:rPr>
        <w:t xml:space="preserve"> області</w:t>
      </w:r>
    </w:p>
    <w:p w:rsidR="002A663A" w:rsidRPr="007B082A" w:rsidRDefault="00D47973" w:rsidP="00A42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082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16709" w:rsidRPr="007B082A">
        <w:rPr>
          <w:rFonts w:ascii="Times New Roman" w:hAnsi="Times New Roman" w:cs="Times New Roman"/>
          <w:sz w:val="24"/>
          <w:szCs w:val="24"/>
          <w:lang w:val="uk-UA"/>
        </w:rPr>
        <w:t>а виконання Постанови КМУ від 11.10.2016 № 710 (зі змінами)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276C1" w:rsidRPr="00EF5A9A" w:rsidTr="00FC2F4F">
        <w:tc>
          <w:tcPr>
            <w:tcW w:w="1838" w:type="dxa"/>
            <w:vAlign w:val="center"/>
          </w:tcPr>
          <w:p w:rsidR="00B276C1" w:rsidRPr="00A424FF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  <w:vAlign w:val="center"/>
          </w:tcPr>
          <w:p w:rsidR="00891988" w:rsidRPr="00A424FF" w:rsidRDefault="009131C9" w:rsidP="009A69DF">
            <w:pPr>
              <w:pStyle w:val="2"/>
              <w:shd w:val="clear" w:color="auto" w:fill="FDFEFD"/>
              <w:spacing w:before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</w:pPr>
            <w:r w:rsidRPr="00A424F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П</w:t>
            </w:r>
            <w:r w:rsidR="00ED585B" w:rsidRPr="00A424F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ослуг</w:t>
            </w:r>
            <w:r w:rsidRPr="00A424F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а</w:t>
            </w:r>
            <w:r w:rsidR="00B45415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 з транспортування</w:t>
            </w:r>
            <w:r w:rsidR="00ED585B" w:rsidRPr="00A424F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 теплової енергії</w:t>
            </w:r>
            <w:r w:rsidR="00B842BD" w:rsidRPr="00A424F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 </w:t>
            </w:r>
            <w:r w:rsidR="00B45415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для </w:t>
            </w:r>
            <w:r w:rsidRPr="00A424F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Тростянецького сектору </w:t>
            </w:r>
            <w:r w:rsidR="002A69C4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У</w:t>
            </w:r>
            <w:r w:rsidRPr="00A424F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ДМС у</w:t>
            </w:r>
            <w:r w:rsidR="00B842BD" w:rsidRPr="00A424F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 Сумській області</w:t>
            </w:r>
            <w:r w:rsidR="00B45415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 за адресою: </w:t>
            </w:r>
            <w:proofErr w:type="spellStart"/>
            <w:r w:rsidR="00B45415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м.Тростянець</w:t>
            </w:r>
            <w:proofErr w:type="spellEnd"/>
            <w:r w:rsidR="00B45415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, </w:t>
            </w:r>
            <w:proofErr w:type="spellStart"/>
            <w:r w:rsidR="00B45415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вул.Миру</w:t>
            </w:r>
            <w:proofErr w:type="spellEnd"/>
            <w:r w:rsidR="00B45415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,2</w:t>
            </w:r>
          </w:p>
          <w:p w:rsidR="008D23D1" w:rsidRPr="00A424FF" w:rsidRDefault="00021369" w:rsidP="008919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(відповідно до </w:t>
            </w:r>
            <w:r w:rsidR="00B276C1"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 021:2015:</w:t>
            </w:r>
            <w:r w:rsidR="009A69DF" w:rsidRPr="00A424F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uk-UA" w:eastAsia="zh-CN"/>
              </w:rPr>
              <w:t xml:space="preserve"> </w:t>
            </w:r>
            <w:r w:rsidR="00ED585B" w:rsidRPr="00A424F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uk-UA" w:eastAsia="zh-CN"/>
              </w:rPr>
              <w:t>0932</w:t>
            </w:r>
            <w:r w:rsidR="00ED585B" w:rsidRPr="00A424F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0000-</w:t>
            </w:r>
            <w:r w:rsidR="00ED585B" w:rsidRPr="00A424F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uk-UA" w:eastAsia="zh-CN"/>
              </w:rPr>
              <w:t>8</w:t>
            </w:r>
            <w:r w:rsidR="00B276C1"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B276C1" w:rsidRPr="00A424FF" w:rsidRDefault="00B276C1" w:rsidP="00FC2F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276C1" w:rsidTr="00FC2F4F">
        <w:tc>
          <w:tcPr>
            <w:tcW w:w="1838" w:type="dxa"/>
            <w:vAlign w:val="center"/>
          </w:tcPr>
          <w:p w:rsidR="00B276C1" w:rsidRPr="00A424FF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  <w:vAlign w:val="center"/>
          </w:tcPr>
          <w:p w:rsidR="00B45415" w:rsidRPr="00A424FF" w:rsidRDefault="00021369" w:rsidP="00B454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Переговорна процедура</w:t>
            </w:r>
          </w:p>
          <w:p w:rsidR="00B276C1" w:rsidRPr="002A69C4" w:rsidRDefault="002A69C4" w:rsidP="00B454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UA-202</w:t>
            </w:r>
            <w:r>
              <w:rPr>
                <w:rFonts w:ascii="Times New Roman" w:hAnsi="Times New Roman" w:cs="Times New Roman"/>
                <w:color w:val="454545"/>
                <w:sz w:val="20"/>
                <w:szCs w:val="20"/>
                <w:lang w:val="uk-UA"/>
              </w:rPr>
              <w:t>2</w:t>
            </w:r>
            <w:r w:rsidR="001F0087" w:rsidRPr="00A424FF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454545"/>
                <w:sz w:val="20"/>
                <w:szCs w:val="20"/>
                <w:lang w:val="uk-UA"/>
              </w:rPr>
              <w:t>06</w:t>
            </w:r>
            <w:r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454545"/>
                <w:sz w:val="20"/>
                <w:szCs w:val="20"/>
                <w:lang w:val="uk-UA"/>
              </w:rPr>
              <w:t>1</w:t>
            </w:r>
            <w:r w:rsidR="00B45415">
              <w:rPr>
                <w:rFonts w:ascii="Times New Roman" w:hAnsi="Times New Roman" w:cs="Times New Roman"/>
                <w:color w:val="454545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454545"/>
                <w:sz w:val="20"/>
                <w:szCs w:val="20"/>
                <w:lang w:val="uk-UA"/>
              </w:rPr>
              <w:t>004217</w:t>
            </w:r>
            <w:r w:rsidR="00B45415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454545"/>
                <w:sz w:val="20"/>
                <w:szCs w:val="20"/>
                <w:lang w:val="uk-UA"/>
              </w:rPr>
              <w:t>а</w:t>
            </w:r>
          </w:p>
        </w:tc>
      </w:tr>
      <w:tr w:rsidR="00B276C1" w:rsidRPr="00170569" w:rsidTr="00FC2F4F">
        <w:tc>
          <w:tcPr>
            <w:tcW w:w="1838" w:type="dxa"/>
            <w:vAlign w:val="center"/>
          </w:tcPr>
          <w:p w:rsidR="00B276C1" w:rsidRPr="00A424FF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  <w:vAlign w:val="center"/>
          </w:tcPr>
          <w:p w:rsidR="00B276C1" w:rsidRPr="00A424FF" w:rsidRDefault="002A69C4" w:rsidP="009A69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4 097,39</w:t>
            </w:r>
            <w:r w:rsidR="000C6FDF"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r w:rsidR="003A011A"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B454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9A69DF" w:rsidRPr="00A424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9DF"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ПДВ</w:t>
            </w:r>
          </w:p>
        </w:tc>
      </w:tr>
      <w:tr w:rsidR="00B276C1" w:rsidRPr="00ED585B" w:rsidTr="006E288A">
        <w:tc>
          <w:tcPr>
            <w:tcW w:w="1838" w:type="dxa"/>
            <w:vAlign w:val="center"/>
          </w:tcPr>
          <w:p w:rsidR="00B276C1" w:rsidRPr="00A424FF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B64EF0" w:rsidRDefault="00B64EF0" w:rsidP="00B64EF0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23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B64E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ідповідно до пункту 2 частини 2 статті 40 Закону України «Про публічні закупівлі</w:t>
            </w:r>
            <w:r w:rsidR="007B08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  <w:r w:rsidRPr="00F123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64E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№922-</w:t>
            </w:r>
            <w:r w:rsidRPr="00B64E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="007B08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від 25.12.2015року </w:t>
            </w:r>
            <w:r w:rsidRPr="00B64E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(зі змінами), переговорна процедура закупівлі застосовується замовником як виняток </w:t>
            </w:r>
            <w:r w:rsidR="00CB4C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через відсутність</w:t>
            </w:r>
            <w:r w:rsidRPr="00B64E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конкуренції </w:t>
            </w:r>
            <w:r w:rsidR="00CB4C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технічних причин, яка має бути документально підтверджена</w:t>
            </w:r>
            <w:r w:rsidR="00B454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B45415" w:rsidRDefault="00B714FE" w:rsidP="00B714FE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4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Згідно з абзацом 2 частини 1 статті 1 Закону України «Про природні монополії», природна монополія – стан товарного ринку, при якому задоволення  попиту на цьому ринку є найбільш ефективним за умови відсутності конкуренції внаслідок технологічних особливостей виробництва (у зв’язку з істотним зменшенням витрат виробництва на одиницю товару в міру збільшення обсягів виробництва), а товари (послуги), що виробляються </w:t>
            </w:r>
            <w:proofErr w:type="spellStart"/>
            <w:r w:rsidRPr="00B714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суб</w:t>
            </w:r>
            <w:proofErr w:type="spellEnd"/>
            <w:r w:rsidRPr="00B71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proofErr w:type="spellStart"/>
            <w:r w:rsidRPr="00B714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єктами</w:t>
            </w:r>
            <w:proofErr w:type="spellEnd"/>
            <w:r w:rsidRPr="00B714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природних монополій, не можуть бути замінені у споживанні іншими товарами (послугами), у </w:t>
            </w:r>
            <w:proofErr w:type="spellStart"/>
            <w:r w:rsidRPr="00B714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зв</w:t>
            </w:r>
            <w:proofErr w:type="spellEnd"/>
            <w:r w:rsidRPr="00B71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proofErr w:type="spellStart"/>
            <w:r w:rsidRPr="00B714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язку</w:t>
            </w:r>
            <w:proofErr w:type="spellEnd"/>
            <w:r w:rsidRPr="00B714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 чим попит на цьому товарному ринку менше залежить від зміни цін на ці товари (послуги), ніж попит на інші товари (послуги).</w:t>
            </w:r>
          </w:p>
          <w:p w:rsidR="005E691F" w:rsidRDefault="005E691F" w:rsidP="005E691F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КП Тростянецької міської ради «Тростянецьке Житлово-Експлуатаційне управління» значиться у «Зведеному переліку суб’єктів природних монополій», який веде АМКУ відповідно до частини 2 статті 5 Закону України «Про природні монополії» від 20.04.2000 №1682-</w:t>
            </w:r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B714FE" w:rsidRPr="00B714FE" w:rsidRDefault="00B714FE" w:rsidP="00B714FE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Отже</w:t>
            </w:r>
            <w:r w:rsidRPr="00B714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КП Тростянецької міської ради «Тростянецьке житлово-експлуатаційне управління» - суб’єкт природної монополії.</w:t>
            </w:r>
          </w:p>
          <w:p w:rsidR="00C5425D" w:rsidRDefault="00B714FE" w:rsidP="00C5425D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4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Документальне підтвердження: </w:t>
            </w:r>
          </w:p>
          <w:p w:rsidR="00C5425D" w:rsidRPr="00C5425D" w:rsidRDefault="00C5425D" w:rsidP="00C5425D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542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proofErr w:type="spellStart"/>
            <w:r w:rsidRPr="00C542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-Довідка</w:t>
            </w:r>
            <w:proofErr w:type="spellEnd"/>
            <w:r w:rsidRPr="00C542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про внесення КП </w:t>
            </w:r>
            <w:r w:rsidRPr="00C5425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/>
              </w:rPr>
              <w:t xml:space="preserve">Тростянецької міської ради «Тростянецьке </w:t>
            </w:r>
            <w:proofErr w:type="spellStart"/>
            <w:r w:rsidRPr="00C5425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/>
              </w:rPr>
              <w:t>житлово</w:t>
            </w:r>
            <w:proofErr w:type="spellEnd"/>
            <w:r w:rsidRPr="00C5425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/>
              </w:rPr>
              <w:t xml:space="preserve"> - експлуатаційне управління» </w:t>
            </w:r>
            <w:r w:rsidRPr="00C542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 Переліку </w:t>
            </w:r>
            <w:proofErr w:type="spellStart"/>
            <w:r w:rsidRPr="00C542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суб</w:t>
            </w:r>
            <w:proofErr w:type="spellEnd"/>
            <w:r w:rsidRPr="00C54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proofErr w:type="spellStart"/>
            <w:r w:rsidRPr="00C542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єктів</w:t>
            </w:r>
            <w:proofErr w:type="spellEnd"/>
            <w:r w:rsidRPr="00C542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природних монополій;</w:t>
            </w:r>
          </w:p>
          <w:p w:rsidR="00C5425D" w:rsidRPr="00C5425D" w:rsidRDefault="00C5425D" w:rsidP="00C5425D">
            <w:pPr>
              <w:suppressAutoHyphens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 w:eastAsia="ru-RU"/>
              </w:rPr>
            </w:pPr>
            <w:r w:rsidRPr="00C542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 w:eastAsia="ru-RU"/>
              </w:rPr>
              <w:tab/>
            </w:r>
            <w:proofErr w:type="spellStart"/>
            <w:r w:rsidRPr="00C542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 w:eastAsia="ru-RU"/>
              </w:rPr>
              <w:t>-Ліцензія</w:t>
            </w:r>
            <w:proofErr w:type="spellEnd"/>
            <w:r w:rsidRPr="00C542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 w:eastAsia="ru-RU"/>
              </w:rPr>
              <w:t>;</w:t>
            </w:r>
          </w:p>
          <w:p w:rsidR="00B714FE" w:rsidRPr="00C5425D" w:rsidRDefault="00C5425D" w:rsidP="00C5425D">
            <w:pPr>
              <w:tabs>
                <w:tab w:val="left" w:pos="0"/>
              </w:tabs>
              <w:suppressAutoHyphens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 w:eastAsia="ru-RU"/>
              </w:rPr>
            </w:pPr>
            <w:r w:rsidRPr="00C542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 w:eastAsia="ru-RU"/>
              </w:rPr>
              <w:tab/>
            </w:r>
            <w:proofErr w:type="spellStart"/>
            <w:r w:rsidRPr="00C542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 w:eastAsia="ru-RU"/>
              </w:rPr>
              <w:t>-Рішення</w:t>
            </w:r>
            <w:proofErr w:type="spellEnd"/>
            <w:r w:rsidRPr="00C542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 w:eastAsia="ru-RU"/>
              </w:rPr>
              <w:t xml:space="preserve"> Виконавчого комітету Тростянецької міської ради від 27.01.2022 «Про внесення змін до рішення виконавчого комітету Тростянецької міської ради №653 від 05.11.2021 року «Про встановлення скоригованих тарифів на теплову енергію, її виробництво, транспортування та постачання, що надається КП ТМР «Тростянецьке ЖЕУ» для населення, бюджетних та інших споживачів». </w:t>
            </w:r>
          </w:p>
          <w:p w:rsidR="00113CDE" w:rsidRPr="00113CDE" w:rsidRDefault="00113CDE" w:rsidP="00113CDE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3C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Замовник здійснює закупівлю послуг згідно з предметом закупівлі в учасника, у зв’язку з відсутністю конкуренції щодо вибору постачальника з технічних причин, а саме з урахуванням підключення відповідних технологічних мереж споживача (замовника) безпосередньо до мереж учасника та за умови затверджених тарифів на надання послуг для цього постачальника.</w:t>
            </w:r>
          </w:p>
          <w:p w:rsidR="00113CDE" w:rsidRPr="00113CDE" w:rsidRDefault="00113CDE" w:rsidP="00113CDE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3C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Відповідно до статті 13 Закону України «Про житлово-комунальні послуги», виконавець комунальної послуги, який займає монопольне становище на ринку, за наявності у нього технічних можливостей надання комунальної послуги не вправі відмовити в  укладенні відповідного договору споживачеві. Послуга з транспортування теплової енергії надається згідно з умовами договору, що укладається з урахуванням вимог правил надання послуг з постачання теплової енергії, що затверджуються Кабінетом Міністрів України.</w:t>
            </w:r>
          </w:p>
          <w:p w:rsidR="00C5425D" w:rsidRDefault="00113CDE" w:rsidP="00C5425D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3C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Транспортування теплової енергії </w:t>
            </w:r>
            <w:r w:rsidR="00C5425D" w:rsidRPr="00113C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для потреб централізованого опалення здійснюється </w:t>
            </w:r>
            <w:r w:rsidR="00C542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опалювальний п</w:t>
            </w:r>
            <w:r w:rsidR="00C542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еріод.</w:t>
            </w:r>
            <w:bookmarkStart w:id="0" w:name="_GoBack"/>
            <w:bookmarkEnd w:id="0"/>
          </w:p>
          <w:p w:rsidR="00C5425D" w:rsidRPr="00C5425D" w:rsidRDefault="00C5425D" w:rsidP="00C5425D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542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 зв’язку з тим, що за адресою розміщення Тростянецького сектору УДМС у Сумській області інших постачальників послуги з транспортування теплової енергії крім </w:t>
            </w:r>
            <w:r w:rsidRPr="00C5425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/>
              </w:rPr>
              <w:t xml:space="preserve">КП Тростянецької міської ради «Тростянецьке </w:t>
            </w:r>
            <w:proofErr w:type="spellStart"/>
            <w:r w:rsidRPr="00C5425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/>
              </w:rPr>
              <w:t>житлово</w:t>
            </w:r>
            <w:proofErr w:type="spellEnd"/>
            <w:r w:rsidRPr="00C5425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/>
              </w:rPr>
              <w:t xml:space="preserve"> - експлуатаційне управління»</w:t>
            </w:r>
            <w:r w:rsidRPr="00C542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C542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не існує (відсутня конкуренція), УДМС у Сумській області здійснює закупівлю послуг згідно з предметом закупівлі в учасника, у зв’язку з відсутністю конкуренції щодо вибору постачальника з технічних причин, а саме з урахуванням підключення відповідних технологічних мереж споживача (замовника) безпосередньо до мереж учасника та за умови затверджених тарифів на надання </w:t>
            </w:r>
            <w:r w:rsidRPr="00C542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послуг для цього постачальника за переговорною процедурою, внаслідок чого договір про закупівлю може бути укладено лише з одним постачальником, за відсутності при цьому альтернативи. </w:t>
            </w:r>
          </w:p>
          <w:p w:rsidR="00B276C1" w:rsidRPr="00F123CF" w:rsidRDefault="00113CDE" w:rsidP="00113CDE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3C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Виконавець послуги з транспортування теплової енергії повинен забезпечити постачання теплоносія безперервно, з гарантованим рівнем безпеки, обсягу, температури та величини тиску.</w:t>
            </w:r>
          </w:p>
        </w:tc>
      </w:tr>
      <w:tr w:rsidR="00B276C1" w:rsidRPr="002A69C4" w:rsidTr="00FC2F4F">
        <w:tc>
          <w:tcPr>
            <w:tcW w:w="1838" w:type="dxa"/>
            <w:vAlign w:val="center"/>
          </w:tcPr>
          <w:p w:rsidR="00B276C1" w:rsidRPr="00A424FF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9131C9" w:rsidRDefault="00F02616" w:rsidP="00A74D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Очікувану вартість </w:t>
            </w:r>
            <w:r w:rsidR="000B576B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предмету закупівлі </w:t>
            </w:r>
            <w:r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розраховано </w:t>
            </w:r>
            <w:r w:rsidR="00A74DD6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відповідно до</w:t>
            </w:r>
            <w:r w:rsidR="00170569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74DD6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тарифу </w:t>
            </w:r>
            <w:r w:rsidR="007B082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на послугу з транспортування теплової енергії для </w:t>
            </w:r>
            <w:r w:rsidR="00A74DD6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бюджетних установ на дату укладання договору за 1 </w:t>
            </w:r>
            <w:proofErr w:type="spellStart"/>
            <w:r w:rsidR="00A74DD6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  <w:r w:rsidR="00A74DD6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:</w:t>
            </w:r>
          </w:p>
          <w:p w:rsidR="002A69C4" w:rsidRDefault="002A69C4" w:rsidP="00A74D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 з 01.01.2022</w:t>
            </w:r>
            <w:r w:rsidR="00826FC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по 27.01.2022 – 643,93 грн., з ПДВ  за 1 </w:t>
            </w:r>
            <w:proofErr w:type="spellStart"/>
            <w:r w:rsidR="00826FC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  <w:r w:rsidR="00826FC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.,</w:t>
            </w:r>
          </w:p>
          <w:p w:rsidR="00826FC1" w:rsidRPr="00A424FF" w:rsidRDefault="00826FC1" w:rsidP="00A74D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- з 28.01.2022 по 25.02.2022 – 755,57 грн., з ПДВ за 1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  <w:p w:rsidR="00A424FF" w:rsidRPr="00A424FF" w:rsidRDefault="00A74DD6" w:rsidP="00826F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 </w:t>
            </w:r>
            <w:r w:rsidR="007B082A"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КП Тростянецької міської ради «Тростянецьке Житлово-Експлуатаційне управління»</w:t>
            </w:r>
            <w:r w:rsidR="002A69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5,83088</w:t>
            </w:r>
            <w:r w:rsidRPr="00A424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424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  <w:r w:rsidR="002A69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="00F123CF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очікувана вартість предм</w:t>
            </w:r>
            <w:r w:rsidR="009131C9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ета закупівлі</w:t>
            </w:r>
            <w:r w:rsidR="00826FC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становить 4 097,39</w:t>
            </w:r>
            <w:r w:rsid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грн.</w:t>
            </w:r>
            <w:r w:rsidR="00826FC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</w:t>
            </w:r>
            <w:r w:rsid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 ПДВ</w:t>
            </w:r>
            <w:r w:rsidR="007B082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</w:tbl>
    <w:p w:rsidR="00C22E46" w:rsidRPr="00A424FF" w:rsidRDefault="00C22E46" w:rsidP="00A424FF">
      <w:pPr>
        <w:widowControl w:val="0"/>
        <w:suppressAutoHyphens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</w:p>
    <w:sectPr w:rsidR="00C22E46" w:rsidRPr="00A424FF" w:rsidSect="00A424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693"/>
    <w:multiLevelType w:val="hybridMultilevel"/>
    <w:tmpl w:val="1B423574"/>
    <w:lvl w:ilvl="0" w:tplc="1AD81B50">
      <w:numFmt w:val="bullet"/>
      <w:lvlText w:val="-"/>
      <w:lvlJc w:val="left"/>
      <w:pPr>
        <w:ind w:left="2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1">
    <w:nsid w:val="29BC5676"/>
    <w:multiLevelType w:val="hybridMultilevel"/>
    <w:tmpl w:val="8DFEF1D2"/>
    <w:lvl w:ilvl="0" w:tplc="38D493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75F2B55"/>
    <w:multiLevelType w:val="hybridMultilevel"/>
    <w:tmpl w:val="34C25958"/>
    <w:lvl w:ilvl="0" w:tplc="A55C48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13B11"/>
    <w:multiLevelType w:val="hybridMultilevel"/>
    <w:tmpl w:val="24BEEEAA"/>
    <w:lvl w:ilvl="0" w:tplc="2138BC3E">
      <w:numFmt w:val="bullet"/>
      <w:lvlText w:val="-"/>
      <w:lvlJc w:val="left"/>
      <w:pPr>
        <w:ind w:left="64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0"/>
    <w:rsid w:val="00021369"/>
    <w:rsid w:val="00040C4B"/>
    <w:rsid w:val="00083833"/>
    <w:rsid w:val="00084591"/>
    <w:rsid w:val="000B18E6"/>
    <w:rsid w:val="000B576B"/>
    <w:rsid w:val="000B7260"/>
    <w:rsid w:val="000C459C"/>
    <w:rsid w:val="000C6FDF"/>
    <w:rsid w:val="000D7978"/>
    <w:rsid w:val="000E0F97"/>
    <w:rsid w:val="00113CDE"/>
    <w:rsid w:val="00114704"/>
    <w:rsid w:val="00160BB7"/>
    <w:rsid w:val="00163F2D"/>
    <w:rsid w:val="001642EE"/>
    <w:rsid w:val="00170569"/>
    <w:rsid w:val="001862D1"/>
    <w:rsid w:val="00196565"/>
    <w:rsid w:val="001A3E58"/>
    <w:rsid w:val="001A63B6"/>
    <w:rsid w:val="001E3814"/>
    <w:rsid w:val="001F0087"/>
    <w:rsid w:val="001F482D"/>
    <w:rsid w:val="002033C7"/>
    <w:rsid w:val="00222A6A"/>
    <w:rsid w:val="00223763"/>
    <w:rsid w:val="00224BB2"/>
    <w:rsid w:val="0022732E"/>
    <w:rsid w:val="002312B9"/>
    <w:rsid w:val="0025284C"/>
    <w:rsid w:val="002528B2"/>
    <w:rsid w:val="00257106"/>
    <w:rsid w:val="00266B7D"/>
    <w:rsid w:val="002913A2"/>
    <w:rsid w:val="002A663A"/>
    <w:rsid w:val="002A69C4"/>
    <w:rsid w:val="002E7503"/>
    <w:rsid w:val="00323D01"/>
    <w:rsid w:val="003364F9"/>
    <w:rsid w:val="0039303B"/>
    <w:rsid w:val="003A011A"/>
    <w:rsid w:val="003D31E2"/>
    <w:rsid w:val="003F27A8"/>
    <w:rsid w:val="004001CE"/>
    <w:rsid w:val="00403C78"/>
    <w:rsid w:val="004371E0"/>
    <w:rsid w:val="0044349F"/>
    <w:rsid w:val="00475E66"/>
    <w:rsid w:val="0048471E"/>
    <w:rsid w:val="004C2C07"/>
    <w:rsid w:val="004C5346"/>
    <w:rsid w:val="004E5334"/>
    <w:rsid w:val="00513429"/>
    <w:rsid w:val="00556B04"/>
    <w:rsid w:val="005846CE"/>
    <w:rsid w:val="005930D2"/>
    <w:rsid w:val="005E691F"/>
    <w:rsid w:val="005F634E"/>
    <w:rsid w:val="005F6F68"/>
    <w:rsid w:val="006109C8"/>
    <w:rsid w:val="00616709"/>
    <w:rsid w:val="00632133"/>
    <w:rsid w:val="0067433A"/>
    <w:rsid w:val="006778B0"/>
    <w:rsid w:val="006A3F56"/>
    <w:rsid w:val="006C4391"/>
    <w:rsid w:val="006E288A"/>
    <w:rsid w:val="006E6AA2"/>
    <w:rsid w:val="0070393D"/>
    <w:rsid w:val="00736590"/>
    <w:rsid w:val="00753E22"/>
    <w:rsid w:val="00761120"/>
    <w:rsid w:val="007675A1"/>
    <w:rsid w:val="007753BB"/>
    <w:rsid w:val="00796993"/>
    <w:rsid w:val="007B082A"/>
    <w:rsid w:val="008133B8"/>
    <w:rsid w:val="00823782"/>
    <w:rsid w:val="00826FC1"/>
    <w:rsid w:val="00835720"/>
    <w:rsid w:val="00841707"/>
    <w:rsid w:val="008640CD"/>
    <w:rsid w:val="0088582A"/>
    <w:rsid w:val="00891988"/>
    <w:rsid w:val="0089343B"/>
    <w:rsid w:val="008D23D1"/>
    <w:rsid w:val="008D2AF9"/>
    <w:rsid w:val="009131C9"/>
    <w:rsid w:val="00921A34"/>
    <w:rsid w:val="00933C97"/>
    <w:rsid w:val="00936CE7"/>
    <w:rsid w:val="009465E0"/>
    <w:rsid w:val="00951AE2"/>
    <w:rsid w:val="009A00AB"/>
    <w:rsid w:val="009A633A"/>
    <w:rsid w:val="009A69DF"/>
    <w:rsid w:val="009E5BFA"/>
    <w:rsid w:val="00A14E59"/>
    <w:rsid w:val="00A424FF"/>
    <w:rsid w:val="00A44EB7"/>
    <w:rsid w:val="00A60A92"/>
    <w:rsid w:val="00A67C95"/>
    <w:rsid w:val="00A72694"/>
    <w:rsid w:val="00A74DD6"/>
    <w:rsid w:val="00AC28B9"/>
    <w:rsid w:val="00AF0A63"/>
    <w:rsid w:val="00B11864"/>
    <w:rsid w:val="00B276C1"/>
    <w:rsid w:val="00B349F9"/>
    <w:rsid w:val="00B36C14"/>
    <w:rsid w:val="00B37551"/>
    <w:rsid w:val="00B45415"/>
    <w:rsid w:val="00B60F97"/>
    <w:rsid w:val="00B64EF0"/>
    <w:rsid w:val="00B714FE"/>
    <w:rsid w:val="00B842BD"/>
    <w:rsid w:val="00BB1A8B"/>
    <w:rsid w:val="00BB4120"/>
    <w:rsid w:val="00C075C5"/>
    <w:rsid w:val="00C22E46"/>
    <w:rsid w:val="00C5425D"/>
    <w:rsid w:val="00C81860"/>
    <w:rsid w:val="00C93DA6"/>
    <w:rsid w:val="00C95681"/>
    <w:rsid w:val="00CB4CEC"/>
    <w:rsid w:val="00CC77BA"/>
    <w:rsid w:val="00CF1588"/>
    <w:rsid w:val="00D04F92"/>
    <w:rsid w:val="00D33C34"/>
    <w:rsid w:val="00D47973"/>
    <w:rsid w:val="00D656CB"/>
    <w:rsid w:val="00D71B04"/>
    <w:rsid w:val="00D83C12"/>
    <w:rsid w:val="00DA437D"/>
    <w:rsid w:val="00E04199"/>
    <w:rsid w:val="00E233E8"/>
    <w:rsid w:val="00E25AF0"/>
    <w:rsid w:val="00EA00B8"/>
    <w:rsid w:val="00EB23E6"/>
    <w:rsid w:val="00EC60F7"/>
    <w:rsid w:val="00ED585B"/>
    <w:rsid w:val="00EF5A9A"/>
    <w:rsid w:val="00F02616"/>
    <w:rsid w:val="00F03A71"/>
    <w:rsid w:val="00F05452"/>
    <w:rsid w:val="00F123CF"/>
    <w:rsid w:val="00F30158"/>
    <w:rsid w:val="00F5365E"/>
    <w:rsid w:val="00F61367"/>
    <w:rsid w:val="00F61AC9"/>
    <w:rsid w:val="00FA5528"/>
    <w:rsid w:val="00FA62A7"/>
    <w:rsid w:val="00FA6525"/>
    <w:rsid w:val="00FB62E5"/>
    <w:rsid w:val="00FC2144"/>
    <w:rsid w:val="00FC2F4F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E288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536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E288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53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24</cp:revision>
  <cp:lastPrinted>2022-07-25T09:41:00Z</cp:lastPrinted>
  <dcterms:created xsi:type="dcterms:W3CDTF">2021-03-17T13:20:00Z</dcterms:created>
  <dcterms:modified xsi:type="dcterms:W3CDTF">2022-07-25T09:45:00Z</dcterms:modified>
</cp:coreProperties>
</file>