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FDD69" w14:textId="77777777" w:rsidR="00D35A9F" w:rsidRPr="009A78AF" w:rsidRDefault="00D35A9F" w:rsidP="00D35A9F">
      <w:pPr>
        <w:jc w:val="both"/>
        <w:rPr>
          <w:i/>
          <w:sz w:val="20"/>
          <w:szCs w:val="20"/>
          <w:lang w:val="uk-UA"/>
        </w:rPr>
      </w:pPr>
    </w:p>
    <w:p w14:paraId="51DDFA55" w14:textId="77777777" w:rsidR="00D35A9F" w:rsidRPr="00C73F98" w:rsidRDefault="00D35A9F" w:rsidP="00D35A9F">
      <w:pPr>
        <w:jc w:val="center"/>
        <w:rPr>
          <w:b/>
          <w:i/>
          <w:sz w:val="20"/>
          <w:szCs w:val="20"/>
          <w:lang w:val="uk-UA"/>
        </w:rPr>
      </w:pPr>
      <w:r w:rsidRPr="00C73F98">
        <w:rPr>
          <w:b/>
          <w:i/>
          <w:sz w:val="20"/>
          <w:szCs w:val="20"/>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4BD96C04" w14:textId="77777777" w:rsidR="00D35A9F" w:rsidRPr="00C73F98" w:rsidRDefault="00D35A9F" w:rsidP="00D35A9F">
      <w:pPr>
        <w:jc w:val="center"/>
        <w:rPr>
          <w:i/>
          <w:sz w:val="20"/>
          <w:szCs w:val="20"/>
          <w:lang w:val="uk-UA"/>
        </w:rPr>
      </w:pPr>
      <w:r w:rsidRPr="00C73F98">
        <w:rPr>
          <w:i/>
          <w:sz w:val="20"/>
          <w:szCs w:val="20"/>
          <w:lang w:val="uk-UA"/>
        </w:rPr>
        <w:t>(відповідно до пункту 4</w:t>
      </w:r>
      <w:r w:rsidRPr="00C73F98">
        <w:rPr>
          <w:i/>
          <w:sz w:val="20"/>
          <w:szCs w:val="20"/>
          <w:vertAlign w:val="superscript"/>
          <w:lang w:val="uk-UA"/>
        </w:rPr>
        <w:t xml:space="preserve">1 </w:t>
      </w:r>
      <w:r w:rsidRPr="00C73F98">
        <w:rPr>
          <w:i/>
          <w:sz w:val="20"/>
          <w:szCs w:val="20"/>
          <w:lang w:val="uk-UA"/>
        </w:rPr>
        <w:t>постанови КМУ від 11.10.2016 № 710 «Про ефективне використання державних коштів» (зі змінами))</w:t>
      </w:r>
    </w:p>
    <w:p w14:paraId="6F11A6D3" w14:textId="77777777" w:rsidR="00D35A9F" w:rsidRPr="00C73F98" w:rsidRDefault="00D35A9F" w:rsidP="00D35A9F">
      <w:pPr>
        <w:jc w:val="center"/>
        <w:rPr>
          <w:i/>
          <w:sz w:val="20"/>
          <w:szCs w:val="20"/>
          <w:lang w:val="uk-UA"/>
        </w:rPr>
      </w:pPr>
    </w:p>
    <w:p w14:paraId="1339D089" w14:textId="5059B846" w:rsidR="00D35A9F" w:rsidRPr="00C73F98" w:rsidRDefault="00D35A9F" w:rsidP="00D35A9F">
      <w:pPr>
        <w:numPr>
          <w:ilvl w:val="0"/>
          <w:numId w:val="1"/>
        </w:numPr>
        <w:jc w:val="both"/>
        <w:rPr>
          <w:i/>
          <w:sz w:val="20"/>
          <w:szCs w:val="20"/>
          <w:lang w:val="uk-UA"/>
        </w:rPr>
      </w:pPr>
      <w:r w:rsidRPr="00C73F98">
        <w:rPr>
          <w:b/>
          <w:i/>
          <w:sz w:val="20"/>
          <w:szCs w:val="20"/>
          <w:lang w:val="uk-UA"/>
        </w:rPr>
        <w:t xml:space="preserve">Найменування, місцезнаходження та ідентифікаційний код замовника в Єдиному державному реєстрі юридичних осіб, фізичних осіб </w:t>
      </w:r>
      <w:r>
        <w:rPr>
          <w:b/>
          <w:i/>
          <w:sz w:val="20"/>
          <w:szCs w:val="20"/>
          <w:lang w:val="uk-UA"/>
        </w:rPr>
        <w:t>—</w:t>
      </w:r>
      <w:r w:rsidRPr="00C73F98">
        <w:rPr>
          <w:b/>
          <w:i/>
          <w:sz w:val="20"/>
          <w:szCs w:val="20"/>
          <w:lang w:val="uk-UA"/>
        </w:rPr>
        <w:t xml:space="preserve"> підприємців та громадських формувань, його категорія: </w:t>
      </w:r>
      <w:r w:rsidR="006B68AD">
        <w:rPr>
          <w:i/>
          <w:sz w:val="20"/>
          <w:szCs w:val="20"/>
          <w:lang w:val="uk-UA"/>
        </w:rPr>
        <w:t xml:space="preserve">Управління Державної міграційної служби України у Волинській області; 43000, Волинська область, місто Луцьк, вулиця </w:t>
      </w:r>
      <w:proofErr w:type="spellStart"/>
      <w:r w:rsidR="006B68AD">
        <w:rPr>
          <w:i/>
          <w:sz w:val="20"/>
          <w:szCs w:val="20"/>
          <w:lang w:val="uk-UA"/>
        </w:rPr>
        <w:t>Градний</w:t>
      </w:r>
      <w:proofErr w:type="spellEnd"/>
      <w:r w:rsidR="006B68AD">
        <w:rPr>
          <w:i/>
          <w:sz w:val="20"/>
          <w:szCs w:val="20"/>
          <w:lang w:val="uk-UA"/>
        </w:rPr>
        <w:t xml:space="preserve"> узвіз, будинок 4</w:t>
      </w:r>
      <w:r w:rsidRPr="00C73F98">
        <w:rPr>
          <w:i/>
          <w:sz w:val="20"/>
          <w:szCs w:val="20"/>
          <w:lang w:val="uk-UA"/>
        </w:rPr>
        <w:t xml:space="preserve">; код за ЄДРПОУ </w:t>
      </w:r>
      <w:r>
        <w:rPr>
          <w:i/>
          <w:sz w:val="20"/>
          <w:szCs w:val="20"/>
          <w:lang w:val="uk-UA"/>
        </w:rPr>
        <w:t>—</w:t>
      </w:r>
      <w:r w:rsidR="006B68AD">
        <w:rPr>
          <w:i/>
          <w:sz w:val="20"/>
          <w:szCs w:val="20"/>
          <w:lang w:val="uk-UA"/>
        </w:rPr>
        <w:t xml:space="preserve"> 37821586</w:t>
      </w:r>
      <w:r w:rsidRPr="00C73F98">
        <w:rPr>
          <w:i/>
          <w:sz w:val="20"/>
          <w:szCs w:val="20"/>
          <w:lang w:val="uk-UA"/>
        </w:rPr>
        <w:t xml:space="preserve">; категорія замовника </w:t>
      </w:r>
      <w:r>
        <w:rPr>
          <w:i/>
          <w:sz w:val="20"/>
          <w:szCs w:val="20"/>
          <w:lang w:val="uk-UA"/>
        </w:rPr>
        <w:t>—</w:t>
      </w:r>
      <w:r w:rsidRPr="00C73F98">
        <w:rPr>
          <w:i/>
          <w:sz w:val="20"/>
          <w:szCs w:val="20"/>
          <w:lang w:val="uk-UA"/>
        </w:rPr>
        <w:t xml:space="preserve"> орган державної влади</w:t>
      </w:r>
      <w:r w:rsidR="006B68AD">
        <w:rPr>
          <w:i/>
          <w:sz w:val="20"/>
          <w:szCs w:val="20"/>
          <w:lang w:val="uk-UA"/>
        </w:rPr>
        <w:t xml:space="preserve"> (орган виконавчої влади)</w:t>
      </w:r>
      <w:r w:rsidRPr="00C73F98">
        <w:rPr>
          <w:i/>
          <w:sz w:val="20"/>
          <w:szCs w:val="20"/>
          <w:lang w:val="uk-UA"/>
        </w:rPr>
        <w:t>.</w:t>
      </w:r>
    </w:p>
    <w:p w14:paraId="2C01D031" w14:textId="77777777" w:rsidR="00D35A9F" w:rsidRPr="00C73F98" w:rsidRDefault="00D35A9F" w:rsidP="00D35A9F">
      <w:pPr>
        <w:ind w:left="786"/>
        <w:jc w:val="both"/>
        <w:rPr>
          <w:i/>
          <w:sz w:val="20"/>
          <w:szCs w:val="20"/>
          <w:lang w:val="uk-UA"/>
        </w:rPr>
      </w:pPr>
    </w:p>
    <w:p w14:paraId="5C9CB906" w14:textId="45F8198C" w:rsidR="00D35A9F" w:rsidRPr="009A78AF" w:rsidRDefault="00D35A9F" w:rsidP="006B68AD">
      <w:pPr>
        <w:numPr>
          <w:ilvl w:val="0"/>
          <w:numId w:val="1"/>
        </w:numPr>
        <w:jc w:val="both"/>
        <w:rPr>
          <w:i/>
          <w:sz w:val="20"/>
          <w:szCs w:val="20"/>
          <w:lang w:val="uk-UA"/>
        </w:rPr>
      </w:pPr>
      <w:r w:rsidRPr="00C73F98">
        <w:rPr>
          <w:b/>
          <w:i/>
          <w:sz w:val="20"/>
          <w:szCs w:val="20"/>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FD07BC">
        <w:rPr>
          <w:i/>
          <w:sz w:val="20"/>
          <w:szCs w:val="20"/>
          <w:lang w:val="uk-UA"/>
        </w:rPr>
        <w:t>ДК 021:2015:65310000-9-Розподіл електричної енергії</w:t>
      </w:r>
      <w:r w:rsidR="006B68AD" w:rsidRPr="009A78AF">
        <w:rPr>
          <w:i/>
          <w:sz w:val="20"/>
          <w:szCs w:val="20"/>
          <w:lang w:val="uk-UA"/>
        </w:rPr>
        <w:t xml:space="preserve"> (</w:t>
      </w:r>
      <w:r w:rsidR="00FD07BC">
        <w:rPr>
          <w:i/>
          <w:sz w:val="20"/>
          <w:szCs w:val="20"/>
          <w:lang w:val="uk-UA"/>
        </w:rPr>
        <w:t>послуги з розподілу електричної енергії</w:t>
      </w:r>
      <w:r w:rsidR="006B68AD" w:rsidRPr="009A78AF">
        <w:rPr>
          <w:i/>
          <w:sz w:val="20"/>
          <w:szCs w:val="20"/>
          <w:lang w:val="uk-UA"/>
        </w:rPr>
        <w:t>).</w:t>
      </w:r>
    </w:p>
    <w:p w14:paraId="0372F120" w14:textId="77777777" w:rsidR="00D35A9F" w:rsidRPr="00C73F98" w:rsidRDefault="00D35A9F" w:rsidP="00D35A9F">
      <w:pPr>
        <w:ind w:left="786"/>
        <w:jc w:val="both"/>
        <w:rPr>
          <w:i/>
          <w:sz w:val="20"/>
          <w:szCs w:val="20"/>
          <w:lang w:val="uk-UA"/>
        </w:rPr>
      </w:pPr>
    </w:p>
    <w:p w14:paraId="6B991936" w14:textId="59197D37" w:rsidR="00D35A9F" w:rsidRPr="003367AD" w:rsidRDefault="00D35A9F" w:rsidP="003367AD">
      <w:pPr>
        <w:numPr>
          <w:ilvl w:val="0"/>
          <w:numId w:val="1"/>
        </w:numPr>
        <w:jc w:val="both"/>
        <w:rPr>
          <w:i/>
          <w:sz w:val="20"/>
          <w:szCs w:val="20"/>
          <w:lang w:val="uk-UA"/>
        </w:rPr>
      </w:pPr>
      <w:r w:rsidRPr="00C73F98">
        <w:rPr>
          <w:b/>
          <w:i/>
          <w:sz w:val="20"/>
          <w:szCs w:val="20"/>
          <w:lang w:val="uk-UA"/>
        </w:rPr>
        <w:t xml:space="preserve">Ідентифікатор закупівлі: </w:t>
      </w:r>
      <w:bookmarkStart w:id="0" w:name="_GoBack"/>
      <w:r w:rsidR="003367AD" w:rsidRPr="003367AD">
        <w:rPr>
          <w:i/>
          <w:sz w:val="20"/>
          <w:szCs w:val="20"/>
          <w:lang w:val="uk-UA"/>
        </w:rPr>
        <w:t>UA-2022-01-05-000985-a</w:t>
      </w:r>
    </w:p>
    <w:bookmarkEnd w:id="0"/>
    <w:p w14:paraId="6B691C7C" w14:textId="77777777" w:rsidR="00D35A9F" w:rsidRPr="003367AD" w:rsidRDefault="00D35A9F" w:rsidP="00D35A9F">
      <w:pPr>
        <w:ind w:left="786"/>
        <w:jc w:val="both"/>
        <w:rPr>
          <w:i/>
          <w:sz w:val="20"/>
          <w:szCs w:val="20"/>
          <w:lang w:val="uk-UA"/>
        </w:rPr>
      </w:pPr>
    </w:p>
    <w:p w14:paraId="013524FA" w14:textId="77777777" w:rsidR="004E6389" w:rsidRPr="004E6389" w:rsidRDefault="00D35A9F" w:rsidP="004E6389">
      <w:pPr>
        <w:pStyle w:val="a3"/>
        <w:numPr>
          <w:ilvl w:val="0"/>
          <w:numId w:val="1"/>
        </w:numPr>
        <w:shd w:val="clear" w:color="auto" w:fill="FFFFFF"/>
        <w:jc w:val="both"/>
        <w:textAlignment w:val="baseline"/>
        <w:rPr>
          <w:bCs/>
          <w:i/>
          <w:sz w:val="20"/>
          <w:szCs w:val="20"/>
          <w:lang w:val="uk-UA"/>
        </w:rPr>
      </w:pPr>
      <w:r w:rsidRPr="004E6389">
        <w:rPr>
          <w:b/>
          <w:i/>
          <w:sz w:val="20"/>
          <w:szCs w:val="20"/>
          <w:lang w:val="uk-UA"/>
        </w:rPr>
        <w:t>Обґрунтування технічних та якісних характеристик предмета закупівлі:</w:t>
      </w:r>
      <w:r w:rsidRPr="004E6389">
        <w:rPr>
          <w:i/>
          <w:sz w:val="20"/>
          <w:szCs w:val="20"/>
          <w:lang w:val="uk-UA"/>
        </w:rPr>
        <w:t xml:space="preserve"> технічні та якісні характеристики предмета закупівлі визначені відповідно до потреб замовника</w:t>
      </w:r>
      <w:r w:rsidR="004E6389" w:rsidRPr="004E6389">
        <w:rPr>
          <w:i/>
          <w:sz w:val="20"/>
          <w:szCs w:val="20"/>
          <w:lang w:val="uk-UA"/>
        </w:rPr>
        <w:t>.</w:t>
      </w:r>
      <w:r w:rsidRPr="004E6389">
        <w:rPr>
          <w:i/>
          <w:sz w:val="20"/>
          <w:szCs w:val="20"/>
          <w:lang w:val="uk-UA"/>
        </w:rPr>
        <w:t xml:space="preserve"> </w:t>
      </w:r>
    </w:p>
    <w:p w14:paraId="2900E592" w14:textId="40B226CA" w:rsidR="000A1019" w:rsidRPr="004E6389" w:rsidRDefault="004E6389" w:rsidP="004E6389">
      <w:pPr>
        <w:shd w:val="clear" w:color="auto" w:fill="FFFFFF"/>
        <w:jc w:val="both"/>
        <w:textAlignment w:val="baseline"/>
        <w:rPr>
          <w:bCs/>
          <w:i/>
          <w:sz w:val="20"/>
          <w:szCs w:val="20"/>
          <w:lang w:val="uk-UA"/>
        </w:rPr>
      </w:pPr>
      <w:r>
        <w:rPr>
          <w:rFonts w:eastAsia="Calibri"/>
          <w:i/>
          <w:sz w:val="20"/>
          <w:szCs w:val="20"/>
          <w:lang w:val="uk-UA"/>
        </w:rPr>
        <w:t xml:space="preserve">               </w:t>
      </w:r>
      <w:r w:rsidR="00223DAA">
        <w:rPr>
          <w:rFonts w:eastAsia="Calibri"/>
          <w:i/>
          <w:sz w:val="20"/>
          <w:szCs w:val="20"/>
          <w:lang w:val="uk-UA"/>
        </w:rPr>
        <w:t xml:space="preserve">Строк постачання: з  </w:t>
      </w:r>
      <w:r w:rsidR="000A1019" w:rsidRPr="004E6389">
        <w:rPr>
          <w:rFonts w:eastAsia="Calibri"/>
          <w:i/>
          <w:sz w:val="20"/>
          <w:szCs w:val="20"/>
          <w:lang w:val="uk-UA"/>
        </w:rPr>
        <w:t>січня 2022 року  по 31</w:t>
      </w:r>
      <w:r w:rsidR="000A1019" w:rsidRPr="004E6389">
        <w:rPr>
          <w:rFonts w:eastAsia="Calibri"/>
          <w:i/>
          <w:sz w:val="20"/>
          <w:szCs w:val="20"/>
        </w:rPr>
        <w:t xml:space="preserve"> </w:t>
      </w:r>
      <w:r w:rsidR="000A1019" w:rsidRPr="004E6389">
        <w:rPr>
          <w:rFonts w:eastAsia="Calibri"/>
          <w:i/>
          <w:sz w:val="20"/>
          <w:szCs w:val="20"/>
          <w:lang w:val="uk-UA"/>
        </w:rPr>
        <w:t>грудня 2022 року.</w:t>
      </w:r>
    </w:p>
    <w:p w14:paraId="57F84D2D" w14:textId="77777777" w:rsidR="004E6389" w:rsidRDefault="004E6389" w:rsidP="004E6389">
      <w:pPr>
        <w:ind w:left="567"/>
        <w:jc w:val="both"/>
        <w:rPr>
          <w:rFonts w:eastAsia="Calibri"/>
          <w:i/>
          <w:sz w:val="20"/>
          <w:szCs w:val="20"/>
          <w:lang w:val="uk-UA"/>
        </w:rPr>
      </w:pPr>
      <w:r>
        <w:rPr>
          <w:rFonts w:eastAsia="Calibri"/>
          <w:i/>
          <w:sz w:val="20"/>
          <w:szCs w:val="20"/>
          <w:lang w:val="uk-UA"/>
        </w:rPr>
        <w:t xml:space="preserve">    </w:t>
      </w:r>
      <w:r w:rsidR="000A1019" w:rsidRPr="000A1019">
        <w:rPr>
          <w:rFonts w:eastAsia="Calibri"/>
          <w:i/>
          <w:sz w:val="20"/>
          <w:szCs w:val="20"/>
          <w:lang w:val="uk-UA"/>
        </w:rPr>
        <w:t>Режим постачання: цілодобово</w:t>
      </w:r>
      <w:r w:rsidR="000A1019" w:rsidRPr="00FE4222">
        <w:rPr>
          <w:rFonts w:eastAsia="Calibri"/>
          <w:i/>
          <w:sz w:val="20"/>
          <w:szCs w:val="20"/>
          <w:lang w:val="uk-UA"/>
        </w:rPr>
        <w:t>.</w:t>
      </w:r>
    </w:p>
    <w:p w14:paraId="0FF64A4B" w14:textId="786630BA" w:rsidR="004E6389" w:rsidRPr="004E6389" w:rsidRDefault="004E6389" w:rsidP="00223DAA">
      <w:pPr>
        <w:ind w:left="709"/>
        <w:jc w:val="both"/>
        <w:rPr>
          <w:rFonts w:eastAsia="Calibri"/>
          <w:i/>
          <w:sz w:val="20"/>
          <w:szCs w:val="20"/>
          <w:lang w:val="uk-UA"/>
        </w:rPr>
      </w:pPr>
      <w:r w:rsidRPr="004E6389">
        <w:rPr>
          <w:rFonts w:eastAsia="Calibri"/>
          <w:i/>
          <w:sz w:val="20"/>
          <w:szCs w:val="20"/>
          <w:lang w:val="uk-UA"/>
        </w:rPr>
        <w:t xml:space="preserve">Кількісною характеристикою предмета закупівлі є обсяг розподіленої електричної енергії. За одиницю </w:t>
      </w:r>
      <w:r>
        <w:rPr>
          <w:rFonts w:eastAsia="Calibri"/>
          <w:i/>
          <w:sz w:val="20"/>
          <w:szCs w:val="20"/>
          <w:lang w:val="uk-UA"/>
        </w:rPr>
        <w:t xml:space="preserve">  </w:t>
      </w:r>
      <w:r w:rsidRPr="004E6389">
        <w:rPr>
          <w:rFonts w:eastAsia="Calibri"/>
          <w:i/>
          <w:sz w:val="20"/>
          <w:szCs w:val="20"/>
          <w:lang w:val="uk-UA"/>
        </w:rPr>
        <w:t>виміру послуги  приймається кіловат-година, яка дорівнює кількості енергії, розділеної по мережах оператора системи розподілу в один кіловат протягом однієї години. Обсяг, необхідний для забезпечення діяльності та власних потреб об’єкта замовника, враховуючи обсяги розподіленої / спожитої електричної енергії попереднього календарн</w:t>
      </w:r>
      <w:r w:rsidR="00223DAA">
        <w:rPr>
          <w:rFonts w:eastAsia="Calibri"/>
          <w:i/>
          <w:sz w:val="20"/>
          <w:szCs w:val="20"/>
          <w:lang w:val="uk-UA"/>
        </w:rPr>
        <w:t>ого року, становить 5000</w:t>
      </w:r>
      <w:r>
        <w:rPr>
          <w:rFonts w:eastAsia="Calibri"/>
          <w:i/>
          <w:sz w:val="20"/>
          <w:szCs w:val="20"/>
          <w:lang w:val="uk-UA"/>
        </w:rPr>
        <w:t xml:space="preserve">кВт. </w:t>
      </w:r>
      <w:r w:rsidR="003367AD">
        <w:rPr>
          <w:rFonts w:eastAsia="Calibri"/>
          <w:i/>
          <w:sz w:val="20"/>
          <w:szCs w:val="20"/>
          <w:lang w:val="uk-UA"/>
        </w:rPr>
        <w:t>г</w:t>
      </w:r>
      <w:r>
        <w:rPr>
          <w:rFonts w:eastAsia="Calibri"/>
          <w:i/>
          <w:sz w:val="20"/>
          <w:szCs w:val="20"/>
          <w:lang w:val="uk-UA"/>
        </w:rPr>
        <w:t>од</w:t>
      </w:r>
      <w:r w:rsidR="003367AD">
        <w:rPr>
          <w:rFonts w:eastAsia="Calibri"/>
          <w:i/>
          <w:sz w:val="20"/>
          <w:szCs w:val="20"/>
          <w:lang w:val="uk-UA"/>
        </w:rPr>
        <w:t>.</w:t>
      </w:r>
      <w:r>
        <w:rPr>
          <w:rFonts w:eastAsia="Calibri"/>
          <w:i/>
          <w:sz w:val="20"/>
          <w:szCs w:val="20"/>
          <w:lang w:val="uk-UA"/>
        </w:rPr>
        <w:t xml:space="preserve"> на 2022 </w:t>
      </w:r>
      <w:r w:rsidRPr="004E6389">
        <w:rPr>
          <w:rFonts w:eastAsia="Calibri"/>
          <w:i/>
          <w:sz w:val="20"/>
          <w:szCs w:val="20"/>
          <w:lang w:val="uk-UA"/>
        </w:rPr>
        <w:t>р.</w:t>
      </w:r>
    </w:p>
    <w:p w14:paraId="0EE4CD27" w14:textId="77777777" w:rsidR="004E6389" w:rsidRDefault="004E6389" w:rsidP="00223DAA">
      <w:pPr>
        <w:ind w:left="709"/>
        <w:jc w:val="both"/>
        <w:rPr>
          <w:rFonts w:eastAsia="Calibri"/>
          <w:i/>
          <w:sz w:val="20"/>
          <w:szCs w:val="20"/>
          <w:lang w:val="uk-UA"/>
        </w:rPr>
      </w:pPr>
      <w:r w:rsidRPr="004E6389">
        <w:rPr>
          <w:rFonts w:eastAsia="Calibri"/>
          <w:i/>
          <w:sz w:val="20"/>
          <w:szCs w:val="20"/>
          <w:lang w:val="uk-UA"/>
        </w:rPr>
        <w:t>Клас споживача (за</w:t>
      </w:r>
      <w:r>
        <w:rPr>
          <w:rFonts w:eastAsia="Calibri"/>
          <w:i/>
          <w:sz w:val="20"/>
          <w:szCs w:val="20"/>
          <w:lang w:val="uk-UA"/>
        </w:rPr>
        <w:t xml:space="preserve"> потужністю) —  2</w:t>
      </w:r>
      <w:r w:rsidRPr="004E6389">
        <w:rPr>
          <w:rFonts w:eastAsia="Calibri"/>
          <w:i/>
          <w:sz w:val="20"/>
          <w:szCs w:val="20"/>
          <w:lang w:val="uk-UA"/>
        </w:rPr>
        <w:t xml:space="preserve">. </w:t>
      </w:r>
      <w:r>
        <w:rPr>
          <w:rFonts w:eastAsia="Calibri"/>
          <w:i/>
          <w:sz w:val="20"/>
          <w:szCs w:val="20"/>
          <w:lang w:val="uk-UA"/>
        </w:rPr>
        <w:t xml:space="preserve"> </w:t>
      </w:r>
      <w:r w:rsidRPr="004E6389">
        <w:rPr>
          <w:rFonts w:eastAsia="Calibri"/>
          <w:i/>
          <w:sz w:val="20"/>
          <w:szCs w:val="20"/>
          <w:lang w:val="uk-UA"/>
        </w:rPr>
        <w:t>Ціна (тариф) на послугу з розподілу електричної енергії є регульованою та встановлюється НКРЕКП.</w:t>
      </w:r>
    </w:p>
    <w:p w14:paraId="4842ED4F" w14:textId="77777777" w:rsidR="004E6389" w:rsidRDefault="004E6389" w:rsidP="00223DAA">
      <w:pPr>
        <w:ind w:left="709"/>
        <w:jc w:val="both"/>
        <w:rPr>
          <w:rFonts w:eastAsia="Calibri"/>
          <w:i/>
          <w:sz w:val="20"/>
          <w:szCs w:val="20"/>
          <w:lang w:val="uk-UA"/>
        </w:rPr>
      </w:pPr>
      <w:r w:rsidRPr="004E6389">
        <w:rPr>
          <w:i/>
          <w:sz w:val="20"/>
          <w:szCs w:val="20"/>
          <w:lang w:val="uk-UA"/>
        </w:rPr>
        <w:t>ОСР повинен дотримуватися затверджених Регулятором показників якості електропостачання, які характеризують рівень надійності (безперервності) електропостачання, комерційної якості надання послуг з розподілу електричної енергії та якості електричної енергії.</w:t>
      </w:r>
    </w:p>
    <w:p w14:paraId="3CDFA681" w14:textId="4A96CDCF" w:rsidR="004E6389" w:rsidRPr="004E6389" w:rsidRDefault="004E6389" w:rsidP="00223DAA">
      <w:pPr>
        <w:ind w:left="709"/>
        <w:jc w:val="both"/>
        <w:rPr>
          <w:rFonts w:eastAsia="Calibri"/>
          <w:i/>
          <w:sz w:val="20"/>
          <w:szCs w:val="20"/>
          <w:lang w:val="uk-UA"/>
        </w:rPr>
      </w:pPr>
      <w:r w:rsidRPr="004E6389">
        <w:rPr>
          <w:i/>
          <w:sz w:val="20"/>
          <w:szCs w:val="20"/>
          <w:lang w:val="uk-UA"/>
        </w:rPr>
        <w:t>До якісних характеристик предмета закупівлі, зокрема, належать:</w:t>
      </w:r>
    </w:p>
    <w:p w14:paraId="6B036852" w14:textId="7EE637ED" w:rsidR="004E6389" w:rsidRPr="004E6389" w:rsidRDefault="00223DAA" w:rsidP="00223DAA">
      <w:pPr>
        <w:ind w:left="709"/>
        <w:jc w:val="both"/>
        <w:rPr>
          <w:i/>
          <w:sz w:val="20"/>
          <w:szCs w:val="20"/>
          <w:lang w:val="uk-UA"/>
        </w:rPr>
      </w:pPr>
      <w:r>
        <w:rPr>
          <w:i/>
          <w:sz w:val="20"/>
          <w:szCs w:val="20"/>
          <w:lang w:val="uk-UA"/>
        </w:rPr>
        <w:t>—</w:t>
      </w:r>
      <w:r w:rsidR="004E6389" w:rsidRPr="004E6389">
        <w:rPr>
          <w:i/>
          <w:sz w:val="20"/>
          <w:szCs w:val="20"/>
          <w:lang w:val="uk-UA"/>
        </w:rPr>
        <w:t>надійність (безперервність) електропостачання;</w:t>
      </w:r>
    </w:p>
    <w:p w14:paraId="7CC5FA3C" w14:textId="521F798C" w:rsidR="004E6389" w:rsidRPr="004E6389" w:rsidRDefault="00223DAA" w:rsidP="00223DAA">
      <w:pPr>
        <w:ind w:left="709"/>
        <w:jc w:val="both"/>
        <w:rPr>
          <w:i/>
          <w:sz w:val="20"/>
          <w:szCs w:val="20"/>
          <w:lang w:val="uk-UA"/>
        </w:rPr>
      </w:pPr>
      <w:r>
        <w:rPr>
          <w:i/>
          <w:sz w:val="20"/>
          <w:szCs w:val="20"/>
          <w:lang w:val="uk-UA"/>
        </w:rPr>
        <w:t>—</w:t>
      </w:r>
      <w:r w:rsidR="004E6389" w:rsidRPr="004E6389">
        <w:rPr>
          <w:i/>
          <w:sz w:val="20"/>
          <w:szCs w:val="20"/>
          <w:lang w:val="uk-UA"/>
        </w:rPr>
        <w:t>параметри якості електричної енергії, що розподіляється оператором системи розподілу;</w:t>
      </w:r>
    </w:p>
    <w:p w14:paraId="694ED6DA" w14:textId="7939D21A" w:rsidR="004E6389" w:rsidRDefault="00223DAA" w:rsidP="00223DAA">
      <w:pPr>
        <w:ind w:left="709"/>
        <w:jc w:val="both"/>
        <w:rPr>
          <w:i/>
          <w:sz w:val="20"/>
          <w:szCs w:val="20"/>
          <w:lang w:val="uk-UA"/>
        </w:rPr>
      </w:pPr>
      <w:r>
        <w:rPr>
          <w:i/>
          <w:sz w:val="20"/>
          <w:szCs w:val="20"/>
          <w:lang w:val="uk-UA"/>
        </w:rPr>
        <w:t>—</w:t>
      </w:r>
      <w:r w:rsidR="004E6389" w:rsidRPr="004E6389">
        <w:rPr>
          <w:i/>
          <w:sz w:val="20"/>
          <w:szCs w:val="20"/>
          <w:lang w:val="uk-UA"/>
        </w:rPr>
        <w:t>показники комерційної якості послуг оп</w:t>
      </w:r>
      <w:r w:rsidR="004E6389">
        <w:rPr>
          <w:i/>
          <w:sz w:val="20"/>
          <w:szCs w:val="20"/>
          <w:lang w:val="uk-UA"/>
        </w:rPr>
        <w:t>ератора системи розподілу.</w:t>
      </w:r>
    </w:p>
    <w:p w14:paraId="5DF7D3C7" w14:textId="10955266" w:rsidR="004E6389" w:rsidRPr="004E6389" w:rsidRDefault="004E6389" w:rsidP="00223DAA">
      <w:pPr>
        <w:ind w:left="709"/>
        <w:jc w:val="both"/>
        <w:rPr>
          <w:i/>
          <w:sz w:val="20"/>
          <w:szCs w:val="20"/>
          <w:lang w:val="uk-UA"/>
        </w:rPr>
      </w:pPr>
      <w:r w:rsidRPr="004E6389">
        <w:rPr>
          <w:i/>
          <w:sz w:val="20"/>
          <w:szCs w:val="20"/>
          <w:lang w:val="uk-UA"/>
        </w:rPr>
        <w:t xml:space="preserve">Згідно з пунктом 11.4.2 КСР надійність (безперервність) електропостачання характеризується кількістю, тривалістю перерв в електропостачанні та обсягом </w:t>
      </w:r>
      <w:proofErr w:type="spellStart"/>
      <w:r w:rsidRPr="004E6389">
        <w:rPr>
          <w:i/>
          <w:sz w:val="20"/>
          <w:szCs w:val="20"/>
          <w:lang w:val="uk-UA"/>
        </w:rPr>
        <w:t>недовідпущеної</w:t>
      </w:r>
      <w:proofErr w:type="spellEnd"/>
      <w:r w:rsidRPr="004E6389">
        <w:rPr>
          <w:i/>
          <w:sz w:val="20"/>
          <w:szCs w:val="20"/>
          <w:lang w:val="uk-UA"/>
        </w:rPr>
        <w:t xml:space="preserve"> електричної енергії.</w:t>
      </w:r>
    </w:p>
    <w:p w14:paraId="078468F1" w14:textId="77777777" w:rsidR="004E6389" w:rsidRPr="004E6389" w:rsidRDefault="004E6389" w:rsidP="00223DAA">
      <w:pPr>
        <w:ind w:left="709"/>
        <w:jc w:val="both"/>
        <w:rPr>
          <w:i/>
          <w:sz w:val="20"/>
          <w:szCs w:val="20"/>
          <w:lang w:val="uk-UA"/>
        </w:rPr>
      </w:pPr>
      <w:r w:rsidRPr="004E6389">
        <w:rPr>
          <w:i/>
          <w:sz w:val="20"/>
          <w:szCs w:val="20"/>
          <w:lang w:val="uk-UA"/>
        </w:rPr>
        <w:t>Надійність (безперервність) електропостачання споживача характеризується такими показниками:</w:t>
      </w:r>
    </w:p>
    <w:p w14:paraId="7DBA8B63" w14:textId="04E7227E" w:rsidR="004E6389" w:rsidRPr="004E6389" w:rsidRDefault="00223DAA" w:rsidP="00223DAA">
      <w:pPr>
        <w:ind w:left="709"/>
        <w:jc w:val="both"/>
        <w:rPr>
          <w:i/>
          <w:sz w:val="20"/>
          <w:szCs w:val="20"/>
          <w:lang w:val="uk-UA"/>
        </w:rPr>
      </w:pPr>
      <w:r>
        <w:rPr>
          <w:i/>
          <w:sz w:val="20"/>
          <w:szCs w:val="20"/>
          <w:lang w:val="uk-UA"/>
        </w:rPr>
        <w:t>1)</w:t>
      </w:r>
      <w:r w:rsidR="004E6389" w:rsidRPr="004E6389">
        <w:rPr>
          <w:i/>
          <w:sz w:val="20"/>
          <w:szCs w:val="20"/>
          <w:lang w:val="uk-UA"/>
        </w:rPr>
        <w:t>індекс середньої тривалості довгих перерв в електропостачанні в системі (SAIDI) розраховується як відношення сумарної тривалості довгих перерв в електропостачанні в точках комерційного обліку електричної енергії, у яких було припинене електропостачання за звітний період, до загальної кількості точок комерційного обліку електричної енергії;</w:t>
      </w:r>
    </w:p>
    <w:p w14:paraId="78824AC0" w14:textId="0063E5E2" w:rsidR="004E6389" w:rsidRPr="004E6389" w:rsidRDefault="00223DAA" w:rsidP="00223DAA">
      <w:pPr>
        <w:ind w:left="709"/>
        <w:jc w:val="both"/>
        <w:rPr>
          <w:i/>
          <w:sz w:val="20"/>
          <w:szCs w:val="20"/>
          <w:lang w:val="uk-UA"/>
        </w:rPr>
      </w:pPr>
      <w:r>
        <w:rPr>
          <w:i/>
          <w:sz w:val="20"/>
          <w:szCs w:val="20"/>
          <w:lang w:val="uk-UA"/>
        </w:rPr>
        <w:t>2)</w:t>
      </w:r>
      <w:r w:rsidR="004E6389" w:rsidRPr="004E6389">
        <w:rPr>
          <w:i/>
          <w:sz w:val="20"/>
          <w:szCs w:val="20"/>
          <w:lang w:val="uk-UA"/>
        </w:rPr>
        <w:t>індекс середньої частоти довгих перерв в електропостачанні в системі (SAIFI) розраховується як відношення сумарної кількості відключених точок комерційного обліку електричної енергії, у яких було припинене електропостачання внаслідок усіх довгих перерв в електропостачанні протягом звітного періоду, до загальної кількості точок комерційного обліку електричної енергії;</w:t>
      </w:r>
    </w:p>
    <w:p w14:paraId="397A9645" w14:textId="4F91C83D" w:rsidR="004E6389" w:rsidRPr="004E6389" w:rsidRDefault="00223DAA" w:rsidP="00223DAA">
      <w:pPr>
        <w:ind w:left="709"/>
        <w:jc w:val="both"/>
        <w:rPr>
          <w:i/>
          <w:sz w:val="20"/>
          <w:szCs w:val="20"/>
          <w:lang w:val="uk-UA"/>
        </w:rPr>
      </w:pPr>
      <w:r>
        <w:rPr>
          <w:i/>
          <w:sz w:val="20"/>
          <w:szCs w:val="20"/>
          <w:lang w:val="uk-UA"/>
        </w:rPr>
        <w:t>3)</w:t>
      </w:r>
      <w:r w:rsidR="004E6389" w:rsidRPr="004E6389">
        <w:rPr>
          <w:i/>
          <w:sz w:val="20"/>
          <w:szCs w:val="20"/>
          <w:lang w:val="uk-UA"/>
        </w:rPr>
        <w:t>індекс середньої частоти коротких перерв в електропостачанні в системі (MAIFI) розраховується як відношення сумарної кількості відключених точок комерційного обліку електричної енергії протягом звітного періоду до загальної кількості точок комерційного обліку електричної енергії;</w:t>
      </w:r>
    </w:p>
    <w:p w14:paraId="2EE3ABE9" w14:textId="084B82AF" w:rsidR="004E6389" w:rsidRPr="004E6389" w:rsidRDefault="00223DAA" w:rsidP="00223DAA">
      <w:pPr>
        <w:ind w:left="709"/>
        <w:jc w:val="both"/>
        <w:rPr>
          <w:i/>
          <w:sz w:val="20"/>
          <w:szCs w:val="20"/>
          <w:lang w:val="uk-UA"/>
        </w:rPr>
      </w:pPr>
      <w:r>
        <w:rPr>
          <w:i/>
          <w:sz w:val="20"/>
          <w:szCs w:val="20"/>
          <w:lang w:val="uk-UA"/>
        </w:rPr>
        <w:t>4)</w:t>
      </w:r>
      <w:r w:rsidR="004E6389" w:rsidRPr="004E6389">
        <w:rPr>
          <w:i/>
          <w:sz w:val="20"/>
          <w:szCs w:val="20"/>
          <w:lang w:val="uk-UA"/>
        </w:rPr>
        <w:t xml:space="preserve">розрахунковий обсяг </w:t>
      </w:r>
      <w:proofErr w:type="spellStart"/>
      <w:r w:rsidR="004E6389" w:rsidRPr="004E6389">
        <w:rPr>
          <w:i/>
          <w:sz w:val="20"/>
          <w:szCs w:val="20"/>
          <w:lang w:val="uk-UA"/>
        </w:rPr>
        <w:t>недовідпущеної</w:t>
      </w:r>
      <w:proofErr w:type="spellEnd"/>
      <w:r w:rsidR="004E6389" w:rsidRPr="004E6389">
        <w:rPr>
          <w:i/>
          <w:sz w:val="20"/>
          <w:szCs w:val="20"/>
          <w:lang w:val="uk-UA"/>
        </w:rPr>
        <w:t xml:space="preserve"> електроенергії (ENS) розраховується як сума добутків кількості точок комерційного обліку електричної енергії, у яких було припинене електропостачання, на тривалість довгої перерви та на середнє споживання електроенергії на відповідному рівні напруги.</w:t>
      </w:r>
    </w:p>
    <w:p w14:paraId="0AD19D68" w14:textId="6DFB925D" w:rsidR="004E6389" w:rsidRPr="004E6389" w:rsidRDefault="004E6389" w:rsidP="00223DAA">
      <w:pPr>
        <w:ind w:left="709"/>
        <w:jc w:val="both"/>
        <w:rPr>
          <w:i/>
          <w:sz w:val="20"/>
          <w:szCs w:val="20"/>
          <w:lang w:val="uk-UA"/>
        </w:rPr>
      </w:pPr>
      <w:r w:rsidRPr="004E6389">
        <w:rPr>
          <w:i/>
          <w:sz w:val="20"/>
          <w:szCs w:val="20"/>
          <w:lang w:val="uk-UA"/>
        </w:rPr>
        <w:t xml:space="preserve">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 Якість електричної енергії забезпечується ОСР під час надання послуги з розподілу електричної енергії відповідно до положень пункту 11.4.6 глави 11.4 розділу XI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4E6389">
        <w:rPr>
          <w:i/>
          <w:sz w:val="20"/>
          <w:szCs w:val="20"/>
          <w:lang w:val="uk-UA"/>
        </w:rPr>
        <w:t>призначеност</w:t>
      </w:r>
      <w:r>
        <w:rPr>
          <w:i/>
          <w:sz w:val="20"/>
          <w:szCs w:val="20"/>
          <w:lang w:val="uk-UA"/>
        </w:rPr>
        <w:t>і</w:t>
      </w:r>
      <w:proofErr w:type="spellEnd"/>
      <w:r>
        <w:rPr>
          <w:i/>
          <w:sz w:val="20"/>
          <w:szCs w:val="20"/>
          <w:lang w:val="uk-UA"/>
        </w:rPr>
        <w:t>» (далі — ДСТУ EN 50160:2014).</w:t>
      </w:r>
    </w:p>
    <w:p w14:paraId="0B76AB38" w14:textId="7324D16E" w:rsidR="004E6389" w:rsidRPr="004E6389" w:rsidRDefault="004E6389" w:rsidP="00223DAA">
      <w:pPr>
        <w:ind w:left="709"/>
        <w:jc w:val="both"/>
        <w:rPr>
          <w:i/>
          <w:sz w:val="20"/>
          <w:szCs w:val="20"/>
          <w:lang w:val="uk-UA"/>
        </w:rPr>
      </w:pPr>
      <w:r w:rsidRPr="004E6389">
        <w:rPr>
          <w:i/>
          <w:sz w:val="20"/>
          <w:szCs w:val="20"/>
          <w:lang w:val="uk-UA"/>
        </w:rPr>
        <w:t>Основні показники якості електричної енергії визначені у пунктах 11.4.7–11.4</w:t>
      </w:r>
      <w:r>
        <w:rPr>
          <w:i/>
          <w:sz w:val="20"/>
          <w:szCs w:val="20"/>
          <w:lang w:val="uk-UA"/>
        </w:rPr>
        <w:t xml:space="preserve">.12 глави 11.4 розділу XІ КСР. </w:t>
      </w:r>
    </w:p>
    <w:p w14:paraId="6293376B" w14:textId="77777777" w:rsidR="004E6389" w:rsidRPr="004E6389" w:rsidRDefault="004E6389" w:rsidP="004E6389">
      <w:pPr>
        <w:ind w:left="786"/>
        <w:jc w:val="both"/>
        <w:rPr>
          <w:i/>
          <w:sz w:val="20"/>
          <w:szCs w:val="20"/>
          <w:lang w:val="uk-UA"/>
        </w:rPr>
      </w:pPr>
      <w:r w:rsidRPr="004E6389">
        <w:rPr>
          <w:i/>
          <w:sz w:val="20"/>
          <w:szCs w:val="20"/>
          <w:lang w:val="uk-UA"/>
        </w:rPr>
        <w:t xml:space="preserve">Стандартна номінальна напруга </w:t>
      </w:r>
      <w:proofErr w:type="spellStart"/>
      <w:r w:rsidRPr="004E6389">
        <w:rPr>
          <w:i/>
          <w:sz w:val="20"/>
          <w:szCs w:val="20"/>
          <w:lang w:val="uk-UA"/>
        </w:rPr>
        <w:t>Uн</w:t>
      </w:r>
      <w:proofErr w:type="spellEnd"/>
      <w:r w:rsidRPr="004E6389">
        <w:rPr>
          <w:i/>
          <w:sz w:val="20"/>
          <w:szCs w:val="20"/>
          <w:lang w:val="uk-UA"/>
        </w:rPr>
        <w:t xml:space="preserve"> для мереж низької напруги загального призначення має значення 220 В між фазним і нульовим проводом або між фазними проводами:</w:t>
      </w:r>
    </w:p>
    <w:p w14:paraId="44C1E6ED" w14:textId="77777777" w:rsidR="004E6389" w:rsidRPr="004E6389" w:rsidRDefault="004E6389" w:rsidP="004E6389">
      <w:pPr>
        <w:ind w:left="786"/>
        <w:jc w:val="both"/>
        <w:rPr>
          <w:i/>
          <w:sz w:val="20"/>
          <w:szCs w:val="20"/>
          <w:lang w:val="uk-UA"/>
        </w:rPr>
      </w:pPr>
      <w:r w:rsidRPr="004E6389">
        <w:rPr>
          <w:i/>
          <w:sz w:val="20"/>
          <w:szCs w:val="20"/>
          <w:lang w:val="uk-UA"/>
        </w:rPr>
        <w:lastRenderedPageBreak/>
        <w:t xml:space="preserve">— для трифазних </w:t>
      </w:r>
      <w:proofErr w:type="spellStart"/>
      <w:r w:rsidRPr="004E6389">
        <w:rPr>
          <w:i/>
          <w:sz w:val="20"/>
          <w:szCs w:val="20"/>
          <w:lang w:val="uk-UA"/>
        </w:rPr>
        <w:t>чотирипровідних</w:t>
      </w:r>
      <w:proofErr w:type="spellEnd"/>
      <w:r w:rsidRPr="004E6389">
        <w:rPr>
          <w:i/>
          <w:sz w:val="20"/>
          <w:szCs w:val="20"/>
          <w:lang w:val="uk-UA"/>
        </w:rPr>
        <w:t xml:space="preserve"> мереж: </w:t>
      </w:r>
      <w:proofErr w:type="spellStart"/>
      <w:r w:rsidRPr="004E6389">
        <w:rPr>
          <w:i/>
          <w:sz w:val="20"/>
          <w:szCs w:val="20"/>
          <w:lang w:val="uk-UA"/>
        </w:rPr>
        <w:t>Uн</w:t>
      </w:r>
      <w:proofErr w:type="spellEnd"/>
      <w:r w:rsidRPr="004E6389">
        <w:rPr>
          <w:i/>
          <w:sz w:val="20"/>
          <w:szCs w:val="20"/>
          <w:lang w:val="uk-UA"/>
        </w:rPr>
        <w:t xml:space="preserve"> = 220 В між фазним та нульовим проводом;</w:t>
      </w:r>
    </w:p>
    <w:p w14:paraId="6759DF52" w14:textId="0D86F1F2" w:rsidR="004E6389" w:rsidRPr="004E6389" w:rsidRDefault="004E6389" w:rsidP="00223DAA">
      <w:pPr>
        <w:ind w:left="786"/>
        <w:jc w:val="both"/>
        <w:rPr>
          <w:i/>
          <w:sz w:val="20"/>
          <w:szCs w:val="20"/>
          <w:lang w:val="uk-UA"/>
        </w:rPr>
      </w:pPr>
      <w:r w:rsidRPr="004E6389">
        <w:rPr>
          <w:i/>
          <w:sz w:val="20"/>
          <w:szCs w:val="20"/>
          <w:lang w:val="uk-UA"/>
        </w:rPr>
        <w:t xml:space="preserve">— для трифазних </w:t>
      </w:r>
      <w:proofErr w:type="spellStart"/>
      <w:r w:rsidRPr="004E6389">
        <w:rPr>
          <w:i/>
          <w:sz w:val="20"/>
          <w:szCs w:val="20"/>
          <w:lang w:val="uk-UA"/>
        </w:rPr>
        <w:t>трипровідних</w:t>
      </w:r>
      <w:proofErr w:type="spellEnd"/>
      <w:r w:rsidRPr="004E6389">
        <w:rPr>
          <w:i/>
          <w:sz w:val="20"/>
          <w:szCs w:val="20"/>
          <w:lang w:val="uk-UA"/>
        </w:rPr>
        <w:t xml:space="preserve"> мереж: </w:t>
      </w:r>
      <w:proofErr w:type="spellStart"/>
      <w:r w:rsidRPr="004E6389">
        <w:rPr>
          <w:i/>
          <w:sz w:val="20"/>
          <w:szCs w:val="20"/>
          <w:lang w:val="uk-UA"/>
        </w:rPr>
        <w:t>Uн</w:t>
      </w:r>
      <w:proofErr w:type="spellEnd"/>
      <w:r w:rsidRPr="004E6389">
        <w:rPr>
          <w:i/>
          <w:sz w:val="20"/>
          <w:szCs w:val="20"/>
          <w:lang w:val="uk-UA"/>
        </w:rPr>
        <w:t xml:space="preserve"> = 220 В між фазними проводами.</w:t>
      </w:r>
    </w:p>
    <w:p w14:paraId="13D604AC" w14:textId="0CFC8D3C" w:rsidR="004E6389" w:rsidRPr="004E6389" w:rsidRDefault="004E6389" w:rsidP="00223DAA">
      <w:pPr>
        <w:ind w:left="786"/>
        <w:jc w:val="both"/>
        <w:rPr>
          <w:i/>
          <w:sz w:val="20"/>
          <w:szCs w:val="20"/>
          <w:lang w:val="uk-UA"/>
        </w:rPr>
      </w:pPr>
      <w:r w:rsidRPr="004E6389">
        <w:rPr>
          <w:i/>
          <w:sz w:val="20"/>
          <w:szCs w:val="20"/>
          <w:lang w:val="uk-UA"/>
        </w:rPr>
        <w:t>Зміна напруги не повинна перевищувати ± 10 % від величини номінальної напруги. Частота напруги електропостачання для мереж низької напруги має бути в межах, визначених пунктом 11.4.8 глави 11.5 розділу XI КСР.</w:t>
      </w:r>
    </w:p>
    <w:p w14:paraId="147E0424" w14:textId="77777777" w:rsidR="004E6389" w:rsidRPr="004E6389" w:rsidRDefault="004E6389" w:rsidP="004E6389">
      <w:pPr>
        <w:ind w:left="786"/>
        <w:jc w:val="both"/>
        <w:rPr>
          <w:i/>
          <w:sz w:val="20"/>
          <w:szCs w:val="20"/>
          <w:lang w:val="uk-UA"/>
        </w:rPr>
      </w:pPr>
      <w:r w:rsidRPr="004E6389">
        <w:rPr>
          <w:i/>
          <w:sz w:val="20"/>
          <w:szCs w:val="20"/>
          <w:lang w:val="uk-UA"/>
        </w:rPr>
        <w:t>Пунктом 11.4.4 КСР визначається комерційна якість надання послуг, яка характеризує якість відносин ОСР зі споживачем, зокрема дотримання встановлених цим Кодексом та іншими нормативно-правовими актами строків надання послуг та виконання робіт щодо:</w:t>
      </w:r>
    </w:p>
    <w:p w14:paraId="4171A1C2" w14:textId="77777777" w:rsidR="004E6389" w:rsidRPr="004E6389" w:rsidRDefault="004E6389" w:rsidP="004E6389">
      <w:pPr>
        <w:ind w:left="786"/>
        <w:jc w:val="both"/>
        <w:rPr>
          <w:i/>
          <w:sz w:val="20"/>
          <w:szCs w:val="20"/>
          <w:lang w:val="uk-UA"/>
        </w:rPr>
      </w:pPr>
      <w:r w:rsidRPr="004E6389">
        <w:rPr>
          <w:i/>
          <w:sz w:val="20"/>
          <w:szCs w:val="20"/>
          <w:lang w:val="uk-UA"/>
        </w:rPr>
        <w:t>1) приєднання до системи розподілу;</w:t>
      </w:r>
    </w:p>
    <w:p w14:paraId="3F5770A9" w14:textId="77777777" w:rsidR="004E6389" w:rsidRPr="004E6389" w:rsidRDefault="004E6389" w:rsidP="004E6389">
      <w:pPr>
        <w:ind w:left="786"/>
        <w:jc w:val="both"/>
        <w:rPr>
          <w:i/>
          <w:sz w:val="20"/>
          <w:szCs w:val="20"/>
          <w:lang w:val="uk-UA"/>
        </w:rPr>
      </w:pPr>
      <w:r w:rsidRPr="004E6389">
        <w:rPr>
          <w:i/>
          <w:sz w:val="20"/>
          <w:szCs w:val="20"/>
          <w:lang w:val="uk-UA"/>
        </w:rPr>
        <w:t>2) надання послуг з розподілу електричної енергії;</w:t>
      </w:r>
    </w:p>
    <w:p w14:paraId="1889CD6D" w14:textId="77777777" w:rsidR="004E6389" w:rsidRPr="004E6389" w:rsidRDefault="004E6389" w:rsidP="004E6389">
      <w:pPr>
        <w:ind w:left="786"/>
        <w:jc w:val="both"/>
        <w:rPr>
          <w:i/>
          <w:sz w:val="20"/>
          <w:szCs w:val="20"/>
          <w:lang w:val="uk-UA"/>
        </w:rPr>
      </w:pPr>
      <w:r w:rsidRPr="004E6389">
        <w:rPr>
          <w:i/>
          <w:sz w:val="20"/>
          <w:szCs w:val="20"/>
          <w:lang w:val="uk-UA"/>
        </w:rPr>
        <w:t>3) відновлення електропостачання та забезпечення належної якості електричної енергії;</w:t>
      </w:r>
    </w:p>
    <w:p w14:paraId="799A93C1" w14:textId="77777777" w:rsidR="004E6389" w:rsidRPr="004E6389" w:rsidRDefault="004E6389" w:rsidP="004E6389">
      <w:pPr>
        <w:ind w:left="786"/>
        <w:jc w:val="both"/>
        <w:rPr>
          <w:i/>
          <w:sz w:val="20"/>
          <w:szCs w:val="20"/>
          <w:lang w:val="uk-UA"/>
        </w:rPr>
      </w:pPr>
      <w:r w:rsidRPr="004E6389">
        <w:rPr>
          <w:i/>
          <w:sz w:val="20"/>
          <w:szCs w:val="20"/>
          <w:lang w:val="uk-UA"/>
        </w:rPr>
        <w:t>4) питань комерційного обліку;</w:t>
      </w:r>
    </w:p>
    <w:p w14:paraId="743A7B89" w14:textId="3605B342" w:rsidR="00D35A9F" w:rsidRPr="00C73F98" w:rsidRDefault="004E6389" w:rsidP="004E6389">
      <w:pPr>
        <w:ind w:left="786"/>
        <w:jc w:val="both"/>
        <w:rPr>
          <w:i/>
          <w:sz w:val="20"/>
          <w:szCs w:val="20"/>
          <w:lang w:val="uk-UA"/>
        </w:rPr>
      </w:pPr>
      <w:r w:rsidRPr="004E6389">
        <w:rPr>
          <w:i/>
          <w:sz w:val="20"/>
          <w:szCs w:val="20"/>
          <w:lang w:val="uk-UA"/>
        </w:rPr>
        <w:t>5) відповідей на зверн</w:t>
      </w:r>
      <w:r>
        <w:rPr>
          <w:i/>
          <w:sz w:val="20"/>
          <w:szCs w:val="20"/>
          <w:lang w:val="uk-UA"/>
        </w:rPr>
        <w:t>ення та скарги споживачів тощо.</w:t>
      </w:r>
    </w:p>
    <w:p w14:paraId="2215B7CC" w14:textId="32C426F8" w:rsidR="00D35A9F" w:rsidRPr="009A78AF" w:rsidRDefault="00D35A9F" w:rsidP="00D35A9F">
      <w:pPr>
        <w:numPr>
          <w:ilvl w:val="0"/>
          <w:numId w:val="1"/>
        </w:numPr>
        <w:jc w:val="both"/>
        <w:rPr>
          <w:i/>
          <w:sz w:val="20"/>
          <w:szCs w:val="20"/>
          <w:lang w:val="uk-UA"/>
        </w:rPr>
      </w:pPr>
      <w:r w:rsidRPr="009A78AF">
        <w:rPr>
          <w:b/>
          <w:i/>
          <w:sz w:val="20"/>
          <w:szCs w:val="20"/>
          <w:lang w:val="uk-UA"/>
        </w:rPr>
        <w:t xml:space="preserve">Обґрунтування розміру бюджетного призначення: </w:t>
      </w:r>
      <w:r w:rsidRPr="009A78AF">
        <w:rPr>
          <w:i/>
          <w:sz w:val="20"/>
          <w:szCs w:val="20"/>
          <w:lang w:val="uk-UA"/>
        </w:rPr>
        <w:t xml:space="preserve">розмір бюджетного призначення, визначений відповідно до розрахунку до </w:t>
      </w:r>
      <w:r w:rsidR="006B68AD" w:rsidRPr="009A78AF">
        <w:rPr>
          <w:i/>
          <w:sz w:val="20"/>
          <w:szCs w:val="20"/>
          <w:lang w:val="uk-UA"/>
        </w:rPr>
        <w:t>проекту</w:t>
      </w:r>
      <w:r w:rsidRPr="009A78AF">
        <w:rPr>
          <w:i/>
          <w:sz w:val="20"/>
          <w:szCs w:val="20"/>
          <w:lang w:val="uk-UA"/>
        </w:rPr>
        <w:t xml:space="preserve"> кошт</w:t>
      </w:r>
      <w:r w:rsidR="00FE4222">
        <w:rPr>
          <w:i/>
          <w:sz w:val="20"/>
          <w:szCs w:val="20"/>
          <w:lang w:val="uk-UA"/>
        </w:rPr>
        <w:t>орису на 2022</w:t>
      </w:r>
      <w:r w:rsidR="00F50D19" w:rsidRPr="009A78AF">
        <w:rPr>
          <w:i/>
          <w:sz w:val="20"/>
          <w:szCs w:val="20"/>
          <w:lang w:val="uk-UA"/>
        </w:rPr>
        <w:t xml:space="preserve"> рік</w:t>
      </w:r>
      <w:r w:rsidR="009A78AF">
        <w:rPr>
          <w:i/>
          <w:sz w:val="20"/>
          <w:szCs w:val="20"/>
          <w:lang w:val="uk-UA"/>
        </w:rPr>
        <w:t>.</w:t>
      </w:r>
    </w:p>
    <w:p w14:paraId="02C17472" w14:textId="35131E58" w:rsidR="004B4971" w:rsidRPr="004E6389" w:rsidRDefault="00D35A9F" w:rsidP="004E6389">
      <w:pPr>
        <w:numPr>
          <w:ilvl w:val="0"/>
          <w:numId w:val="1"/>
        </w:numPr>
        <w:jc w:val="both"/>
        <w:rPr>
          <w:i/>
          <w:sz w:val="20"/>
          <w:szCs w:val="20"/>
          <w:lang w:val="uk-UA"/>
        </w:rPr>
      </w:pPr>
      <w:r w:rsidRPr="00C73F98">
        <w:rPr>
          <w:b/>
          <w:i/>
          <w:sz w:val="20"/>
          <w:szCs w:val="20"/>
          <w:lang w:val="uk-UA"/>
        </w:rPr>
        <w:t xml:space="preserve">Очікувана вартість предмета закупівлі: </w:t>
      </w:r>
      <w:r w:rsidR="00223DAA">
        <w:rPr>
          <w:i/>
          <w:sz w:val="20"/>
          <w:szCs w:val="20"/>
          <w:lang w:val="uk-UA"/>
        </w:rPr>
        <w:t>6613,14</w:t>
      </w:r>
      <w:r w:rsidRPr="00C73F98">
        <w:rPr>
          <w:i/>
          <w:sz w:val="20"/>
          <w:szCs w:val="20"/>
          <w:lang w:val="uk-UA"/>
        </w:rPr>
        <w:t xml:space="preserve"> грн</w:t>
      </w:r>
      <w:r w:rsidR="00F50D19">
        <w:rPr>
          <w:i/>
          <w:sz w:val="20"/>
          <w:szCs w:val="20"/>
          <w:lang w:val="uk-UA"/>
        </w:rPr>
        <w:t>.</w:t>
      </w:r>
      <w:r w:rsidRPr="00C73F98">
        <w:rPr>
          <w:i/>
          <w:sz w:val="20"/>
          <w:szCs w:val="20"/>
          <w:lang w:val="uk-UA"/>
        </w:rPr>
        <w:t xml:space="preserve"> з ПДВ.</w:t>
      </w:r>
    </w:p>
    <w:p w14:paraId="46B976B0" w14:textId="38584CBA" w:rsidR="00FE4222" w:rsidRPr="00FE4222" w:rsidRDefault="00D35A9F" w:rsidP="00FE4222">
      <w:pPr>
        <w:numPr>
          <w:ilvl w:val="0"/>
          <w:numId w:val="1"/>
        </w:numPr>
        <w:jc w:val="both"/>
        <w:rPr>
          <w:i/>
          <w:sz w:val="20"/>
          <w:szCs w:val="20"/>
          <w:lang w:val="uk-UA"/>
        </w:rPr>
      </w:pPr>
      <w:r w:rsidRPr="004B4971">
        <w:rPr>
          <w:b/>
          <w:i/>
          <w:sz w:val="20"/>
          <w:szCs w:val="20"/>
          <w:lang w:val="uk-UA"/>
        </w:rPr>
        <w:t>Обґрунтування очікуваної вартості предмета закупівлі:</w:t>
      </w:r>
      <w:r w:rsidR="004B4971" w:rsidRPr="004B4971">
        <w:rPr>
          <w:i/>
          <w:sz w:val="20"/>
          <w:szCs w:val="20"/>
          <w:lang w:val="uk-UA"/>
        </w:rPr>
        <w:t xml:space="preserve"> </w:t>
      </w:r>
      <w:r w:rsidR="008C1866">
        <w:rPr>
          <w:i/>
          <w:sz w:val="20"/>
          <w:szCs w:val="20"/>
          <w:lang w:val="uk-UA"/>
        </w:rPr>
        <w:t>в</w:t>
      </w:r>
      <w:r w:rsidR="004B4971" w:rsidRPr="004B4971">
        <w:rPr>
          <w:i/>
          <w:sz w:val="20"/>
          <w:szCs w:val="20"/>
          <w:lang w:val="uk-UA"/>
        </w:rPr>
        <w:t>изн</w:t>
      </w:r>
      <w:r w:rsidR="00FE4222">
        <w:rPr>
          <w:i/>
          <w:sz w:val="20"/>
          <w:szCs w:val="20"/>
          <w:lang w:val="uk-UA"/>
        </w:rPr>
        <w:t>ачення потреби в електричній енергії</w:t>
      </w:r>
      <w:r w:rsidR="004B4971" w:rsidRPr="004B4971">
        <w:rPr>
          <w:i/>
          <w:sz w:val="20"/>
          <w:szCs w:val="20"/>
          <w:lang w:val="uk-UA"/>
        </w:rPr>
        <w:t xml:space="preserve"> здійснювалось на підставі аналізу фактичного використання цього товару для забезпечення діяльності замовника в минулому періоді та з урахуванням запланованих поточних завдань замовника.</w:t>
      </w:r>
      <w:r w:rsidR="004B4971" w:rsidRPr="00FE4222">
        <w:rPr>
          <w:lang w:val="uk-UA"/>
        </w:rPr>
        <w:t xml:space="preserve"> </w:t>
      </w:r>
    </w:p>
    <w:p w14:paraId="72E1424D" w14:textId="2E845B68" w:rsidR="00FE4222" w:rsidRDefault="00FE4222" w:rsidP="00FE4222">
      <w:pPr>
        <w:ind w:left="786"/>
        <w:jc w:val="both"/>
        <w:rPr>
          <w:i/>
          <w:sz w:val="20"/>
          <w:szCs w:val="20"/>
          <w:lang w:val="uk-UA"/>
        </w:rPr>
      </w:pPr>
      <w:r>
        <w:rPr>
          <w:i/>
          <w:sz w:val="20"/>
          <w:szCs w:val="20"/>
          <w:lang w:val="uk-UA"/>
        </w:rPr>
        <w:t>П</w:t>
      </w:r>
      <w:r w:rsidRPr="00FE4222">
        <w:rPr>
          <w:i/>
          <w:sz w:val="20"/>
          <w:szCs w:val="20"/>
          <w:lang w:val="uk-UA"/>
        </w:rPr>
        <w:t xml:space="preserve">ри розрахунку очікуваної вартості закупівлі електричної енергії керувалися положеннями наказу Міністерства розвитку економіки, торгівлі та сільського господарства  України від 18.02.2020  №275 «Про затвердження примірної методики визначення очікуваної вартості предмета закупівлі» (із змінами) (далі-Наказ). </w:t>
      </w:r>
    </w:p>
    <w:p w14:paraId="3CDAA360" w14:textId="5B237720" w:rsidR="00BA1D4F" w:rsidRDefault="00BA1D4F" w:rsidP="00BA1D4F">
      <w:pPr>
        <w:ind w:left="786"/>
        <w:jc w:val="both"/>
        <w:rPr>
          <w:i/>
          <w:sz w:val="20"/>
          <w:szCs w:val="20"/>
          <w:lang w:val="uk-UA"/>
        </w:rPr>
      </w:pPr>
      <w:r w:rsidRPr="00BA1D4F">
        <w:rPr>
          <w:i/>
          <w:sz w:val="20"/>
          <w:szCs w:val="20"/>
          <w:lang w:val="uk-UA"/>
        </w:rPr>
        <w:t xml:space="preserve">   </w:t>
      </w:r>
      <w:r w:rsidR="00FD07BC" w:rsidRPr="00FD07BC">
        <w:rPr>
          <w:i/>
          <w:sz w:val="20"/>
          <w:szCs w:val="20"/>
          <w:lang w:val="uk-UA"/>
        </w:rPr>
        <w:t xml:space="preserve">При цьому розрахунок очікуваної вартості проводився на підставі ціни (тарифу) на послугу з розподілу електричної енергії. Ціни (тарифи) отримані згідно з інформацією, оприлюдненою на офіційному сайті оператора системи розподілу (далі — ОСР) та регулятора (Національної комісії, що здійснює державне регулювання у сферах енергетики та комунальних послуг (далі — НКРЕКП, Регулятор)), а </w:t>
      </w:r>
      <w:r w:rsidR="001703C4">
        <w:rPr>
          <w:i/>
          <w:sz w:val="20"/>
          <w:szCs w:val="20"/>
          <w:lang w:val="uk-UA"/>
        </w:rPr>
        <w:t>саме з постанови НКРЕКП №</w:t>
      </w:r>
      <w:r w:rsidR="001703C4" w:rsidRPr="001703C4">
        <w:rPr>
          <w:i/>
          <w:sz w:val="20"/>
          <w:szCs w:val="20"/>
          <w:lang w:val="uk-UA"/>
        </w:rPr>
        <w:t>2592</w:t>
      </w:r>
      <w:r w:rsidR="001703C4">
        <w:rPr>
          <w:i/>
          <w:sz w:val="20"/>
          <w:szCs w:val="20"/>
          <w:lang w:val="uk-UA"/>
        </w:rPr>
        <w:t xml:space="preserve"> від 17 грудня 2021 року</w:t>
      </w:r>
      <w:r w:rsidR="00FD07BC" w:rsidRPr="00FD07BC">
        <w:rPr>
          <w:i/>
          <w:sz w:val="20"/>
          <w:szCs w:val="20"/>
          <w:lang w:val="uk-UA"/>
        </w:rPr>
        <w:t xml:space="preserve"> для ОСР, який здійснює діяльні</w:t>
      </w:r>
      <w:r w:rsidR="001703C4">
        <w:rPr>
          <w:i/>
          <w:sz w:val="20"/>
          <w:szCs w:val="20"/>
          <w:lang w:val="uk-UA"/>
        </w:rPr>
        <w:t>сть у Волинській області  на 2022 рік.</w:t>
      </w:r>
    </w:p>
    <w:p w14:paraId="164D24F3" w14:textId="4904885F" w:rsidR="001703C4" w:rsidRDefault="001703C4" w:rsidP="001703C4">
      <w:pPr>
        <w:ind w:left="786"/>
        <w:jc w:val="both"/>
        <w:rPr>
          <w:i/>
          <w:sz w:val="20"/>
          <w:szCs w:val="20"/>
          <w:lang w:val="uk-UA"/>
        </w:rPr>
      </w:pPr>
      <w:r>
        <w:rPr>
          <w:i/>
          <w:sz w:val="20"/>
          <w:szCs w:val="20"/>
          <w:lang w:val="uk-UA"/>
        </w:rPr>
        <w:t xml:space="preserve">  </w:t>
      </w:r>
      <w:r w:rsidRPr="001703C4">
        <w:rPr>
          <w:i/>
          <w:sz w:val="20"/>
          <w:szCs w:val="20"/>
          <w:lang w:val="uk-UA"/>
        </w:rPr>
        <w:t xml:space="preserve">Очікувана вартість закупівлі визначалась на підставі добутку регульованого тарифу, затвердженого Постановою НКРЕКП № 2592 від </w:t>
      </w:r>
      <w:r>
        <w:rPr>
          <w:i/>
          <w:sz w:val="20"/>
          <w:szCs w:val="20"/>
          <w:lang w:val="uk-UA"/>
        </w:rPr>
        <w:t xml:space="preserve">17.12.2021р. «Про встановлення </w:t>
      </w:r>
      <w:r w:rsidRPr="001703C4">
        <w:rPr>
          <w:i/>
          <w:sz w:val="20"/>
          <w:szCs w:val="20"/>
          <w:lang w:val="uk-UA"/>
        </w:rPr>
        <w:t>тарифів на послуги з розподілу електричної енергії ПрАТ «</w:t>
      </w:r>
      <w:proofErr w:type="spellStart"/>
      <w:r w:rsidRPr="001703C4">
        <w:rPr>
          <w:i/>
          <w:sz w:val="20"/>
          <w:szCs w:val="20"/>
          <w:lang w:val="uk-UA"/>
        </w:rPr>
        <w:t>Волиньобленерго</w:t>
      </w:r>
      <w:proofErr w:type="spellEnd"/>
      <w:r w:rsidRPr="001703C4">
        <w:rPr>
          <w:i/>
          <w:sz w:val="20"/>
          <w:szCs w:val="20"/>
          <w:lang w:val="uk-UA"/>
        </w:rPr>
        <w:t>» із застосуванням стимулюючого регулювання»  на очікуваний обсяг  послуг з розподілу електричної енергії. Отож, очікувана вар</w:t>
      </w:r>
      <w:r w:rsidR="00223DAA">
        <w:rPr>
          <w:i/>
          <w:sz w:val="20"/>
          <w:szCs w:val="20"/>
          <w:lang w:val="uk-UA"/>
        </w:rPr>
        <w:t>тість закупівлі становить-5000*1,322628=6613,14</w:t>
      </w:r>
      <w:r w:rsidRPr="001703C4">
        <w:rPr>
          <w:i/>
          <w:sz w:val="20"/>
          <w:szCs w:val="20"/>
          <w:lang w:val="uk-UA"/>
        </w:rPr>
        <w:t xml:space="preserve"> грн. з ПДВ.</w:t>
      </w:r>
    </w:p>
    <w:p w14:paraId="59F4E483" w14:textId="6DBF829A" w:rsidR="001703C4" w:rsidRDefault="001703C4" w:rsidP="001703C4">
      <w:pPr>
        <w:ind w:left="786"/>
        <w:jc w:val="both"/>
        <w:rPr>
          <w:b/>
          <w:i/>
          <w:sz w:val="20"/>
          <w:szCs w:val="20"/>
          <w:lang w:val="uk-UA"/>
        </w:rPr>
      </w:pPr>
      <w:r w:rsidRPr="001703C4">
        <w:rPr>
          <w:b/>
          <w:i/>
          <w:sz w:val="20"/>
          <w:szCs w:val="20"/>
          <w:lang w:val="uk-UA"/>
        </w:rPr>
        <w:t>8.</w:t>
      </w:r>
      <w:r>
        <w:rPr>
          <w:b/>
          <w:i/>
          <w:sz w:val="20"/>
          <w:szCs w:val="20"/>
          <w:lang w:val="uk-UA"/>
        </w:rPr>
        <w:t>Нормативно-правове регулювання</w:t>
      </w:r>
    </w:p>
    <w:p w14:paraId="08AC8C69" w14:textId="77777777" w:rsidR="001703C4" w:rsidRPr="001703C4" w:rsidRDefault="001703C4" w:rsidP="001703C4">
      <w:pPr>
        <w:ind w:left="786"/>
        <w:jc w:val="both"/>
        <w:rPr>
          <w:i/>
          <w:sz w:val="20"/>
          <w:szCs w:val="20"/>
          <w:lang w:val="uk-UA"/>
        </w:rPr>
      </w:pPr>
      <w:r w:rsidRPr="001703C4">
        <w:rPr>
          <w:i/>
          <w:sz w:val="20"/>
          <w:szCs w:val="20"/>
          <w:lang w:val="uk-UA"/>
        </w:rPr>
        <w:t xml:space="preserve">Закупівля послуги з розподілу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НКРЕКП від 14.03.2018 № 312 (далі — ПРРЕЕ), Законом України «Про публічні закупівлі» від 25.12.2015 № 922-VIII (далі — Закон № 922), Кодексом системи розподілу, затвердженим постановою НКРЕКП України від 14.03.2018 № 310 (далі — КСР),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Кодексом комерційного обліку, затвердженим постановою НКРЕКП № 311 від 14.03.2018, та іншими нормативно-правовими актами, що стосуються предмета закупівлі. </w:t>
      </w:r>
    </w:p>
    <w:p w14:paraId="07915BD3" w14:textId="77777777" w:rsidR="001703C4" w:rsidRDefault="001703C4" w:rsidP="001703C4">
      <w:pPr>
        <w:ind w:left="786"/>
        <w:jc w:val="both"/>
        <w:rPr>
          <w:b/>
          <w:i/>
          <w:sz w:val="20"/>
          <w:szCs w:val="20"/>
          <w:lang w:val="uk-UA"/>
        </w:rPr>
      </w:pPr>
      <w:r>
        <w:rPr>
          <w:b/>
          <w:i/>
          <w:sz w:val="20"/>
          <w:szCs w:val="20"/>
          <w:lang w:val="uk-UA"/>
        </w:rPr>
        <w:t>Загальні положення</w:t>
      </w:r>
    </w:p>
    <w:p w14:paraId="5E9351B0" w14:textId="5653A029" w:rsidR="001703C4" w:rsidRPr="001703C4" w:rsidRDefault="001703C4" w:rsidP="001703C4">
      <w:pPr>
        <w:ind w:left="786"/>
        <w:jc w:val="both"/>
        <w:rPr>
          <w:i/>
          <w:sz w:val="20"/>
          <w:szCs w:val="20"/>
          <w:lang w:val="uk-UA"/>
        </w:rPr>
      </w:pPr>
      <w:r w:rsidRPr="001703C4">
        <w:rPr>
          <w:i/>
          <w:sz w:val="20"/>
          <w:szCs w:val="20"/>
          <w:lang w:val="uk-UA"/>
        </w:rPr>
        <w:t xml:space="preserve"> Пунктом 78 статті 1 Закону визначено, що розподіл електричної енергії —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 крім постачання електричної енергії. Статтею 45 Закону передбачено, що розподіл електричної енергії здійснюється оператором системи розподілу. Діяльність з розподілу електричної енергії підлягає ліцензуванню відповідно до законодавства. Оператор системи розподілу надає послуги з розподілу електричної енергії на недискримінаційних засадах відповідно до цього Закону, КСР та інших нормативно-правових актів, що регулюють функціонування ринку електричної енергії. Підтвердженням належності провадження господарської діяльності з розподілу електричної енергії є відомості, розміщені на офіційному веб-сайті НКРЕКП у розділі: Електрична енергія  /  Ліцензування  /  Реєстри ліцензіатів (вид діяльності — розподіл електричної енергії).</w:t>
      </w:r>
    </w:p>
    <w:p w14:paraId="61D46B58" w14:textId="77777777" w:rsidR="001703C4" w:rsidRDefault="001703C4" w:rsidP="001703C4">
      <w:pPr>
        <w:ind w:left="786"/>
        <w:jc w:val="both"/>
        <w:rPr>
          <w:i/>
          <w:sz w:val="20"/>
          <w:szCs w:val="20"/>
          <w:lang w:val="uk-UA"/>
        </w:rPr>
      </w:pPr>
      <w:r w:rsidRPr="001703C4">
        <w:rPr>
          <w:i/>
          <w:sz w:val="20"/>
          <w:szCs w:val="20"/>
          <w:lang w:val="uk-UA"/>
        </w:rPr>
        <w:t xml:space="preserve">Ліцензійними умовами провадження господарської діяльності з розподілу електричної енергії (постанова НКРЕКП від 27.12.2017 № 1470) визначено, що місце провадження господарської діяльності — територія (або частина території) адміністративно-територіальної одиниці, де розташована система розподілу електричної енергії, що перебуває у власності ліцензіата та до якої приєднані електричні мережі споживачів, які </w:t>
      </w:r>
      <w:r>
        <w:rPr>
          <w:i/>
          <w:sz w:val="20"/>
          <w:szCs w:val="20"/>
          <w:lang w:val="uk-UA"/>
        </w:rPr>
        <w:t>живляться від мереж ліцензіата.</w:t>
      </w:r>
    </w:p>
    <w:p w14:paraId="5E462965" w14:textId="2A3E0DA3" w:rsidR="001703C4" w:rsidRPr="001703C4" w:rsidRDefault="001703C4" w:rsidP="001703C4">
      <w:pPr>
        <w:ind w:left="786"/>
        <w:jc w:val="both"/>
        <w:rPr>
          <w:i/>
          <w:sz w:val="20"/>
          <w:szCs w:val="20"/>
          <w:lang w:val="uk-UA"/>
        </w:rPr>
      </w:pPr>
      <w:r>
        <w:rPr>
          <w:i/>
          <w:sz w:val="20"/>
          <w:szCs w:val="20"/>
          <w:lang w:val="uk-UA"/>
        </w:rPr>
        <w:t>Постановою НКРЕКП №1535 від 27.11.2018 р. ПрАТ  «</w:t>
      </w:r>
      <w:proofErr w:type="spellStart"/>
      <w:r>
        <w:rPr>
          <w:i/>
          <w:sz w:val="20"/>
          <w:szCs w:val="20"/>
          <w:lang w:val="uk-UA"/>
        </w:rPr>
        <w:t>Волинь</w:t>
      </w:r>
      <w:r w:rsidRPr="001703C4">
        <w:rPr>
          <w:i/>
          <w:sz w:val="20"/>
          <w:szCs w:val="20"/>
          <w:lang w:val="uk-UA"/>
        </w:rPr>
        <w:t>обленерго</w:t>
      </w:r>
      <w:proofErr w:type="spellEnd"/>
      <w:r w:rsidRPr="001703C4">
        <w:rPr>
          <w:i/>
          <w:sz w:val="20"/>
          <w:szCs w:val="20"/>
          <w:lang w:val="uk-UA"/>
        </w:rPr>
        <w:t>»  видано ліцензію на право провадження господарської діяльності з розподілу електричної енергії у межах місць провадження господарської діяльності, а с</w:t>
      </w:r>
      <w:r>
        <w:rPr>
          <w:i/>
          <w:sz w:val="20"/>
          <w:szCs w:val="20"/>
          <w:lang w:val="uk-UA"/>
        </w:rPr>
        <w:t xml:space="preserve">аме на території Волинської </w:t>
      </w:r>
      <w:r w:rsidRPr="001703C4">
        <w:rPr>
          <w:i/>
          <w:sz w:val="20"/>
          <w:szCs w:val="20"/>
          <w:lang w:val="uk-UA"/>
        </w:rPr>
        <w:t xml:space="preserve">області в межах розташування системи </w:t>
      </w:r>
      <w:r w:rsidRPr="001703C4">
        <w:rPr>
          <w:i/>
          <w:sz w:val="20"/>
          <w:szCs w:val="20"/>
          <w:lang w:val="uk-UA"/>
        </w:rPr>
        <w:lastRenderedPageBreak/>
        <w:t>розподілу електричної енергії, що перебуває у власності або господарському віданні (щодо державного або к</w:t>
      </w:r>
      <w:r>
        <w:rPr>
          <w:i/>
          <w:sz w:val="20"/>
          <w:szCs w:val="20"/>
          <w:lang w:val="uk-UA"/>
        </w:rPr>
        <w:t>омуналь</w:t>
      </w:r>
      <w:r w:rsidR="004E6389">
        <w:rPr>
          <w:i/>
          <w:sz w:val="20"/>
          <w:szCs w:val="20"/>
          <w:lang w:val="uk-UA"/>
        </w:rPr>
        <w:t>ного майна) ПрАТ</w:t>
      </w:r>
      <w:r>
        <w:rPr>
          <w:i/>
          <w:sz w:val="20"/>
          <w:szCs w:val="20"/>
          <w:lang w:val="uk-UA"/>
        </w:rPr>
        <w:t xml:space="preserve"> «</w:t>
      </w:r>
      <w:proofErr w:type="spellStart"/>
      <w:r>
        <w:rPr>
          <w:i/>
          <w:sz w:val="20"/>
          <w:szCs w:val="20"/>
          <w:lang w:val="uk-UA"/>
        </w:rPr>
        <w:t>Волинь</w:t>
      </w:r>
      <w:r w:rsidRPr="001703C4">
        <w:rPr>
          <w:i/>
          <w:sz w:val="20"/>
          <w:szCs w:val="20"/>
          <w:lang w:val="uk-UA"/>
        </w:rPr>
        <w:t>обленерго</w:t>
      </w:r>
      <w:proofErr w:type="spellEnd"/>
      <w:r w:rsidRPr="001703C4">
        <w:rPr>
          <w:i/>
          <w:sz w:val="20"/>
          <w:szCs w:val="20"/>
          <w:lang w:val="uk-UA"/>
        </w:rPr>
        <w:t>», та електричних мереж інших власників, які приєднані до мереж ліцензіата (з якими укладені відповідні договори згідно з законодавством).</w:t>
      </w:r>
    </w:p>
    <w:p w14:paraId="67022FA6" w14:textId="0F4129E5" w:rsidR="001703C4" w:rsidRPr="001703C4" w:rsidRDefault="001703C4" w:rsidP="001703C4">
      <w:pPr>
        <w:ind w:left="786"/>
        <w:jc w:val="both"/>
        <w:rPr>
          <w:i/>
          <w:sz w:val="20"/>
          <w:szCs w:val="20"/>
          <w:lang w:val="uk-UA"/>
        </w:rPr>
      </w:pPr>
      <w:r w:rsidRPr="001703C4">
        <w:rPr>
          <w:i/>
          <w:sz w:val="20"/>
          <w:szCs w:val="20"/>
          <w:lang w:val="uk-UA"/>
        </w:rPr>
        <w:t>Оператор сис</w:t>
      </w:r>
      <w:r>
        <w:rPr>
          <w:i/>
          <w:sz w:val="20"/>
          <w:szCs w:val="20"/>
          <w:lang w:val="uk-UA"/>
        </w:rPr>
        <w:t xml:space="preserve">теми розподілу </w:t>
      </w:r>
      <w:r w:rsidRPr="001703C4">
        <w:rPr>
          <w:i/>
          <w:sz w:val="20"/>
          <w:szCs w:val="20"/>
          <w:lang w:val="uk-UA"/>
        </w:rPr>
        <w:t>повинен забезпечити надання послуги з розподілу електричної енергії на об’єкт</w:t>
      </w:r>
      <w:r w:rsidR="004E6389">
        <w:rPr>
          <w:i/>
          <w:sz w:val="20"/>
          <w:szCs w:val="20"/>
          <w:lang w:val="uk-UA"/>
        </w:rPr>
        <w:t>и замовника</w:t>
      </w:r>
      <w:r w:rsidRPr="001703C4">
        <w:rPr>
          <w:i/>
          <w:sz w:val="20"/>
          <w:szCs w:val="20"/>
          <w:lang w:val="uk-UA"/>
        </w:rPr>
        <w:t xml:space="preserve">, </w:t>
      </w:r>
      <w:r w:rsidR="004E6389">
        <w:rPr>
          <w:i/>
          <w:sz w:val="20"/>
          <w:szCs w:val="20"/>
          <w:lang w:val="uk-UA"/>
        </w:rPr>
        <w:t>що підключені</w:t>
      </w:r>
      <w:r w:rsidRPr="001703C4">
        <w:rPr>
          <w:i/>
          <w:sz w:val="20"/>
          <w:szCs w:val="20"/>
          <w:lang w:val="uk-UA"/>
        </w:rPr>
        <w:t xml:space="preserve"> до місцевих розподільчих мереж відповідно до вимог Кодексу розподільчих систем, технічні та якісні характеристики якої відповідають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2ABA6A93" w14:textId="77777777" w:rsidR="00BA1D4F" w:rsidRPr="001703C4" w:rsidRDefault="00BA1D4F" w:rsidP="00BA1D4F">
      <w:pPr>
        <w:ind w:left="786"/>
        <w:jc w:val="both"/>
        <w:rPr>
          <w:i/>
          <w:sz w:val="20"/>
          <w:szCs w:val="20"/>
          <w:lang w:val="uk-UA"/>
        </w:rPr>
      </w:pPr>
    </w:p>
    <w:p w14:paraId="2CD8A01A" w14:textId="7906E97B" w:rsidR="00BA1D4F" w:rsidRPr="001703C4" w:rsidRDefault="00BA1D4F" w:rsidP="00BA1D4F">
      <w:pPr>
        <w:ind w:left="786"/>
        <w:jc w:val="both"/>
        <w:rPr>
          <w:i/>
          <w:sz w:val="20"/>
          <w:szCs w:val="20"/>
          <w:lang w:val="uk-UA"/>
        </w:rPr>
      </w:pPr>
      <w:r w:rsidRPr="001703C4">
        <w:rPr>
          <w:i/>
          <w:sz w:val="20"/>
          <w:szCs w:val="20"/>
          <w:lang w:val="uk-UA"/>
        </w:rPr>
        <w:t xml:space="preserve">   </w:t>
      </w:r>
    </w:p>
    <w:p w14:paraId="26AAED69" w14:textId="369AB15B" w:rsidR="00FE4222" w:rsidRPr="001703C4" w:rsidRDefault="00FE4222" w:rsidP="00FE4222">
      <w:pPr>
        <w:ind w:left="786"/>
        <w:jc w:val="both"/>
        <w:rPr>
          <w:i/>
          <w:sz w:val="20"/>
          <w:szCs w:val="20"/>
          <w:lang w:val="uk-UA"/>
        </w:rPr>
      </w:pPr>
    </w:p>
    <w:sectPr w:rsidR="00FE4222" w:rsidRPr="001703C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FD"/>
    <w:rsid w:val="000A1019"/>
    <w:rsid w:val="001703C4"/>
    <w:rsid w:val="00223DAA"/>
    <w:rsid w:val="003061A7"/>
    <w:rsid w:val="003367AD"/>
    <w:rsid w:val="00471D1C"/>
    <w:rsid w:val="004B4971"/>
    <w:rsid w:val="004E6389"/>
    <w:rsid w:val="006A3DFD"/>
    <w:rsid w:val="006B68AD"/>
    <w:rsid w:val="006F0191"/>
    <w:rsid w:val="008C1866"/>
    <w:rsid w:val="009A78AF"/>
    <w:rsid w:val="00A503E2"/>
    <w:rsid w:val="00BA1D4F"/>
    <w:rsid w:val="00BE718D"/>
    <w:rsid w:val="00D35A9F"/>
    <w:rsid w:val="00E27B55"/>
    <w:rsid w:val="00ED4C64"/>
    <w:rsid w:val="00F50D19"/>
    <w:rsid w:val="00FD07BC"/>
    <w:rsid w:val="00FE4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4843"/>
  <w15:docId w15:val="{0C391B87-48EB-4485-8CB3-D90E04C8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A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971"/>
    <w:pPr>
      <w:ind w:left="720"/>
      <w:contextualSpacing/>
    </w:pPr>
  </w:style>
  <w:style w:type="paragraph" w:styleId="a4">
    <w:name w:val="Balloon Text"/>
    <w:basedOn w:val="a"/>
    <w:link w:val="a5"/>
    <w:uiPriority w:val="99"/>
    <w:semiHidden/>
    <w:unhideWhenUsed/>
    <w:rsid w:val="00FE4222"/>
    <w:rPr>
      <w:rFonts w:ascii="Tahoma" w:hAnsi="Tahoma" w:cs="Tahoma"/>
      <w:sz w:val="16"/>
      <w:szCs w:val="16"/>
    </w:rPr>
  </w:style>
  <w:style w:type="character" w:customStyle="1" w:styleId="a5">
    <w:name w:val="Текст выноски Знак"/>
    <w:basedOn w:val="a0"/>
    <w:link w:val="a4"/>
    <w:uiPriority w:val="99"/>
    <w:semiHidden/>
    <w:rsid w:val="00FE42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1617</Words>
  <Characters>9221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Скаба</cp:lastModifiedBy>
  <cp:revision>2</cp:revision>
  <cp:lastPrinted>2021-12-24T15:22:00Z</cp:lastPrinted>
  <dcterms:created xsi:type="dcterms:W3CDTF">2022-01-06T09:51:00Z</dcterms:created>
  <dcterms:modified xsi:type="dcterms:W3CDTF">2022-01-06T09:51:00Z</dcterms:modified>
</cp:coreProperties>
</file>