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14" w:rsidRPr="00616709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5D0A14" w:rsidRDefault="005D0A14" w:rsidP="005D0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264" w:type="dxa"/>
        <w:tblLayout w:type="fixed"/>
        <w:tblLook w:val="04A0" w:firstRow="1" w:lastRow="0" w:firstColumn="1" w:lastColumn="0" w:noHBand="0" w:noVBand="1"/>
      </w:tblPr>
      <w:tblGrid>
        <w:gridCol w:w="1838"/>
        <w:gridCol w:w="7426"/>
      </w:tblGrid>
      <w:tr w:rsidR="005D0A14" w:rsidTr="007E7B49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426" w:type="dxa"/>
          </w:tcPr>
          <w:p w:rsidR="005D0A14" w:rsidRPr="00114118" w:rsidRDefault="00D545C9" w:rsidP="008C0FA3">
            <w:pPr>
              <w:shd w:val="clear" w:color="auto" w:fill="FFFFFF"/>
              <w:spacing w:after="15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код ДК 021:2015 09130000-9</w:t>
            </w:r>
            <w:r w:rsidR="005D0A14" w:rsidRPr="00CA6C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Нафта і дистиляти –</w:t>
            </w:r>
            <w:r w:rsidR="005D1B7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дизельне паливо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(Євро 5) талон, 1л.</w:t>
            </w:r>
          </w:p>
          <w:p w:rsidR="005D0A14" w:rsidRPr="00CA6CAA" w:rsidRDefault="005D0A14" w:rsidP="008C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14" w:rsidTr="007E7B49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426" w:type="dxa"/>
          </w:tcPr>
          <w:p w:rsidR="005D0A14" w:rsidRPr="0075363E" w:rsidRDefault="00D545C9" w:rsidP="00753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Запит ціни пропозиції </w:t>
            </w:r>
            <w:r w:rsidR="005D0A14" w:rsidRPr="00DA1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1B7B" w:rsidRPr="005D1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UA-2023-05-02-006155-a</w:t>
            </w:r>
          </w:p>
        </w:tc>
      </w:tr>
      <w:tr w:rsidR="005D0A14" w:rsidTr="007E7B49">
        <w:trPr>
          <w:trHeight w:val="1424"/>
        </w:trPr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426" w:type="dxa"/>
          </w:tcPr>
          <w:p w:rsidR="005D0A14" w:rsidRPr="00A16F41" w:rsidRDefault="005D0A14" w:rsidP="005D1B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5D1B7B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46 200,00</w:t>
            </w:r>
            <w:r w:rsidR="00D545C9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16F41">
              <w:rPr>
                <w:rStyle w:val="qacod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  <w:tr w:rsidR="005D0A14" w:rsidRPr="00114118" w:rsidTr="007E7B49">
        <w:tc>
          <w:tcPr>
            <w:tcW w:w="1838" w:type="dxa"/>
          </w:tcPr>
          <w:p w:rsidR="005D0A14" w:rsidRPr="00B36C14" w:rsidRDefault="005D0A14" w:rsidP="00FA555E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426" w:type="dxa"/>
          </w:tcPr>
          <w:p w:rsidR="005D1B7B" w:rsidRDefault="00D545C9" w:rsidP="005D1B7B">
            <w:pPr>
              <w:shd w:val="clear" w:color="auto" w:fill="FFFFFF"/>
              <w:ind w:left="3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4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Постачання товару </w:t>
            </w:r>
            <w:r w:rsidR="005D1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Дизельне паливо</w:t>
            </w:r>
            <w:r w:rsidRPr="00D54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(Євро 5) буде здійснюватися за талонами, заправки повинні бути розташовані на відстані не більше 20 км у радіусі від адреси</w:t>
            </w:r>
            <w:r w:rsidR="005D1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постачання вул. Європейська,1, </w:t>
            </w:r>
          </w:p>
          <w:p w:rsidR="00DE50AA" w:rsidRDefault="00D545C9" w:rsidP="005D1B7B">
            <w:pPr>
              <w:shd w:val="clear" w:color="auto" w:fill="FFFFFF"/>
              <w:ind w:left="3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4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D54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Мартинівське</w:t>
            </w:r>
            <w:proofErr w:type="spellEnd"/>
            <w:r w:rsidRPr="00D54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Вознесенського району Миколаївської області. Талони </w:t>
            </w:r>
            <w:r w:rsidR="005D1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повинні бути номіналом 10-4</w:t>
            </w:r>
            <w:r w:rsidRPr="00D54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 літрів, мати термін дії не менше одного року з моменту їх отримання.</w:t>
            </w:r>
          </w:p>
          <w:p w:rsidR="005D1B7B" w:rsidRPr="00653A20" w:rsidRDefault="005D1B7B" w:rsidP="00653A20">
            <w:pPr>
              <w:shd w:val="clear" w:color="auto" w:fill="FFFFFF"/>
              <w:ind w:left="3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Товар повинен відповідати ДСТУ 7688:2015:1</w:t>
            </w:r>
          </w:p>
        </w:tc>
      </w:tr>
      <w:tr w:rsidR="005D0A14" w:rsidRPr="00BD0C32" w:rsidTr="007E7B49">
        <w:tc>
          <w:tcPr>
            <w:tcW w:w="1838" w:type="dxa"/>
          </w:tcPr>
          <w:p w:rsidR="005D0A14" w:rsidRPr="00BD0C32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C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426" w:type="dxa"/>
          </w:tcPr>
          <w:p w:rsidR="005D0A14" w:rsidRPr="00BD0C32" w:rsidRDefault="00D545C9" w:rsidP="005D1B7B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D545C9">
              <w:rPr>
                <w:color w:val="000000" w:themeColor="text1"/>
                <w:shd w:val="clear" w:color="auto" w:fill="FFFFFF"/>
              </w:rPr>
              <w:t xml:space="preserve">Очікувана вартість </w:t>
            </w:r>
            <w:r w:rsidR="005D1B7B">
              <w:rPr>
                <w:color w:val="000000" w:themeColor="text1"/>
                <w:shd w:val="clear" w:color="auto" w:fill="FFFFFF"/>
              </w:rPr>
              <w:t>дизельного палива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="005D1B7B">
              <w:rPr>
                <w:color w:val="000000" w:themeColor="text1"/>
                <w:shd w:val="clear" w:color="auto" w:fill="FFFFFF"/>
              </w:rPr>
              <w:t xml:space="preserve">(Євро </w:t>
            </w:r>
            <w:bookmarkStart w:id="0" w:name="_GoBack"/>
            <w:bookmarkEnd w:id="0"/>
            <w:r w:rsidR="005D1B7B">
              <w:rPr>
                <w:color w:val="000000" w:themeColor="text1"/>
                <w:shd w:val="clear" w:color="auto" w:fill="FFFFFF"/>
              </w:rPr>
              <w:t>5)</w:t>
            </w:r>
            <w:r w:rsidRPr="00D545C9">
              <w:rPr>
                <w:color w:val="000000" w:themeColor="text1"/>
                <w:shd w:val="clear" w:color="auto" w:fill="FFFFFF"/>
              </w:rPr>
              <w:t xml:space="preserve"> визначена в результаті здійснення моніторингу регіональних цін на пальне Миколаївської о</w:t>
            </w:r>
            <w:r>
              <w:rPr>
                <w:color w:val="000000" w:themeColor="text1"/>
                <w:shd w:val="clear" w:color="auto" w:fill="FFFFFF"/>
              </w:rPr>
              <w:t>бласті та моніторингу середніх цін з Прозоро Маркет.</w:t>
            </w:r>
            <w:r w:rsidRPr="00D545C9">
              <w:rPr>
                <w:color w:val="000000" w:themeColor="text1"/>
                <w:shd w:val="clear" w:color="auto" w:fill="FFFFFF"/>
              </w:rPr>
              <w:t xml:space="preserve"> Необхідна кількість </w:t>
            </w:r>
            <w:r w:rsidR="005D1B7B">
              <w:rPr>
                <w:color w:val="000000" w:themeColor="text1"/>
                <w:shd w:val="clear" w:color="auto" w:fill="FFFFFF"/>
              </w:rPr>
              <w:t>дизельного палива (Євро 5)</w:t>
            </w:r>
            <w:r w:rsidRPr="00D545C9">
              <w:rPr>
                <w:color w:val="000000" w:themeColor="text1"/>
                <w:shd w:val="clear" w:color="auto" w:fill="FFFFFF"/>
              </w:rPr>
              <w:t xml:space="preserve"> – </w:t>
            </w:r>
            <w:r w:rsidR="005D1B7B">
              <w:rPr>
                <w:color w:val="000000" w:themeColor="text1"/>
                <w:shd w:val="clear" w:color="auto" w:fill="FFFFFF"/>
              </w:rPr>
              <w:t>10</w:t>
            </w:r>
            <w:r>
              <w:rPr>
                <w:color w:val="000000" w:themeColor="text1"/>
                <w:shd w:val="clear" w:color="auto" w:fill="FFFFFF"/>
              </w:rPr>
              <w:t>00,00</w:t>
            </w:r>
            <w:r w:rsidRPr="00D545C9">
              <w:rPr>
                <w:color w:val="000000" w:themeColor="text1"/>
                <w:shd w:val="clear" w:color="auto" w:fill="FFFFFF"/>
              </w:rPr>
              <w:t xml:space="preserve"> л. по очікуваній ціні </w:t>
            </w:r>
            <w:r w:rsidR="005D1B7B">
              <w:rPr>
                <w:color w:val="000000" w:themeColor="text1"/>
                <w:shd w:val="clear" w:color="auto" w:fill="FFFFFF"/>
              </w:rPr>
              <w:t>46,2</w:t>
            </w:r>
            <w:r>
              <w:rPr>
                <w:color w:val="000000" w:themeColor="text1"/>
                <w:shd w:val="clear" w:color="auto" w:fill="FFFFFF"/>
              </w:rPr>
              <w:t>0</w:t>
            </w:r>
            <w:r w:rsidRPr="00D545C9">
              <w:rPr>
                <w:color w:val="000000" w:themeColor="text1"/>
                <w:shd w:val="clear" w:color="auto" w:fill="FFFFFF"/>
              </w:rPr>
              <w:t xml:space="preserve">  грн за 1 л. на загальну суму  </w:t>
            </w:r>
            <w:r w:rsidR="005D1B7B">
              <w:rPr>
                <w:color w:val="000000" w:themeColor="text1"/>
                <w:shd w:val="clear" w:color="auto" w:fill="FFFFFF"/>
              </w:rPr>
              <w:t>46 2</w:t>
            </w:r>
            <w:r>
              <w:rPr>
                <w:color w:val="000000" w:themeColor="text1"/>
                <w:shd w:val="clear" w:color="auto" w:fill="FFFFFF"/>
              </w:rPr>
              <w:t>00</w:t>
            </w:r>
            <w:r w:rsidRPr="00D545C9">
              <w:rPr>
                <w:color w:val="000000" w:themeColor="text1"/>
                <w:shd w:val="clear" w:color="auto" w:fill="FFFFFF"/>
              </w:rPr>
              <w:t>,00 грн з ПДВ.</w:t>
            </w:r>
          </w:p>
        </w:tc>
      </w:tr>
    </w:tbl>
    <w:p w:rsidR="003F76A2" w:rsidRPr="00BD0C32" w:rsidRDefault="003F76A2">
      <w:pPr>
        <w:rPr>
          <w:sz w:val="24"/>
          <w:szCs w:val="24"/>
          <w:lang w:val="uk-UA"/>
        </w:rPr>
      </w:pPr>
    </w:p>
    <w:sectPr w:rsidR="003F76A2" w:rsidRPr="00BD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1"/>
    <w:rsid w:val="00137181"/>
    <w:rsid w:val="00292E0B"/>
    <w:rsid w:val="002B7AFD"/>
    <w:rsid w:val="002E7EF9"/>
    <w:rsid w:val="00326863"/>
    <w:rsid w:val="003F76A2"/>
    <w:rsid w:val="005D0A14"/>
    <w:rsid w:val="005D1B7B"/>
    <w:rsid w:val="00653A20"/>
    <w:rsid w:val="00666200"/>
    <w:rsid w:val="0075363E"/>
    <w:rsid w:val="007C3726"/>
    <w:rsid w:val="007E7B49"/>
    <w:rsid w:val="00873CFE"/>
    <w:rsid w:val="009103D3"/>
    <w:rsid w:val="009451AF"/>
    <w:rsid w:val="009D2563"/>
    <w:rsid w:val="00AD05BD"/>
    <w:rsid w:val="00B47872"/>
    <w:rsid w:val="00BD0C32"/>
    <w:rsid w:val="00BE0BDA"/>
    <w:rsid w:val="00C324B6"/>
    <w:rsid w:val="00D545C9"/>
    <w:rsid w:val="00DE50AA"/>
    <w:rsid w:val="00F2129A"/>
    <w:rsid w:val="00F31AE2"/>
    <w:rsid w:val="00F37F01"/>
    <w:rsid w:val="00F976EA"/>
    <w:rsid w:val="00FA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38B-72B3-4139-855D-66B8A73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5D0A14"/>
  </w:style>
  <w:style w:type="character" w:customStyle="1" w:styleId="qacode">
    <w:name w:val="qa_code"/>
    <w:basedOn w:val="a0"/>
    <w:rsid w:val="005D0A14"/>
  </w:style>
  <w:style w:type="paragraph" w:styleId="a4">
    <w:name w:val="Normal (Web)"/>
    <w:basedOn w:val="a"/>
    <w:uiPriority w:val="99"/>
    <w:unhideWhenUsed/>
    <w:rsid w:val="00BD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DE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2023-04-18T13:20:00Z</cp:lastPrinted>
  <dcterms:created xsi:type="dcterms:W3CDTF">2021-11-22T14:01:00Z</dcterms:created>
  <dcterms:modified xsi:type="dcterms:W3CDTF">2023-05-02T09:42:00Z</dcterms:modified>
</cp:coreProperties>
</file>