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0" w:rsidRDefault="00F62C30"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1</w:t>
      </w:r>
    </w:p>
    <w:p w:rsidR="005D0A14" w:rsidRPr="00616709" w:rsidRDefault="005D0A14" w:rsidP="005D0A14">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 xml:space="preserve">Інформація щодо процедур </w:t>
      </w:r>
      <w:proofErr w:type="spellStart"/>
      <w:r w:rsidRPr="00616709">
        <w:rPr>
          <w:rFonts w:ascii="Times New Roman" w:hAnsi="Times New Roman" w:cs="Times New Roman"/>
          <w:sz w:val="28"/>
          <w:szCs w:val="28"/>
          <w:lang w:val="uk-UA"/>
        </w:rPr>
        <w:t>закупівель</w:t>
      </w:r>
      <w:proofErr w:type="spellEnd"/>
    </w:p>
    <w:p w:rsidR="005D0A14" w:rsidRDefault="005D0A14"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616709">
        <w:rPr>
          <w:rFonts w:ascii="Times New Roman" w:hAnsi="Times New Roman" w:cs="Times New Roman"/>
          <w:sz w:val="28"/>
          <w:szCs w:val="28"/>
          <w:lang w:val="uk-UA"/>
        </w:rPr>
        <w:t>а виконання Постанови КМУ від 11.10.2016 № 710 (зі змінами)</w:t>
      </w:r>
    </w:p>
    <w:p w:rsidR="005D0A14" w:rsidRDefault="005D0A14" w:rsidP="005D0A14">
      <w:pPr>
        <w:spacing w:after="0" w:line="240" w:lineRule="auto"/>
        <w:rPr>
          <w:rFonts w:ascii="Times New Roman" w:hAnsi="Times New Roman" w:cs="Times New Roman"/>
          <w:sz w:val="28"/>
          <w:szCs w:val="28"/>
          <w:lang w:val="uk-UA"/>
        </w:rPr>
      </w:pPr>
    </w:p>
    <w:p w:rsidR="005D0A14" w:rsidRDefault="005D0A14" w:rsidP="005D0A14">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838"/>
        <w:gridCol w:w="7507"/>
      </w:tblGrid>
      <w:tr w:rsidR="005D0A14" w:rsidRPr="005A310A"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tcPr>
          <w:p w:rsidR="00EA7208" w:rsidRDefault="00EA7208" w:rsidP="008C0FA3">
            <w:pPr>
              <w:rPr>
                <w:rFonts w:ascii="Times New Roman" w:eastAsia="Times New Roman" w:hAnsi="Times New Roman" w:cs="Times New Roman"/>
                <w:bCs/>
                <w:color w:val="000000" w:themeColor="text1"/>
                <w:kern w:val="36"/>
                <w:sz w:val="24"/>
                <w:szCs w:val="24"/>
                <w:lang w:val="uk-UA" w:eastAsia="ru-RU"/>
              </w:rPr>
            </w:pPr>
            <w:r w:rsidRPr="00EA7208">
              <w:rPr>
                <w:rFonts w:ascii="Times New Roman" w:eastAsia="Times New Roman" w:hAnsi="Times New Roman" w:cs="Times New Roman"/>
                <w:bCs/>
                <w:color w:val="000000" w:themeColor="text1"/>
                <w:kern w:val="36"/>
                <w:sz w:val="24"/>
                <w:szCs w:val="24"/>
                <w:lang w:val="uk-UA" w:eastAsia="ru-RU"/>
              </w:rPr>
              <w:t xml:space="preserve">Блок з яловичини </w:t>
            </w:r>
            <w:proofErr w:type="spellStart"/>
            <w:r w:rsidRPr="00EA7208">
              <w:rPr>
                <w:rFonts w:ascii="Times New Roman" w:eastAsia="Times New Roman" w:hAnsi="Times New Roman" w:cs="Times New Roman"/>
                <w:bCs/>
                <w:color w:val="000000" w:themeColor="text1"/>
                <w:kern w:val="36"/>
                <w:sz w:val="24"/>
                <w:szCs w:val="24"/>
                <w:lang w:val="uk-UA" w:eastAsia="ru-RU"/>
              </w:rPr>
              <w:t>знежилованої</w:t>
            </w:r>
            <w:proofErr w:type="spellEnd"/>
            <w:r w:rsidRPr="00EA7208">
              <w:rPr>
                <w:rFonts w:ascii="Times New Roman" w:eastAsia="Times New Roman" w:hAnsi="Times New Roman" w:cs="Times New Roman"/>
                <w:bCs/>
                <w:color w:val="000000" w:themeColor="text1"/>
                <w:kern w:val="36"/>
                <w:sz w:val="24"/>
                <w:szCs w:val="24"/>
                <w:lang w:val="uk-UA" w:eastAsia="ru-RU"/>
              </w:rPr>
              <w:t xml:space="preserve">, заморожений, сорт перший, ГСТУ 46.019, 1 кг; </w:t>
            </w:r>
          </w:p>
          <w:p w:rsidR="00EA7208" w:rsidRDefault="00EA7208" w:rsidP="008C0FA3">
            <w:pPr>
              <w:rPr>
                <w:rFonts w:ascii="Times New Roman" w:eastAsia="Times New Roman" w:hAnsi="Times New Roman" w:cs="Times New Roman"/>
                <w:bCs/>
                <w:color w:val="000000" w:themeColor="text1"/>
                <w:kern w:val="36"/>
                <w:sz w:val="24"/>
                <w:szCs w:val="24"/>
                <w:lang w:val="uk-UA" w:eastAsia="ru-RU"/>
              </w:rPr>
            </w:pPr>
            <w:r w:rsidRPr="00EA7208">
              <w:rPr>
                <w:rFonts w:ascii="Times New Roman" w:eastAsia="Times New Roman" w:hAnsi="Times New Roman" w:cs="Times New Roman"/>
                <w:bCs/>
                <w:color w:val="000000" w:themeColor="text1"/>
                <w:kern w:val="36"/>
                <w:sz w:val="24"/>
                <w:szCs w:val="24"/>
                <w:lang w:val="uk-UA" w:eastAsia="ru-RU"/>
              </w:rPr>
              <w:t xml:space="preserve">Печінка яловича, заморожена, 1 кг; </w:t>
            </w:r>
          </w:p>
          <w:p w:rsidR="005D0A14" w:rsidRDefault="00EA7208" w:rsidP="008C0FA3">
            <w:pPr>
              <w:rPr>
                <w:rFonts w:ascii="Times New Roman" w:eastAsia="Times New Roman" w:hAnsi="Times New Roman" w:cs="Times New Roman"/>
                <w:bCs/>
                <w:color w:val="000000" w:themeColor="text1"/>
                <w:kern w:val="36"/>
                <w:sz w:val="24"/>
                <w:szCs w:val="24"/>
                <w:lang w:val="uk-UA" w:eastAsia="ru-RU"/>
              </w:rPr>
            </w:pPr>
            <w:r w:rsidRPr="00EA7208">
              <w:rPr>
                <w:rFonts w:ascii="Times New Roman" w:eastAsia="Times New Roman" w:hAnsi="Times New Roman" w:cs="Times New Roman"/>
                <w:bCs/>
                <w:color w:val="000000" w:themeColor="text1"/>
                <w:kern w:val="36"/>
                <w:sz w:val="24"/>
                <w:szCs w:val="24"/>
                <w:lang w:val="uk-UA" w:eastAsia="ru-RU"/>
              </w:rPr>
              <w:t>Філе куряче, заморожене, ДСТУ 3143, 1 кг</w:t>
            </w:r>
          </w:p>
          <w:p w:rsidR="00EA7208" w:rsidRPr="00737C6A" w:rsidRDefault="00EA7208" w:rsidP="008C0FA3">
            <w:pPr>
              <w:rPr>
                <w:rFonts w:ascii="Times New Roman" w:hAnsi="Times New Roman" w:cs="Times New Roman"/>
                <w:sz w:val="24"/>
                <w:szCs w:val="24"/>
              </w:rPr>
            </w:pPr>
            <w:r w:rsidRPr="00EA7208">
              <w:rPr>
                <w:rFonts w:ascii="Times New Roman" w:hAnsi="Times New Roman" w:cs="Times New Roman"/>
                <w:sz w:val="24"/>
                <w:szCs w:val="24"/>
              </w:rPr>
              <w:t xml:space="preserve">ДК 021:2015: 15110000-2 </w:t>
            </w:r>
            <w:proofErr w:type="spellStart"/>
            <w:r w:rsidRPr="00EA7208">
              <w:rPr>
                <w:rFonts w:ascii="Times New Roman" w:hAnsi="Times New Roman" w:cs="Times New Roman"/>
                <w:sz w:val="24"/>
                <w:szCs w:val="24"/>
              </w:rPr>
              <w:t>М’ясо</w:t>
            </w:r>
            <w:proofErr w:type="spellEnd"/>
          </w:p>
        </w:tc>
      </w:tr>
      <w:tr w:rsidR="005D0A14"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tcPr>
          <w:p w:rsidR="005D0A14" w:rsidRPr="00DA198F" w:rsidRDefault="00EA7208" w:rsidP="008C0FA3">
            <w:pPr>
              <w:rPr>
                <w:rFonts w:ascii="Times New Roman" w:hAnsi="Times New Roman" w:cs="Times New Roman"/>
                <w:sz w:val="24"/>
                <w:szCs w:val="24"/>
                <w:lang w:val="uk-UA"/>
              </w:rPr>
            </w:pPr>
            <w:r>
              <w:rPr>
                <w:rFonts w:ascii="Times New Roman" w:hAnsi="Times New Roman" w:cs="Times New Roman"/>
                <w:sz w:val="24"/>
                <w:szCs w:val="24"/>
                <w:lang w:val="uk-UA"/>
              </w:rPr>
              <w:t>Запит ціни пропозиції</w:t>
            </w:r>
            <w:r w:rsidR="00F62C30">
              <w:rPr>
                <w:rFonts w:ascii="Times New Roman" w:hAnsi="Times New Roman" w:cs="Times New Roman"/>
                <w:sz w:val="24"/>
                <w:szCs w:val="24"/>
                <w:lang w:val="uk-UA"/>
              </w:rPr>
              <w:t xml:space="preserve"> </w:t>
            </w:r>
            <w:r w:rsidRPr="00EA7208">
              <w:rPr>
                <w:rFonts w:ascii="Times New Roman" w:hAnsi="Times New Roman" w:cs="Times New Roman"/>
                <w:color w:val="000000" w:themeColor="text1"/>
                <w:sz w:val="24"/>
                <w:szCs w:val="24"/>
                <w:shd w:val="clear" w:color="auto" w:fill="FFFFFF"/>
              </w:rPr>
              <w:t>UA-2023-12-14-020311-a</w:t>
            </w:r>
          </w:p>
        </w:tc>
      </w:tr>
      <w:tr w:rsidR="005D0A14" w:rsidTr="008C0FA3">
        <w:trPr>
          <w:trHeight w:val="1424"/>
        </w:trPr>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tcPr>
          <w:p w:rsidR="005D0A14" w:rsidRPr="002B109A" w:rsidRDefault="005D0A14" w:rsidP="003750CE">
            <w:pPr>
              <w:spacing w:line="240" w:lineRule="auto"/>
              <w:rPr>
                <w:rFonts w:ascii="Times New Roman" w:hAnsi="Times New Roman" w:cs="Times New Roman"/>
                <w:color w:val="000000" w:themeColor="text1"/>
                <w:sz w:val="24"/>
                <w:szCs w:val="24"/>
                <w:lang w:val="uk-UA"/>
              </w:rPr>
            </w:pPr>
            <w:r w:rsidRPr="00A16F41">
              <w:rPr>
                <w:rFonts w:ascii="Times New Roman" w:hAnsi="Times New Roman" w:cs="Times New Roman"/>
                <w:color w:val="000000" w:themeColor="text1"/>
                <w:sz w:val="24"/>
                <w:szCs w:val="24"/>
                <w:bdr w:val="none" w:sz="0" w:space="0" w:color="auto" w:frame="1"/>
                <w:shd w:val="clear" w:color="auto" w:fill="FFFFFF"/>
              </w:rPr>
              <w:br/>
            </w:r>
            <w:r w:rsidR="00EA7208">
              <w:rPr>
                <w:rFonts w:ascii="Times New Roman" w:hAnsi="Times New Roman"/>
                <w:sz w:val="24"/>
                <w:szCs w:val="24"/>
                <w:lang w:val="uk-UA"/>
              </w:rPr>
              <w:t xml:space="preserve">140 215,00 </w:t>
            </w:r>
            <w:r w:rsidR="00F62C30" w:rsidRPr="00F62C30">
              <w:rPr>
                <w:rFonts w:ascii="Times New Roman" w:hAnsi="Times New Roman"/>
                <w:sz w:val="24"/>
                <w:szCs w:val="24"/>
                <w:lang w:val="uk-UA"/>
              </w:rPr>
              <w:t>грн з ПДВ</w:t>
            </w:r>
          </w:p>
        </w:tc>
      </w:tr>
      <w:tr w:rsidR="005D0A14" w:rsidRPr="005A310A"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EA7208" w:rsidRPr="00EA7208" w:rsidRDefault="00EA7208" w:rsidP="00EA7208">
            <w:pPr>
              <w:pStyle w:val="a4"/>
              <w:jc w:val="both"/>
              <w:rPr>
                <w:lang w:val="uk-UA"/>
              </w:rPr>
            </w:pPr>
            <w:r w:rsidRPr="00EA7208">
              <w:rPr>
                <w:lang w:val="uk-UA"/>
              </w:rPr>
              <w:t xml:space="preserve">Закупівля здійснюється керуючись Постановою Кабінету Міністрів від 12 жовтня 2022р №1178 "Про затвердження особливостей здійснення публічних </w:t>
            </w:r>
            <w:proofErr w:type="spellStart"/>
            <w:r w:rsidRPr="00EA7208">
              <w:rPr>
                <w:lang w:val="uk-UA"/>
              </w:rPr>
              <w:t>закупівель</w:t>
            </w:r>
            <w:proofErr w:type="spellEnd"/>
            <w:r w:rsidRPr="00EA7208">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A7208" w:rsidRPr="00EA7208" w:rsidRDefault="00EA7208" w:rsidP="00EA7208">
            <w:pPr>
              <w:pStyle w:val="a4"/>
              <w:jc w:val="both"/>
              <w:rPr>
                <w:lang w:val="uk-UA"/>
              </w:rPr>
            </w:pPr>
            <w:r w:rsidRPr="00EA7208">
              <w:rPr>
                <w:lang w:val="uk-UA"/>
              </w:rPr>
              <w:t xml:space="preserve">Поставка товару здійснюється до 30 червня 2024 року за </w:t>
            </w:r>
            <w:proofErr w:type="spellStart"/>
            <w:r w:rsidRPr="00EA7208">
              <w:rPr>
                <w:lang w:val="uk-UA"/>
              </w:rPr>
              <w:t>адресою</w:t>
            </w:r>
            <w:proofErr w:type="spellEnd"/>
            <w:r w:rsidRPr="00EA7208">
              <w:rPr>
                <w:lang w:val="uk-UA"/>
              </w:rPr>
              <w:t xml:space="preserve"> замовника один раз на тиждень на підставі заявок протягом одного робочого дня після отримання заявки. Доставка до місця призначення, навантаження та розвантаження Товару здійснюється Постачальником за його власний рахунок та доставляється виключно спеціалізованими автомобілями із додержанням температурного режиму відповідно до вимог Правил перевезення вантажів автомобільним транспортом в Україні. Навантаження, доставка та розвантаження товару на місці призначення (склад замовника) здійснюється Постачальником і входить до ціни товару. Всі працівники Постачальника, які мають відношення до постачання продуктів харчування, повинні мати особову медичну книжку з результатами проходження обов’язкових медичних оглядів.</w:t>
            </w:r>
          </w:p>
          <w:p w:rsidR="00EA7208" w:rsidRPr="00EA7208" w:rsidRDefault="00EA7208" w:rsidP="00EA7208">
            <w:pPr>
              <w:pStyle w:val="a4"/>
              <w:jc w:val="both"/>
              <w:rPr>
                <w:lang w:val="uk-UA"/>
              </w:rPr>
            </w:pPr>
            <w:r w:rsidRPr="00EA7208">
              <w:rPr>
                <w:lang w:val="uk-UA"/>
              </w:rPr>
              <w:t>Товар повинен відповідати показникам якості, які встановлюються законодавством України та діючим стандартам. Маркування: відповідно до норм законодавства. Термін придатності: повинен бути вказаний в супровідній документації. На момент поставки товару залишковий термін його придатності повинен бути не меншим, ніж 90% загального терміну придатності.</w:t>
            </w:r>
          </w:p>
          <w:p w:rsidR="00EA7208" w:rsidRPr="00EA7208" w:rsidRDefault="00EA7208" w:rsidP="00EA7208">
            <w:pPr>
              <w:pStyle w:val="a4"/>
              <w:jc w:val="both"/>
              <w:rPr>
                <w:lang w:val="uk-UA"/>
              </w:rPr>
            </w:pPr>
            <w:r w:rsidRPr="00EA7208">
              <w:rPr>
                <w:lang w:val="uk-UA"/>
              </w:rPr>
              <w:t>Товар, щ</w:t>
            </w:r>
            <w:r w:rsidR="009469C4">
              <w:rPr>
                <w:lang w:val="uk-UA"/>
              </w:rPr>
              <w:t>о поставляється</w:t>
            </w:r>
            <w:bookmarkStart w:id="0" w:name="_GoBack"/>
            <w:bookmarkEnd w:id="0"/>
            <w:r w:rsidRPr="00EA7208">
              <w:rPr>
                <w:lang w:val="uk-UA"/>
              </w:rPr>
              <w:t xml:space="preserve"> повинен супроводжуватись наступними документами:</w:t>
            </w:r>
          </w:p>
          <w:p w:rsidR="00EA7208" w:rsidRPr="00EA7208" w:rsidRDefault="00EA7208" w:rsidP="00EA7208">
            <w:pPr>
              <w:pStyle w:val="a4"/>
              <w:jc w:val="both"/>
              <w:rPr>
                <w:lang w:val="uk-UA"/>
              </w:rPr>
            </w:pPr>
            <w:r w:rsidRPr="00EA7208">
              <w:rPr>
                <w:lang w:val="uk-UA"/>
              </w:rPr>
              <w:lastRenderedPageBreak/>
              <w:t>- накладною; - посвідченням про якість чи декларацією виробника;</w:t>
            </w:r>
          </w:p>
          <w:p w:rsidR="008824F6" w:rsidRPr="00F62C30" w:rsidRDefault="00EA7208" w:rsidP="00EA7208">
            <w:pPr>
              <w:pStyle w:val="a4"/>
              <w:jc w:val="both"/>
              <w:rPr>
                <w:lang w:val="uk-UA"/>
              </w:rPr>
            </w:pPr>
            <w:r w:rsidRPr="00EA7208">
              <w:rPr>
                <w:lang w:val="uk-UA"/>
              </w:rPr>
              <w:t>- іншими документами на вимогу Покупця що підтверджує відповідність товару вимогам, встановленим до нього загальнообов’язковими на території України нормами і правилами. Розрахунки за кожну поставлену партію товару здійснюються в безготівковій формі.</w:t>
            </w:r>
          </w:p>
        </w:tc>
      </w:tr>
      <w:tr w:rsidR="005D0A14" w:rsidRPr="008144FF"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lastRenderedPageBreak/>
              <w:t>Обґрунтування очікуваної вартості предмета закупівлі</w:t>
            </w:r>
          </w:p>
        </w:tc>
        <w:tc>
          <w:tcPr>
            <w:tcW w:w="7507" w:type="dxa"/>
          </w:tcPr>
          <w:p w:rsidR="005D0A14" w:rsidRDefault="00F063BC" w:rsidP="00F063BC">
            <w:p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Прогнозована вартість </w:t>
            </w:r>
            <w:r w:rsidR="00A35507">
              <w:rPr>
                <w:rFonts w:ascii="Times New Roman" w:eastAsia="Calibri" w:hAnsi="Times New Roman" w:cs="Times New Roman"/>
                <w:bCs/>
                <w:color w:val="000000"/>
                <w:sz w:val="24"/>
                <w:szCs w:val="24"/>
                <w:shd w:val="clear" w:color="auto" w:fill="FFFFFF"/>
                <w:lang w:val="uk-UA"/>
              </w:rPr>
              <w:t>визначена в результаті аналізу цінових пропозицій, що отримані від потенційних учасників та моніторингу цін на таку продукцію через ав</w:t>
            </w:r>
            <w:r w:rsidR="00A00723">
              <w:rPr>
                <w:rFonts w:ascii="Times New Roman" w:eastAsia="Calibri" w:hAnsi="Times New Roman" w:cs="Times New Roman"/>
                <w:bCs/>
                <w:color w:val="000000"/>
                <w:sz w:val="24"/>
                <w:szCs w:val="24"/>
                <w:shd w:val="clear" w:color="auto" w:fill="FFFFFF"/>
                <w:lang w:val="uk-UA"/>
              </w:rPr>
              <w:t>т</w:t>
            </w:r>
            <w:r w:rsidR="00A35507">
              <w:rPr>
                <w:rFonts w:ascii="Times New Roman" w:eastAsia="Calibri" w:hAnsi="Times New Roman" w:cs="Times New Roman"/>
                <w:bCs/>
                <w:color w:val="000000"/>
                <w:sz w:val="24"/>
                <w:szCs w:val="24"/>
                <w:shd w:val="clear" w:color="auto" w:fill="FFFFFF"/>
                <w:lang w:val="uk-UA"/>
              </w:rPr>
              <w:t>оматизов</w:t>
            </w:r>
            <w:r w:rsidR="00A00723">
              <w:rPr>
                <w:rFonts w:ascii="Times New Roman" w:eastAsia="Calibri" w:hAnsi="Times New Roman" w:cs="Times New Roman"/>
                <w:bCs/>
                <w:color w:val="000000"/>
                <w:sz w:val="24"/>
                <w:szCs w:val="24"/>
                <w:shd w:val="clear" w:color="auto" w:fill="FFFFFF"/>
                <w:lang w:val="uk-UA"/>
              </w:rPr>
              <w:t>а</w:t>
            </w:r>
            <w:r w:rsidR="00A35507">
              <w:rPr>
                <w:rFonts w:ascii="Times New Roman" w:eastAsia="Calibri" w:hAnsi="Times New Roman" w:cs="Times New Roman"/>
                <w:bCs/>
                <w:color w:val="000000"/>
                <w:sz w:val="24"/>
                <w:szCs w:val="24"/>
                <w:shd w:val="clear" w:color="auto" w:fill="FFFFFF"/>
                <w:lang w:val="uk-UA"/>
              </w:rPr>
              <w:t xml:space="preserve">ний електронний </w:t>
            </w:r>
            <w:r w:rsidR="00342AC5">
              <w:rPr>
                <w:rFonts w:ascii="Times New Roman" w:eastAsia="Calibri" w:hAnsi="Times New Roman" w:cs="Times New Roman"/>
                <w:bCs/>
                <w:color w:val="000000"/>
                <w:sz w:val="24"/>
                <w:szCs w:val="24"/>
                <w:shd w:val="clear" w:color="auto" w:fill="FFFFFF"/>
                <w:lang w:val="uk-UA"/>
              </w:rPr>
              <w:t>майданчик на веб-порталі</w:t>
            </w:r>
            <w:r w:rsidR="00865F72">
              <w:rPr>
                <w:rFonts w:ascii="Times New Roman" w:eastAsia="Calibri" w:hAnsi="Times New Roman" w:cs="Times New Roman"/>
                <w:bCs/>
                <w:color w:val="000000"/>
                <w:sz w:val="24"/>
                <w:szCs w:val="24"/>
                <w:shd w:val="clear" w:color="auto" w:fill="FFFFFF"/>
                <w:lang w:val="uk-UA"/>
              </w:rPr>
              <w:t xml:space="preserve"> Уповноваженого органу і становить за </w:t>
            </w:r>
            <w:r>
              <w:rPr>
                <w:rFonts w:ascii="Times New Roman" w:eastAsia="Calibri" w:hAnsi="Times New Roman" w:cs="Times New Roman"/>
                <w:bCs/>
                <w:color w:val="000000"/>
                <w:sz w:val="24"/>
                <w:szCs w:val="24"/>
                <w:shd w:val="clear" w:color="auto" w:fill="FFFFFF"/>
                <w:lang w:val="uk-UA"/>
              </w:rPr>
              <w:t xml:space="preserve">1 кг: </w:t>
            </w:r>
          </w:p>
          <w:p w:rsidR="00F063BC" w:rsidRPr="00880642" w:rsidRDefault="00EA7208" w:rsidP="00EA7208">
            <w:pPr>
              <w:pStyle w:val="a5"/>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sidRPr="00EA7208">
              <w:rPr>
                <w:rFonts w:ascii="Times New Roman" w:eastAsia="Times New Roman" w:hAnsi="Times New Roman" w:cs="Times New Roman"/>
                <w:bCs/>
                <w:color w:val="000000" w:themeColor="text1"/>
                <w:kern w:val="36"/>
                <w:sz w:val="24"/>
                <w:szCs w:val="24"/>
                <w:lang w:val="uk-UA" w:eastAsia="ru-RU"/>
              </w:rPr>
              <w:t xml:space="preserve">Блок з яловичини </w:t>
            </w:r>
            <w:proofErr w:type="spellStart"/>
            <w:r w:rsidRPr="00EA7208">
              <w:rPr>
                <w:rFonts w:ascii="Times New Roman" w:eastAsia="Times New Roman" w:hAnsi="Times New Roman" w:cs="Times New Roman"/>
                <w:bCs/>
                <w:color w:val="000000" w:themeColor="text1"/>
                <w:kern w:val="36"/>
                <w:sz w:val="24"/>
                <w:szCs w:val="24"/>
                <w:lang w:val="uk-UA" w:eastAsia="ru-RU"/>
              </w:rPr>
              <w:t>знежилованої</w:t>
            </w:r>
            <w:proofErr w:type="spellEnd"/>
            <w:r w:rsidRPr="00EA7208">
              <w:rPr>
                <w:rFonts w:ascii="Times New Roman" w:eastAsia="Times New Roman" w:hAnsi="Times New Roman" w:cs="Times New Roman"/>
                <w:bCs/>
                <w:color w:val="000000" w:themeColor="text1"/>
                <w:kern w:val="36"/>
                <w:sz w:val="24"/>
                <w:szCs w:val="24"/>
                <w:lang w:val="uk-UA" w:eastAsia="ru-RU"/>
              </w:rPr>
              <w:t>, заморожений, сорт перший, ГСТУ 46.019, 1 кг</w:t>
            </w:r>
            <w:r>
              <w:rPr>
                <w:rFonts w:ascii="Times New Roman" w:eastAsia="Times New Roman" w:hAnsi="Times New Roman" w:cs="Times New Roman"/>
                <w:bCs/>
                <w:color w:val="000000" w:themeColor="text1"/>
                <w:kern w:val="36"/>
                <w:sz w:val="24"/>
                <w:szCs w:val="24"/>
                <w:lang w:val="uk-UA" w:eastAsia="ru-RU"/>
              </w:rPr>
              <w:t xml:space="preserve"> </w:t>
            </w:r>
            <w:r w:rsidR="00880642">
              <w:rPr>
                <w:rFonts w:ascii="Times New Roman" w:eastAsia="Times New Roman" w:hAnsi="Times New Roman" w:cs="Times New Roman"/>
                <w:bCs/>
                <w:color w:val="000000" w:themeColor="text1"/>
                <w:kern w:val="36"/>
                <w:sz w:val="24"/>
                <w:szCs w:val="24"/>
                <w:lang w:val="uk-UA" w:eastAsia="ru-RU"/>
              </w:rPr>
              <w:t>–</w:t>
            </w:r>
            <w:r w:rsidR="00F063BC">
              <w:rPr>
                <w:rFonts w:ascii="Times New Roman" w:eastAsia="Times New Roman" w:hAnsi="Times New Roman" w:cs="Times New Roman"/>
                <w:bCs/>
                <w:color w:val="000000" w:themeColor="text1"/>
                <w:kern w:val="36"/>
                <w:sz w:val="24"/>
                <w:szCs w:val="24"/>
                <w:lang w:val="uk-UA" w:eastAsia="ru-RU"/>
              </w:rPr>
              <w:t xml:space="preserve"> </w:t>
            </w:r>
            <w:r>
              <w:rPr>
                <w:rFonts w:ascii="Times New Roman" w:eastAsia="Times New Roman" w:hAnsi="Times New Roman" w:cs="Times New Roman"/>
                <w:bCs/>
                <w:color w:val="000000" w:themeColor="text1"/>
                <w:kern w:val="36"/>
                <w:sz w:val="24"/>
                <w:szCs w:val="24"/>
                <w:lang w:val="uk-UA" w:eastAsia="ru-RU"/>
              </w:rPr>
              <w:t>351</w:t>
            </w:r>
            <w:r w:rsidR="00880642">
              <w:rPr>
                <w:rFonts w:ascii="Times New Roman" w:eastAsia="Times New Roman" w:hAnsi="Times New Roman" w:cs="Times New Roman"/>
                <w:bCs/>
                <w:color w:val="000000" w:themeColor="text1"/>
                <w:kern w:val="36"/>
                <w:sz w:val="24"/>
                <w:szCs w:val="24"/>
                <w:lang w:val="uk-UA" w:eastAsia="ru-RU"/>
              </w:rPr>
              <w:t xml:space="preserve"> </w:t>
            </w:r>
            <w:r>
              <w:rPr>
                <w:rFonts w:ascii="Times New Roman" w:eastAsia="Times New Roman" w:hAnsi="Times New Roman" w:cs="Times New Roman"/>
                <w:bCs/>
                <w:color w:val="000000" w:themeColor="text1"/>
                <w:kern w:val="36"/>
                <w:sz w:val="24"/>
                <w:szCs w:val="24"/>
                <w:lang w:val="uk-UA" w:eastAsia="ru-RU"/>
              </w:rPr>
              <w:t>кг х 220</w:t>
            </w:r>
            <w:r w:rsidR="00880642">
              <w:rPr>
                <w:rFonts w:ascii="Times New Roman" w:eastAsia="Times New Roman" w:hAnsi="Times New Roman" w:cs="Times New Roman"/>
                <w:bCs/>
                <w:color w:val="000000" w:themeColor="text1"/>
                <w:kern w:val="36"/>
                <w:sz w:val="24"/>
                <w:szCs w:val="24"/>
                <w:lang w:val="uk-UA" w:eastAsia="ru-RU"/>
              </w:rPr>
              <w:t xml:space="preserve">,00 грн = </w:t>
            </w:r>
            <w:r>
              <w:rPr>
                <w:rFonts w:ascii="Times New Roman" w:eastAsia="Times New Roman" w:hAnsi="Times New Roman" w:cs="Times New Roman"/>
                <w:bCs/>
                <w:color w:val="000000" w:themeColor="text1"/>
                <w:kern w:val="36"/>
                <w:sz w:val="24"/>
                <w:szCs w:val="24"/>
                <w:lang w:val="uk-UA" w:eastAsia="ru-RU"/>
              </w:rPr>
              <w:t>77 220</w:t>
            </w:r>
            <w:r w:rsidR="00880642">
              <w:rPr>
                <w:rFonts w:ascii="Times New Roman" w:eastAsia="Times New Roman" w:hAnsi="Times New Roman" w:cs="Times New Roman"/>
                <w:bCs/>
                <w:color w:val="000000" w:themeColor="text1"/>
                <w:kern w:val="36"/>
                <w:sz w:val="24"/>
                <w:szCs w:val="24"/>
                <w:lang w:val="uk-UA" w:eastAsia="ru-RU"/>
              </w:rPr>
              <w:t>,00 грн з ПДВ;</w:t>
            </w:r>
          </w:p>
          <w:p w:rsidR="00880642" w:rsidRDefault="00EA7208" w:rsidP="00EA7208">
            <w:pPr>
              <w:pStyle w:val="a5"/>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sidRPr="00EA7208">
              <w:rPr>
                <w:rFonts w:ascii="Times New Roman" w:eastAsia="Calibri" w:hAnsi="Times New Roman" w:cs="Times New Roman"/>
                <w:bCs/>
                <w:color w:val="000000"/>
                <w:sz w:val="24"/>
                <w:szCs w:val="24"/>
                <w:shd w:val="clear" w:color="auto" w:fill="FFFFFF"/>
                <w:lang w:val="uk-UA"/>
              </w:rPr>
              <w:t>Філе куряче, заморожене, ДСТУ 3143, 1 кг</w:t>
            </w:r>
            <w:r>
              <w:rPr>
                <w:rFonts w:ascii="Times New Roman" w:eastAsia="Calibri" w:hAnsi="Times New Roman" w:cs="Times New Roman"/>
                <w:bCs/>
                <w:color w:val="000000"/>
                <w:sz w:val="24"/>
                <w:szCs w:val="24"/>
                <w:shd w:val="clear" w:color="auto" w:fill="FFFFFF"/>
                <w:lang w:val="uk-UA"/>
              </w:rPr>
              <w:t xml:space="preserve"> – 293,00 кг х 145</w:t>
            </w:r>
            <w:r w:rsidR="003E63C0">
              <w:rPr>
                <w:rFonts w:ascii="Times New Roman" w:eastAsia="Calibri" w:hAnsi="Times New Roman" w:cs="Times New Roman"/>
                <w:bCs/>
                <w:color w:val="000000"/>
                <w:sz w:val="24"/>
                <w:szCs w:val="24"/>
                <w:shd w:val="clear" w:color="auto" w:fill="FFFFFF"/>
                <w:lang w:val="uk-UA"/>
              </w:rPr>
              <w:t xml:space="preserve">,00 грн. = </w:t>
            </w:r>
            <w:r>
              <w:rPr>
                <w:rFonts w:ascii="Times New Roman" w:eastAsia="Calibri" w:hAnsi="Times New Roman" w:cs="Times New Roman"/>
                <w:bCs/>
                <w:color w:val="000000"/>
                <w:sz w:val="24"/>
                <w:szCs w:val="24"/>
                <w:shd w:val="clear" w:color="auto" w:fill="FFFFFF"/>
                <w:lang w:val="uk-UA"/>
              </w:rPr>
              <w:t>42 485</w:t>
            </w:r>
            <w:r w:rsidR="00553EE6">
              <w:rPr>
                <w:rFonts w:ascii="Times New Roman" w:eastAsia="Calibri" w:hAnsi="Times New Roman" w:cs="Times New Roman"/>
                <w:bCs/>
                <w:color w:val="000000"/>
                <w:sz w:val="24"/>
                <w:szCs w:val="24"/>
                <w:shd w:val="clear" w:color="auto" w:fill="FFFFFF"/>
                <w:lang w:val="uk-UA"/>
              </w:rPr>
              <w:t>,00 грн з ПДВ;</w:t>
            </w:r>
          </w:p>
          <w:p w:rsidR="00553EE6" w:rsidRDefault="00EA7208" w:rsidP="00EA7208">
            <w:pPr>
              <w:pStyle w:val="a5"/>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sidRPr="00EA7208">
              <w:rPr>
                <w:rFonts w:ascii="Times New Roman" w:eastAsia="Calibri" w:hAnsi="Times New Roman" w:cs="Times New Roman"/>
                <w:bCs/>
                <w:color w:val="000000"/>
                <w:sz w:val="24"/>
                <w:szCs w:val="24"/>
                <w:shd w:val="clear" w:color="auto" w:fill="FFFFFF"/>
                <w:lang w:val="uk-UA"/>
              </w:rPr>
              <w:t>Печінка яловича, заморожена, 1 кг</w:t>
            </w:r>
            <w:r>
              <w:rPr>
                <w:rFonts w:ascii="Times New Roman" w:eastAsia="Calibri" w:hAnsi="Times New Roman" w:cs="Times New Roman"/>
                <w:bCs/>
                <w:color w:val="000000"/>
                <w:sz w:val="24"/>
                <w:szCs w:val="24"/>
                <w:shd w:val="clear" w:color="auto" w:fill="FFFFFF"/>
                <w:lang w:val="uk-UA"/>
              </w:rPr>
              <w:t xml:space="preserve"> - 293</w:t>
            </w:r>
            <w:r w:rsidR="00553EE6">
              <w:rPr>
                <w:rFonts w:ascii="Times New Roman" w:eastAsia="Calibri" w:hAnsi="Times New Roman" w:cs="Times New Roman"/>
                <w:bCs/>
                <w:color w:val="000000"/>
                <w:sz w:val="24"/>
                <w:szCs w:val="24"/>
                <w:shd w:val="clear" w:color="auto" w:fill="FFFFFF"/>
                <w:lang w:val="uk-UA"/>
              </w:rPr>
              <w:t xml:space="preserve"> кг х </w:t>
            </w:r>
            <w:r>
              <w:rPr>
                <w:rFonts w:ascii="Times New Roman" w:eastAsia="Calibri" w:hAnsi="Times New Roman" w:cs="Times New Roman"/>
                <w:bCs/>
                <w:color w:val="000000"/>
                <w:sz w:val="24"/>
                <w:szCs w:val="24"/>
                <w:shd w:val="clear" w:color="auto" w:fill="FFFFFF"/>
                <w:lang w:val="uk-UA"/>
              </w:rPr>
              <w:t>70</w:t>
            </w:r>
            <w:r w:rsidR="008144FF">
              <w:rPr>
                <w:rFonts w:ascii="Times New Roman" w:eastAsia="Calibri" w:hAnsi="Times New Roman" w:cs="Times New Roman"/>
                <w:bCs/>
                <w:color w:val="000000"/>
                <w:sz w:val="24"/>
                <w:szCs w:val="24"/>
                <w:shd w:val="clear" w:color="auto" w:fill="FFFFFF"/>
                <w:lang w:val="uk-UA"/>
              </w:rPr>
              <w:t xml:space="preserve">,00 грн = </w:t>
            </w:r>
            <w:r>
              <w:rPr>
                <w:rFonts w:ascii="Times New Roman" w:eastAsia="Calibri" w:hAnsi="Times New Roman" w:cs="Times New Roman"/>
                <w:bCs/>
                <w:color w:val="000000"/>
                <w:sz w:val="24"/>
                <w:szCs w:val="24"/>
                <w:shd w:val="clear" w:color="auto" w:fill="FFFFFF"/>
                <w:lang w:val="uk-UA"/>
              </w:rPr>
              <w:t>20 510</w:t>
            </w:r>
            <w:r w:rsidR="008144FF">
              <w:rPr>
                <w:rFonts w:ascii="Times New Roman" w:eastAsia="Calibri" w:hAnsi="Times New Roman" w:cs="Times New Roman"/>
                <w:bCs/>
                <w:color w:val="000000"/>
                <w:sz w:val="24"/>
                <w:szCs w:val="24"/>
                <w:shd w:val="clear" w:color="auto" w:fill="FFFFFF"/>
                <w:lang w:val="uk-UA"/>
              </w:rPr>
              <w:t>,00 грн з ПДВ.</w:t>
            </w:r>
          </w:p>
          <w:p w:rsidR="006C4F3C" w:rsidRPr="00F063BC" w:rsidRDefault="008144FF" w:rsidP="008144FF">
            <w:pPr>
              <w:pStyle w:val="a5"/>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Очікування вартість закупівлі </w:t>
            </w:r>
            <w:proofErr w:type="spellStart"/>
            <w:r>
              <w:rPr>
                <w:rFonts w:ascii="Times New Roman" w:eastAsia="Calibri" w:hAnsi="Times New Roman" w:cs="Times New Roman"/>
                <w:bCs/>
                <w:color w:val="000000"/>
                <w:sz w:val="24"/>
                <w:szCs w:val="24"/>
                <w:shd w:val="clear" w:color="auto" w:fill="FFFFFF"/>
                <w:lang w:val="uk-UA"/>
              </w:rPr>
              <w:t>закупівлі</w:t>
            </w:r>
            <w:proofErr w:type="spellEnd"/>
            <w:r>
              <w:rPr>
                <w:rFonts w:ascii="Times New Roman" w:eastAsia="Calibri" w:hAnsi="Times New Roman" w:cs="Times New Roman"/>
                <w:bCs/>
                <w:color w:val="000000"/>
                <w:sz w:val="24"/>
                <w:szCs w:val="24"/>
                <w:shd w:val="clear" w:color="auto" w:fill="FFFFFF"/>
                <w:lang w:val="uk-UA"/>
              </w:rPr>
              <w:t xml:space="preserve"> м’яса становить </w:t>
            </w:r>
            <w:r w:rsidR="00EA7208" w:rsidRPr="00EA7208">
              <w:rPr>
                <w:rFonts w:ascii="Times New Roman" w:eastAsia="Calibri" w:hAnsi="Times New Roman" w:cs="Times New Roman"/>
                <w:bCs/>
                <w:color w:val="000000"/>
                <w:sz w:val="24"/>
                <w:szCs w:val="24"/>
                <w:shd w:val="clear" w:color="auto" w:fill="FFFFFF"/>
                <w:lang w:val="uk-UA"/>
              </w:rPr>
              <w:t xml:space="preserve">140 215,00 грн з ПДВ </w:t>
            </w:r>
          </w:p>
        </w:tc>
      </w:tr>
    </w:tbl>
    <w:p w:rsidR="003F76A2" w:rsidRPr="005D0A14" w:rsidRDefault="003F76A2">
      <w:pPr>
        <w:rPr>
          <w:lang w:val="uk-UA"/>
        </w:rPr>
      </w:pPr>
    </w:p>
    <w:sectPr w:rsidR="003F76A2" w:rsidRPr="005D0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12AA0"/>
    <w:multiLevelType w:val="hybridMultilevel"/>
    <w:tmpl w:val="D9D69622"/>
    <w:lvl w:ilvl="0" w:tplc="16984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1"/>
    <w:rsid w:val="000E1D30"/>
    <w:rsid w:val="000F307B"/>
    <w:rsid w:val="00137181"/>
    <w:rsid w:val="001517DE"/>
    <w:rsid w:val="00253C2C"/>
    <w:rsid w:val="002B109A"/>
    <w:rsid w:val="00326F77"/>
    <w:rsid w:val="00342AC5"/>
    <w:rsid w:val="00362798"/>
    <w:rsid w:val="003750CE"/>
    <w:rsid w:val="003D7F6F"/>
    <w:rsid w:val="003E63C0"/>
    <w:rsid w:val="003F76A2"/>
    <w:rsid w:val="004C538B"/>
    <w:rsid w:val="00553EE6"/>
    <w:rsid w:val="005953F2"/>
    <w:rsid w:val="005A310A"/>
    <w:rsid w:val="005D0A14"/>
    <w:rsid w:val="00607FA8"/>
    <w:rsid w:val="0067630A"/>
    <w:rsid w:val="006C4F3C"/>
    <w:rsid w:val="00737C6A"/>
    <w:rsid w:val="007E6584"/>
    <w:rsid w:val="008144FF"/>
    <w:rsid w:val="00831AAB"/>
    <w:rsid w:val="008360C5"/>
    <w:rsid w:val="00865F72"/>
    <w:rsid w:val="00880642"/>
    <w:rsid w:val="008824F6"/>
    <w:rsid w:val="008C0E2B"/>
    <w:rsid w:val="008D51AC"/>
    <w:rsid w:val="008E4A47"/>
    <w:rsid w:val="008F5E93"/>
    <w:rsid w:val="00912D98"/>
    <w:rsid w:val="009224F6"/>
    <w:rsid w:val="009469C4"/>
    <w:rsid w:val="0098297E"/>
    <w:rsid w:val="00992902"/>
    <w:rsid w:val="0099386C"/>
    <w:rsid w:val="00A00723"/>
    <w:rsid w:val="00A35507"/>
    <w:rsid w:val="00B40D97"/>
    <w:rsid w:val="00B65D7C"/>
    <w:rsid w:val="00BD48D4"/>
    <w:rsid w:val="00CD57BC"/>
    <w:rsid w:val="00D21535"/>
    <w:rsid w:val="00DF79D9"/>
    <w:rsid w:val="00E30A64"/>
    <w:rsid w:val="00EA7208"/>
    <w:rsid w:val="00EB29ED"/>
    <w:rsid w:val="00F063BC"/>
    <w:rsid w:val="00F62C30"/>
    <w:rsid w:val="00FD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B38B-72B3-4139-855D-66B8A73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14"/>
    <w:pPr>
      <w:spacing w:line="256" w:lineRule="auto"/>
    </w:pPr>
  </w:style>
  <w:style w:type="paragraph" w:styleId="1">
    <w:name w:val="heading 1"/>
    <w:basedOn w:val="a"/>
    <w:next w:val="a"/>
    <w:link w:val="10"/>
    <w:uiPriority w:val="9"/>
    <w:qFormat/>
    <w:rsid w:val="00737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D0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D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abuget">
    <w:name w:val="qa_buget"/>
    <w:basedOn w:val="a0"/>
    <w:rsid w:val="005D0A14"/>
  </w:style>
  <w:style w:type="character" w:customStyle="1" w:styleId="qacode">
    <w:name w:val="qa_code"/>
    <w:basedOn w:val="a0"/>
    <w:rsid w:val="005D0A14"/>
  </w:style>
  <w:style w:type="character" w:customStyle="1" w:styleId="qaitemquantity">
    <w:name w:val="qa_item_quantity"/>
    <w:basedOn w:val="a0"/>
    <w:rsid w:val="009224F6"/>
  </w:style>
  <w:style w:type="character" w:customStyle="1" w:styleId="qaitemunit">
    <w:name w:val="qa_item_unit"/>
    <w:basedOn w:val="a0"/>
    <w:rsid w:val="009224F6"/>
  </w:style>
  <w:style w:type="character" w:customStyle="1" w:styleId="10">
    <w:name w:val="Заголовок 1 Знак"/>
    <w:basedOn w:val="a0"/>
    <w:link w:val="1"/>
    <w:uiPriority w:val="9"/>
    <w:rsid w:val="00737C6A"/>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semiHidden/>
    <w:unhideWhenUsed/>
    <w:rsid w:val="00EB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06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973">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2061</Words>
  <Characters>1175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2021-11-22T14:01:00Z</dcterms:created>
  <dcterms:modified xsi:type="dcterms:W3CDTF">2023-12-15T13:49:00Z</dcterms:modified>
</cp:coreProperties>
</file>