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F" w:rsidRPr="007A6C7A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 xml:space="preserve">технічних та якісних характеристик предмета закупівлі, </w:t>
      </w:r>
      <w:r w:rsidRPr="007A6C7A">
        <w:rPr>
          <w:b/>
          <w:sz w:val="28"/>
          <w:szCs w:val="28"/>
        </w:rPr>
        <w:t>розміру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витрат, очікуваної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вартості предмета закупівлі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="002C10A3">
        <w:rPr>
          <w:rStyle w:val="af5"/>
          <w:sz w:val="28"/>
          <w:szCs w:val="28"/>
          <w:lang w:val="uk-UA"/>
        </w:rPr>
        <w:t>М</w:t>
      </w:r>
      <w:r w:rsidR="007A6C7A" w:rsidRPr="007A6C7A">
        <w:rPr>
          <w:rStyle w:val="af5"/>
          <w:sz w:val="28"/>
          <w:szCs w:val="28"/>
          <w:lang w:val="uk-UA"/>
        </w:rPr>
        <w:t>’ясо</w:t>
      </w:r>
      <w:r w:rsidR="00453251" w:rsidRPr="007A6C7A">
        <w:rPr>
          <w:b/>
          <w:bCs/>
          <w:sz w:val="28"/>
          <w:szCs w:val="28"/>
        </w:rPr>
        <w:t xml:space="preserve"> </w:t>
      </w:r>
      <w:r w:rsidR="007448A9" w:rsidRPr="007A6C7A">
        <w:rPr>
          <w:b/>
          <w:bCs/>
          <w:sz w:val="28"/>
          <w:szCs w:val="28"/>
        </w:rPr>
        <w:t xml:space="preserve">(код ДК 021:2015 – </w:t>
      </w:r>
      <w:r w:rsidR="007A6C7A">
        <w:rPr>
          <w:b/>
          <w:bCs/>
          <w:sz w:val="28"/>
          <w:szCs w:val="28"/>
          <w:lang w:val="uk-UA"/>
        </w:rPr>
        <w:t>15</w:t>
      </w:r>
      <w:r w:rsidR="002C10A3">
        <w:rPr>
          <w:b/>
          <w:bCs/>
          <w:sz w:val="28"/>
          <w:szCs w:val="28"/>
          <w:lang w:val="uk-UA"/>
        </w:rPr>
        <w:t>11</w:t>
      </w:r>
      <w:r w:rsidR="007448A9" w:rsidRPr="007A6C7A">
        <w:rPr>
          <w:b/>
          <w:bCs/>
          <w:sz w:val="28"/>
          <w:szCs w:val="28"/>
        </w:rPr>
        <w:t>0000-</w:t>
      </w:r>
      <w:r w:rsidR="002C10A3">
        <w:rPr>
          <w:b/>
          <w:bCs/>
          <w:sz w:val="28"/>
          <w:szCs w:val="28"/>
          <w:lang w:val="uk-UA"/>
        </w:rPr>
        <w:t>2</w:t>
      </w:r>
      <w:r w:rsidR="007448A9" w:rsidRPr="007A6C7A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2C10A3">
              <w:rPr>
                <w:rStyle w:val="af5"/>
                <w:sz w:val="28"/>
                <w:szCs w:val="28"/>
                <w:lang w:val="uk-UA"/>
              </w:rPr>
              <w:t>М</w:t>
            </w:r>
            <w:r w:rsidR="002C10A3" w:rsidRPr="007A6C7A">
              <w:rPr>
                <w:rStyle w:val="af5"/>
                <w:sz w:val="28"/>
                <w:szCs w:val="28"/>
                <w:lang w:val="uk-UA"/>
              </w:rPr>
              <w:t>’ясо</w:t>
            </w:r>
            <w:r w:rsidR="002C10A3" w:rsidRPr="007A6C7A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2C10A3">
              <w:rPr>
                <w:b/>
                <w:bCs/>
                <w:sz w:val="28"/>
                <w:szCs w:val="28"/>
                <w:lang w:val="uk-UA"/>
              </w:rPr>
              <w:t>1511</w:t>
            </w:r>
            <w:r w:rsidR="002C10A3" w:rsidRPr="007A6C7A">
              <w:rPr>
                <w:b/>
                <w:bCs/>
                <w:sz w:val="28"/>
                <w:szCs w:val="28"/>
              </w:rPr>
              <w:t>0000-</w:t>
            </w:r>
            <w:r w:rsidR="002C10A3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2C10A3" w:rsidRPr="007A6C7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2C10A3" w:rsidP="004532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f5"/>
                <w:sz w:val="28"/>
                <w:szCs w:val="28"/>
                <w:lang w:val="uk-UA"/>
              </w:rPr>
              <w:t>М</w:t>
            </w:r>
            <w:r w:rsidRPr="007A6C7A">
              <w:rPr>
                <w:rStyle w:val="af5"/>
                <w:sz w:val="28"/>
                <w:szCs w:val="28"/>
                <w:lang w:val="uk-UA"/>
              </w:rPr>
              <w:t>’ясо</w:t>
            </w:r>
            <w:r w:rsidRPr="007A6C7A">
              <w:rPr>
                <w:b/>
                <w:bCs/>
                <w:sz w:val="28"/>
                <w:szCs w:val="28"/>
              </w:rPr>
              <w:t xml:space="preserve"> (код ДК 021:2015 – </w:t>
            </w:r>
            <w:r>
              <w:rPr>
                <w:b/>
                <w:bCs/>
                <w:sz w:val="28"/>
                <w:szCs w:val="28"/>
                <w:lang w:val="uk-UA"/>
              </w:rPr>
              <w:t>1511</w:t>
            </w:r>
            <w:r w:rsidRPr="007A6C7A">
              <w:rPr>
                <w:b/>
                <w:bCs/>
                <w:sz w:val="28"/>
                <w:szCs w:val="28"/>
              </w:rPr>
              <w:t>0000-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7A6C7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A6C7A" w:rsidRPr="00E76196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Постанови Кабінету Міністрів «</w:t>
            </w:r>
            <w:r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004385" w:rsidRPr="00CC0FE0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При поставці кожної окремої партії товару забезпечити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наявність у водія та експедитора чинної особової медичної книжки. Здійснювати поставку товару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санітарно-очищеним транспортом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закупівлі враховувалась інформація про ціни </w:t>
            </w:r>
            <w:r>
              <w:rPr>
                <w:sz w:val="28"/>
                <w:szCs w:val="28"/>
                <w:lang w:val="uk-UA" w:bidi="uk-UA"/>
              </w:rPr>
              <w:lastRenderedPageBreak/>
              <w:t>на товар, що містить в мережі інтернет у відкритому доступі, в тому числі на сайтах 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7A6C7A" w:rsidRDefault="007A6C7A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2C10A3">
              <w:rPr>
                <w:sz w:val="28"/>
                <w:szCs w:val="28"/>
                <w:lang w:val="uk-UA" w:bidi="uk-UA"/>
              </w:rPr>
              <w:t>четвертини курячої замороженої</w:t>
            </w:r>
            <w:r>
              <w:rPr>
                <w:sz w:val="28"/>
                <w:szCs w:val="28"/>
                <w:lang w:val="uk-UA" w:bidi="uk-UA"/>
              </w:rPr>
              <w:t xml:space="preserve"> у 2023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2C10A3" w:rsidP="00205557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rStyle w:val="af5"/>
                <w:b w:val="0"/>
                <w:sz w:val="28"/>
                <w:szCs w:val="28"/>
                <w:lang w:val="uk-UA"/>
              </w:rPr>
              <w:t xml:space="preserve">Четвертина куряча заморожена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2</w:t>
            </w:r>
            <w:r w:rsidR="007A6C7A">
              <w:rPr>
                <w:sz w:val="28"/>
                <w:szCs w:val="28"/>
                <w:lang w:val="uk-UA" w:bidi="uk-UA"/>
              </w:rPr>
              <w:t>0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 w:rsidR="007A6C7A">
              <w:rPr>
                <w:sz w:val="28"/>
                <w:szCs w:val="28"/>
                <w:lang w:val="uk-UA" w:bidi="uk-UA"/>
              </w:rPr>
              <w:t>кілограм</w:t>
            </w:r>
          </w:p>
          <w:p w:rsidR="00041639" w:rsidRPr="002A7B6F" w:rsidRDefault="005D2FB3" w:rsidP="002C10A3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2C10A3">
              <w:rPr>
                <w:sz w:val="28"/>
                <w:szCs w:val="28"/>
                <w:lang w:val="uk-UA" w:bidi="uk-UA"/>
              </w:rPr>
              <w:t>14</w:t>
            </w:r>
            <w:r w:rsidR="00205557">
              <w:rPr>
                <w:sz w:val="28"/>
                <w:szCs w:val="28"/>
                <w:lang w:val="uk-UA" w:bidi="uk-UA"/>
              </w:rPr>
              <w:t xml:space="preserve"> </w:t>
            </w:r>
            <w:r w:rsidR="002C10A3">
              <w:rPr>
                <w:sz w:val="28"/>
                <w:szCs w:val="28"/>
                <w:lang w:val="uk-UA" w:bidi="uk-UA"/>
              </w:rPr>
              <w:t>4</w:t>
            </w:r>
            <w:r w:rsidR="00453251">
              <w:rPr>
                <w:sz w:val="28"/>
                <w:szCs w:val="28"/>
                <w:lang w:val="uk-UA" w:bidi="uk-UA"/>
              </w:rPr>
              <w:t>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12" w:rsidRDefault="00527312" w:rsidP="006B39BE">
      <w:r>
        <w:separator/>
      </w:r>
    </w:p>
  </w:endnote>
  <w:endnote w:type="continuationSeparator" w:id="1">
    <w:p w:rsidR="00527312" w:rsidRDefault="00527312" w:rsidP="006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12" w:rsidRDefault="00527312" w:rsidP="006B39BE">
      <w:r>
        <w:separator/>
      </w:r>
    </w:p>
  </w:footnote>
  <w:footnote w:type="continuationSeparator" w:id="1">
    <w:p w:rsidR="00527312" w:rsidRDefault="00527312" w:rsidP="006B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323C1"/>
    <w:rsid w:val="00390D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AE7-8B2F-4B78-856D-6D0331B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Admin</cp:lastModifiedBy>
  <cp:revision>28</cp:revision>
  <cp:lastPrinted>2021-11-30T13:36:00Z</cp:lastPrinted>
  <dcterms:created xsi:type="dcterms:W3CDTF">2021-12-01T07:35:00Z</dcterms:created>
  <dcterms:modified xsi:type="dcterms:W3CDTF">2023-05-04T11:52:00Z</dcterms:modified>
</cp:coreProperties>
</file>