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B5706" w:rsidRDefault="00110F19" w:rsidP="00CB5706">
      <w:p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B02293" w:rsidRDefault="00B02293" w:rsidP="00B02293">
      <w:pPr>
        <w:jc w:val="both"/>
        <w:rPr>
          <w:rFonts w:ascii="Times New Roman" w:hAnsi="Times New Roman"/>
          <w:color w:val="000000"/>
          <w:sz w:val="24"/>
          <w:szCs w:val="24"/>
          <w:lang w:val="uk-UA"/>
        </w:rPr>
      </w:pPr>
      <w:r w:rsidRPr="00BD170D">
        <w:rPr>
          <w:rFonts w:ascii="Times New Roman" w:hAnsi="Times New Roman"/>
          <w:sz w:val="24"/>
          <w:szCs w:val="24"/>
          <w:lang w:val="uk-UA"/>
        </w:rPr>
        <w:t>Код ДК 021:2015 - 30190000-7 Офісне устаткування та приладдя різне: 30197630-1 Папір для друку, 30192130-1 Олівці, 30192121-5 Кулькові ручки, 30197110- Скоби, 30197210-1 Теки-реєстратори</w:t>
      </w:r>
      <w:r>
        <w:rPr>
          <w:rFonts w:ascii="Times New Roman" w:hAnsi="Times New Roman"/>
          <w:sz w:val="24"/>
          <w:szCs w:val="24"/>
          <w:lang w:val="uk-UA"/>
        </w:rPr>
        <w:t>. О</w:t>
      </w:r>
      <w:r w:rsidRPr="002052DA">
        <w:rPr>
          <w:rFonts w:ascii="Times New Roman" w:hAnsi="Times New Roman"/>
          <w:sz w:val="24"/>
          <w:szCs w:val="24"/>
          <w:lang w:val="uk-UA"/>
        </w:rPr>
        <w:t xml:space="preserve">чікувана вартість закупівлі </w:t>
      </w:r>
      <w:r>
        <w:rPr>
          <w:rFonts w:ascii="Times New Roman" w:hAnsi="Times New Roman"/>
          <w:color w:val="000000"/>
          <w:sz w:val="24"/>
          <w:szCs w:val="24"/>
          <w:lang w:val="uk-UA"/>
        </w:rPr>
        <w:t>164 181,00 грн. 00 коп. з ПДВ</w:t>
      </w:r>
      <w:r>
        <w:rPr>
          <w:rFonts w:ascii="Times New Roman" w:hAnsi="Times New Roman"/>
          <w:sz w:val="24"/>
          <w:szCs w:val="24"/>
          <w:lang w:val="uk-UA"/>
        </w:rPr>
        <w:t xml:space="preserve">. </w:t>
      </w:r>
      <w:r w:rsidRPr="00BD170D">
        <w:rPr>
          <w:rFonts w:ascii="Times New Roman" w:hAnsi="Times New Roman"/>
          <w:sz w:val="24"/>
          <w:szCs w:val="24"/>
          <w:lang w:val="uk-UA"/>
        </w:rPr>
        <w:t>КЕКВ 2210 КЕКВ: Предмети, матеріали, обладнання та інвентар. Запит ціни пропозиції.</w:t>
      </w:r>
      <w:r w:rsidRPr="00B02293">
        <w:rPr>
          <w:rFonts w:ascii="Times New Roman" w:hAnsi="Times New Roman"/>
          <w:color w:val="000000"/>
          <w:sz w:val="24"/>
          <w:szCs w:val="24"/>
          <w:lang w:val="uk-UA"/>
        </w:rPr>
        <w:t xml:space="preserve"> </w:t>
      </w:r>
    </w:p>
    <w:p w:rsidR="00CB5706" w:rsidRPr="00B02293" w:rsidRDefault="00B02293" w:rsidP="00B02293">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Розмір бюджетного призначення </w:t>
      </w:r>
      <w:r w:rsidRPr="00A70251">
        <w:rPr>
          <w:rFonts w:ascii="Times New Roman" w:hAnsi="Times New Roman"/>
          <w:color w:val="000000"/>
          <w:sz w:val="24"/>
          <w:szCs w:val="24"/>
          <w:lang w:val="uk-UA"/>
        </w:rPr>
        <w:t xml:space="preserve">на 2023 рік становить </w:t>
      </w:r>
      <w:r>
        <w:rPr>
          <w:rFonts w:ascii="Times New Roman" w:hAnsi="Times New Roman"/>
          <w:color w:val="000000"/>
          <w:sz w:val="24"/>
          <w:szCs w:val="24"/>
          <w:lang w:val="uk-UA"/>
        </w:rPr>
        <w:t xml:space="preserve">443 400 грн. </w:t>
      </w:r>
      <w:r w:rsidRPr="00A70251">
        <w:rPr>
          <w:rFonts w:ascii="Times New Roman" w:hAnsi="Times New Roman"/>
          <w:color w:val="000000"/>
          <w:sz w:val="24"/>
          <w:szCs w:val="24"/>
          <w:lang w:val="uk-UA"/>
        </w:rPr>
        <w:t xml:space="preserve"> згідно </w:t>
      </w:r>
      <w:r>
        <w:rPr>
          <w:rFonts w:ascii="Times New Roman" w:hAnsi="Times New Roman"/>
          <w:color w:val="000000"/>
          <w:sz w:val="24"/>
          <w:szCs w:val="24"/>
          <w:lang w:val="uk-UA"/>
        </w:rPr>
        <w:t>розрахунків до Кошторису</w:t>
      </w:r>
      <w:r w:rsidRPr="00A70251">
        <w:rPr>
          <w:rFonts w:ascii="Times New Roman" w:hAnsi="Times New Roman"/>
          <w:color w:val="000000"/>
          <w:sz w:val="24"/>
          <w:szCs w:val="24"/>
          <w:lang w:val="uk-UA"/>
        </w:rPr>
        <w:t xml:space="preserve"> на 2023</w:t>
      </w:r>
      <w:r>
        <w:rPr>
          <w:rFonts w:ascii="Times New Roman" w:hAnsi="Times New Roman"/>
          <w:color w:val="000000"/>
          <w:sz w:val="24"/>
          <w:szCs w:val="24"/>
          <w:lang w:val="uk-UA"/>
        </w:rPr>
        <w:t xml:space="preserve"> </w:t>
      </w:r>
      <w:r w:rsidRPr="00A70251">
        <w:rPr>
          <w:rFonts w:ascii="Times New Roman" w:hAnsi="Times New Roman"/>
          <w:color w:val="000000"/>
          <w:sz w:val="24"/>
          <w:szCs w:val="24"/>
          <w:lang w:val="uk-UA"/>
        </w:rPr>
        <w:t>р.</w:t>
      </w:r>
    </w:p>
    <w:p w:rsidR="00B02293" w:rsidRDefault="004617A7" w:rsidP="00CB5706">
      <w:pPr>
        <w:pStyle w:val="a5"/>
        <w:spacing w:after="80"/>
        <w:ind w:left="360" w:hanging="360"/>
        <w:jc w:val="both"/>
        <w:rPr>
          <w:lang w:val="uk-UA"/>
        </w:rPr>
      </w:pPr>
      <w:r w:rsidRPr="00CB5706">
        <w:rPr>
          <w:lang w:val="uk-UA"/>
        </w:rPr>
        <w:t xml:space="preserve">Ідентифікатор закупівлі: </w:t>
      </w:r>
      <w:r w:rsidR="00B02293" w:rsidRPr="00B02293">
        <w:rPr>
          <w:lang w:val="uk-UA"/>
        </w:rPr>
        <w:t>UA-2023-06-06-010646-a Закупівля на prozorro.gov.ua</w:t>
      </w:r>
    </w:p>
    <w:p w:rsidR="00B02293" w:rsidRDefault="00B02293" w:rsidP="00CB5706">
      <w:pPr>
        <w:pStyle w:val="a5"/>
        <w:spacing w:after="80"/>
        <w:ind w:left="360" w:hanging="360"/>
        <w:jc w:val="both"/>
        <w:rPr>
          <w:lang w:val="uk-UA"/>
        </w:rPr>
      </w:pPr>
    </w:p>
    <w:p w:rsidR="00B02293" w:rsidRPr="0095458A" w:rsidRDefault="00B02293" w:rsidP="00B02293">
      <w:pPr>
        <w:jc w:val="both"/>
        <w:rPr>
          <w:rFonts w:ascii="Times New Roman" w:hAnsi="Times New Roman"/>
          <w:color w:val="000000"/>
          <w:sz w:val="24"/>
          <w:szCs w:val="24"/>
          <w:lang w:val="uk-UA"/>
        </w:rPr>
      </w:pPr>
      <w:r>
        <w:rPr>
          <w:rFonts w:ascii="Times New Roman" w:hAnsi="Times New Roman"/>
          <w:b/>
          <w:sz w:val="24"/>
          <w:szCs w:val="24"/>
          <w:lang w:val="uk-UA"/>
        </w:rPr>
        <w:t xml:space="preserve">Обґрунтування технічних, </w:t>
      </w:r>
      <w:r w:rsidRPr="00A70251">
        <w:rPr>
          <w:rFonts w:ascii="Times New Roman" w:hAnsi="Times New Roman"/>
          <w:b/>
          <w:sz w:val="24"/>
          <w:szCs w:val="24"/>
          <w:lang w:val="uk-UA"/>
        </w:rPr>
        <w:t xml:space="preserve">якісних </w:t>
      </w:r>
      <w:r>
        <w:rPr>
          <w:rFonts w:ascii="Times New Roman" w:hAnsi="Times New Roman"/>
          <w:b/>
          <w:sz w:val="24"/>
          <w:szCs w:val="24"/>
          <w:lang w:val="uk-UA"/>
        </w:rPr>
        <w:t xml:space="preserve">та кількісних </w:t>
      </w:r>
      <w:r w:rsidRPr="00A70251">
        <w:rPr>
          <w:rFonts w:ascii="Times New Roman" w:hAnsi="Times New Roman"/>
          <w:b/>
          <w:sz w:val="24"/>
          <w:szCs w:val="24"/>
          <w:lang w:val="uk-UA"/>
        </w:rPr>
        <w:t>характеристик предмета закупівлі:</w:t>
      </w:r>
    </w:p>
    <w:tbl>
      <w:tblPr>
        <w:tblW w:w="1040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386"/>
        <w:gridCol w:w="4536"/>
        <w:gridCol w:w="850"/>
        <w:gridCol w:w="992"/>
      </w:tblGrid>
      <w:tr w:rsidR="00B02293" w:rsidRPr="001E2A17" w:rsidTr="0044243D">
        <w:tc>
          <w:tcPr>
            <w:tcW w:w="636"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rPr>
                <w:rFonts w:ascii="Times New Roman" w:hAnsi="Times New Roman" w:cs="Times New Roman"/>
                <w:b/>
                <w:sz w:val="24"/>
                <w:szCs w:val="24"/>
                <w:lang w:eastAsia="zh-CN"/>
              </w:rPr>
            </w:pPr>
            <w:r w:rsidRPr="001E2A17">
              <w:rPr>
                <w:rFonts w:ascii="Times New Roman" w:hAnsi="Times New Roman" w:cs="Times New Roman"/>
                <w:sz w:val="24"/>
                <w:szCs w:val="24"/>
                <w:lang w:eastAsia="zh-CN"/>
              </w:rPr>
              <w:t xml:space="preserve">  </w:t>
            </w:r>
            <w:r w:rsidRPr="001E2A17">
              <w:rPr>
                <w:rFonts w:ascii="Times New Roman" w:hAnsi="Times New Roman" w:cs="Times New Roman"/>
                <w:b/>
                <w:sz w:val="24"/>
                <w:szCs w:val="24"/>
                <w:lang w:eastAsia="zh-CN"/>
              </w:rPr>
              <w:t>№ п/п</w:t>
            </w:r>
          </w:p>
        </w:tc>
        <w:tc>
          <w:tcPr>
            <w:tcW w:w="3386"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rPr>
                <w:rFonts w:ascii="Times New Roman" w:hAnsi="Times New Roman" w:cs="Times New Roman"/>
                <w:b/>
                <w:sz w:val="24"/>
                <w:szCs w:val="24"/>
              </w:rPr>
            </w:pPr>
            <w:proofErr w:type="spellStart"/>
            <w:r w:rsidRPr="001E2A17">
              <w:rPr>
                <w:rFonts w:ascii="Times New Roman" w:hAnsi="Times New Roman" w:cs="Times New Roman"/>
                <w:b/>
                <w:sz w:val="24"/>
                <w:szCs w:val="24"/>
              </w:rPr>
              <w:t>Назва</w:t>
            </w:r>
            <w:proofErr w:type="spellEnd"/>
          </w:p>
          <w:p w:rsidR="00B02293" w:rsidRPr="001E2A17" w:rsidRDefault="00B02293" w:rsidP="0044243D">
            <w:pPr>
              <w:spacing w:after="0" w:line="240" w:lineRule="auto"/>
              <w:rPr>
                <w:rFonts w:ascii="Times New Roman" w:hAnsi="Times New Roman" w:cs="Times New Roman"/>
                <w:b/>
                <w:sz w:val="24"/>
                <w:szCs w:val="24"/>
              </w:rPr>
            </w:pPr>
            <w:r w:rsidRPr="001E2A17">
              <w:rPr>
                <w:rFonts w:ascii="Times New Roman" w:hAnsi="Times New Roman" w:cs="Times New Roman"/>
                <w:b/>
                <w:sz w:val="24"/>
                <w:szCs w:val="24"/>
              </w:rPr>
              <w:t>Товару</w:t>
            </w:r>
          </w:p>
          <w:p w:rsidR="00B02293" w:rsidRPr="001E2A17" w:rsidRDefault="00B02293" w:rsidP="0044243D">
            <w:pPr>
              <w:spacing w:after="0" w:line="240" w:lineRule="auto"/>
              <w:rPr>
                <w:rFonts w:ascii="Times New Roman" w:hAnsi="Times New Roman" w:cs="Times New Roman"/>
                <w:b/>
                <w:sz w:val="24"/>
                <w:szCs w:val="24"/>
              </w:rPr>
            </w:pPr>
          </w:p>
          <w:p w:rsidR="00B02293" w:rsidRPr="001E2A17" w:rsidRDefault="00B02293" w:rsidP="0044243D">
            <w:pPr>
              <w:spacing w:after="0" w:line="240" w:lineRule="auto"/>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jc w:val="center"/>
              <w:rPr>
                <w:rFonts w:ascii="Times New Roman" w:hAnsi="Times New Roman" w:cs="Times New Roman"/>
                <w:b/>
                <w:sz w:val="24"/>
                <w:szCs w:val="24"/>
                <w:lang w:eastAsia="zh-CN"/>
              </w:rPr>
            </w:pPr>
            <w:r w:rsidRPr="001E2A17">
              <w:rPr>
                <w:rFonts w:ascii="Times New Roman" w:hAnsi="Times New Roman" w:cs="Times New Roman"/>
                <w:b/>
                <w:sz w:val="24"/>
                <w:szCs w:val="24"/>
              </w:rPr>
              <w:t>Код за ДК 021:2015</w:t>
            </w:r>
          </w:p>
        </w:tc>
        <w:tc>
          <w:tcPr>
            <w:tcW w:w="850"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jc w:val="right"/>
              <w:rPr>
                <w:rFonts w:ascii="Times New Roman" w:hAnsi="Times New Roman" w:cs="Times New Roman"/>
                <w:b/>
                <w:sz w:val="24"/>
                <w:szCs w:val="24"/>
                <w:lang w:eastAsia="zh-CN"/>
              </w:rPr>
            </w:pPr>
            <w:r w:rsidRPr="001E2A17">
              <w:rPr>
                <w:rFonts w:ascii="Times New Roman" w:hAnsi="Times New Roman" w:cs="Times New Roman"/>
                <w:b/>
                <w:sz w:val="24"/>
                <w:szCs w:val="24"/>
                <w:lang w:eastAsia="zh-CN"/>
              </w:rPr>
              <w:t>Од.</w:t>
            </w:r>
          </w:p>
          <w:p w:rsidR="00B02293" w:rsidRPr="001E2A17" w:rsidRDefault="00B02293" w:rsidP="0044243D">
            <w:pPr>
              <w:spacing w:after="0" w:line="240" w:lineRule="auto"/>
              <w:jc w:val="right"/>
              <w:rPr>
                <w:rFonts w:ascii="Times New Roman" w:hAnsi="Times New Roman" w:cs="Times New Roman"/>
                <w:b/>
                <w:sz w:val="24"/>
                <w:szCs w:val="24"/>
                <w:lang w:eastAsia="zh-CN"/>
              </w:rPr>
            </w:pPr>
            <w:proofErr w:type="spellStart"/>
            <w:r w:rsidRPr="001E2A17">
              <w:rPr>
                <w:rFonts w:ascii="Times New Roman" w:hAnsi="Times New Roman" w:cs="Times New Roman"/>
                <w:b/>
                <w:sz w:val="24"/>
                <w:szCs w:val="24"/>
                <w:lang w:eastAsia="zh-CN"/>
              </w:rPr>
              <w:t>вим</w:t>
            </w:r>
            <w:proofErr w:type="spellEnd"/>
            <w:r w:rsidRPr="001E2A17">
              <w:rPr>
                <w:rFonts w:ascii="Times New Roman" w:hAnsi="Times New Roman" w:cs="Times New Roman"/>
                <w:b/>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B02293" w:rsidRPr="001E2A17" w:rsidRDefault="00B02293" w:rsidP="0044243D">
            <w:pPr>
              <w:spacing w:after="0" w:line="240" w:lineRule="auto"/>
              <w:rPr>
                <w:rFonts w:ascii="Times New Roman" w:hAnsi="Times New Roman" w:cs="Times New Roman"/>
                <w:b/>
                <w:sz w:val="24"/>
                <w:szCs w:val="24"/>
                <w:lang w:eastAsia="zh-CN"/>
              </w:rPr>
            </w:pPr>
            <w:proofErr w:type="spellStart"/>
            <w:r w:rsidRPr="001E2A17">
              <w:rPr>
                <w:rFonts w:ascii="Times New Roman" w:hAnsi="Times New Roman" w:cs="Times New Roman"/>
                <w:b/>
                <w:sz w:val="24"/>
                <w:szCs w:val="24"/>
                <w:lang w:eastAsia="zh-CN"/>
              </w:rPr>
              <w:t>Кількість</w:t>
            </w:r>
            <w:proofErr w:type="spellEnd"/>
          </w:p>
        </w:tc>
      </w:tr>
      <w:tr w:rsidR="00B02293" w:rsidRPr="001E2A17" w:rsidTr="0044243D">
        <w:trPr>
          <w:trHeight w:val="493"/>
        </w:trPr>
        <w:tc>
          <w:tcPr>
            <w:tcW w:w="636" w:type="dxa"/>
            <w:tcBorders>
              <w:top w:val="single" w:sz="4" w:space="0" w:color="auto"/>
              <w:left w:val="single" w:sz="4" w:space="0" w:color="auto"/>
              <w:bottom w:val="single" w:sz="4" w:space="0" w:color="auto"/>
              <w:right w:val="single" w:sz="4" w:space="0" w:color="auto"/>
            </w:tcBorders>
          </w:tcPr>
          <w:p w:rsidR="00B02293" w:rsidRPr="001E2A17" w:rsidRDefault="00B02293" w:rsidP="0044243D">
            <w:pPr>
              <w:spacing w:after="0" w:line="240" w:lineRule="auto"/>
              <w:jc w:val="center"/>
              <w:rPr>
                <w:rFonts w:ascii="Times New Roman" w:hAnsi="Times New Roman" w:cs="Times New Roman"/>
                <w:sz w:val="24"/>
                <w:szCs w:val="24"/>
                <w:lang w:eastAsia="zh-CN"/>
              </w:rPr>
            </w:pPr>
            <w:r w:rsidRPr="001E2A17">
              <w:rPr>
                <w:rFonts w:ascii="Times New Roman" w:hAnsi="Times New Roman" w:cs="Times New Roman"/>
                <w:sz w:val="24"/>
                <w:szCs w:val="24"/>
                <w:lang w:eastAsia="zh-CN"/>
              </w:rPr>
              <w:t>1</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lang w:eastAsia="zh-CN"/>
              </w:rPr>
            </w:pPr>
            <w:proofErr w:type="spellStart"/>
            <w:r w:rsidRPr="001E2A17">
              <w:rPr>
                <w:rFonts w:ascii="Times New Roman" w:hAnsi="Times New Roman" w:cs="Times New Roman"/>
                <w:sz w:val="24"/>
                <w:szCs w:val="24"/>
                <w:shd w:val="clear" w:color="auto" w:fill="FFFFFF"/>
              </w:rPr>
              <w:t>Папір</w:t>
            </w:r>
            <w:proofErr w:type="spellEnd"/>
            <w:r w:rsidRPr="001E2A17">
              <w:rPr>
                <w:rFonts w:ascii="Times New Roman" w:hAnsi="Times New Roman" w:cs="Times New Roman"/>
                <w:sz w:val="24"/>
                <w:szCs w:val="24"/>
                <w:shd w:val="clear" w:color="auto" w:fill="FFFFFF"/>
              </w:rPr>
              <w:t xml:space="preserve"> для </w:t>
            </w:r>
            <w:proofErr w:type="spellStart"/>
            <w:r w:rsidRPr="001E2A17">
              <w:rPr>
                <w:rFonts w:ascii="Times New Roman" w:hAnsi="Times New Roman" w:cs="Times New Roman"/>
                <w:sz w:val="24"/>
                <w:szCs w:val="24"/>
                <w:shd w:val="clear" w:color="auto" w:fill="FFFFFF"/>
              </w:rPr>
              <w:t>друку</w:t>
            </w:r>
            <w:proofErr w:type="spellEnd"/>
            <w:r w:rsidRPr="001E2A17">
              <w:rPr>
                <w:rFonts w:ascii="Times New Roman" w:hAnsi="Times New Roman" w:cs="Times New Roman"/>
                <w:sz w:val="24"/>
                <w:szCs w:val="24"/>
                <w:shd w:val="clear" w:color="auto" w:fill="FFFFFF"/>
              </w:rPr>
              <w:t xml:space="preserve">, А4, 80 г/м², </w:t>
            </w:r>
            <w:proofErr w:type="spellStart"/>
            <w:r w:rsidRPr="001E2A17">
              <w:rPr>
                <w:rFonts w:ascii="Times New Roman" w:hAnsi="Times New Roman" w:cs="Times New Roman"/>
                <w:sz w:val="24"/>
                <w:szCs w:val="24"/>
                <w:shd w:val="clear" w:color="auto" w:fill="FFFFFF"/>
              </w:rPr>
              <w:t>клас</w:t>
            </w:r>
            <w:proofErr w:type="spellEnd"/>
            <w:r w:rsidRPr="001E2A17">
              <w:rPr>
                <w:rFonts w:ascii="Times New Roman" w:hAnsi="Times New Roman" w:cs="Times New Roman"/>
                <w:sz w:val="24"/>
                <w:szCs w:val="24"/>
                <w:shd w:val="clear" w:color="auto" w:fill="FFFFFF"/>
              </w:rPr>
              <w:t xml:space="preserve"> C, 500 </w:t>
            </w:r>
            <w:proofErr w:type="spellStart"/>
            <w:proofErr w:type="gramStart"/>
            <w:r w:rsidRPr="001E2A17">
              <w:rPr>
                <w:rFonts w:ascii="Times New Roman" w:hAnsi="Times New Roman" w:cs="Times New Roman"/>
                <w:sz w:val="24"/>
                <w:szCs w:val="24"/>
                <w:shd w:val="clear" w:color="auto" w:fill="FFFFFF"/>
              </w:rPr>
              <w:t>арк</w:t>
            </w:r>
            <w:proofErr w:type="spellEnd"/>
            <w:r w:rsidRPr="001E2A17">
              <w:rPr>
                <w:rFonts w:ascii="Times New Roman" w:hAnsi="Times New Roman" w:cs="Times New Roman"/>
                <w:sz w:val="24"/>
                <w:szCs w:val="24"/>
                <w:shd w:val="clear" w:color="auto" w:fill="FFFFFF"/>
              </w:rPr>
              <w:t>.,</w:t>
            </w:r>
            <w:proofErr w:type="gramEnd"/>
            <w:r w:rsidRPr="001E2A17">
              <w:rPr>
                <w:rFonts w:ascii="Times New Roman" w:hAnsi="Times New Roman" w:cs="Times New Roman"/>
                <w:sz w:val="24"/>
                <w:szCs w:val="24"/>
                <w:shd w:val="clear" w:color="auto" w:fill="FFFFFF"/>
              </w:rPr>
              <w:t xml:space="preserve"> </w:t>
            </w:r>
            <w:proofErr w:type="spellStart"/>
            <w:r w:rsidRPr="001E2A17">
              <w:rPr>
                <w:rFonts w:ascii="Times New Roman" w:hAnsi="Times New Roman" w:cs="Times New Roman"/>
                <w:sz w:val="24"/>
                <w:szCs w:val="24"/>
                <w:shd w:val="clear" w:color="auto" w:fill="FFFFFF"/>
              </w:rPr>
              <w:t>білий</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Pr="001E2A17" w:rsidRDefault="00B02293" w:rsidP="0044243D">
            <w:pPr>
              <w:spacing w:after="0" w:line="240" w:lineRule="auto"/>
              <w:rPr>
                <w:rFonts w:ascii="Times New Roman" w:hAnsi="Times New Roman" w:cs="Times New Roman"/>
                <w:sz w:val="24"/>
                <w:szCs w:val="24"/>
                <w:lang w:eastAsia="zh-CN"/>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600</w:t>
            </w:r>
          </w:p>
        </w:tc>
      </w:tr>
      <w:tr w:rsidR="00B02293" w:rsidRPr="001E2A17" w:rsidTr="0044243D">
        <w:trPr>
          <w:trHeight w:val="917"/>
        </w:trPr>
        <w:tc>
          <w:tcPr>
            <w:tcW w:w="636" w:type="dxa"/>
            <w:tcBorders>
              <w:top w:val="single" w:sz="4" w:space="0" w:color="auto"/>
              <w:left w:val="single" w:sz="4" w:space="0" w:color="auto"/>
              <w:bottom w:val="single" w:sz="4" w:space="0" w:color="auto"/>
              <w:right w:val="single" w:sz="4" w:space="0" w:color="auto"/>
            </w:tcBorders>
          </w:tcPr>
          <w:p w:rsidR="00B02293" w:rsidRPr="001E2A17"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1E2A17"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proofErr w:type="spellStart"/>
            <w:r w:rsidRPr="00256029">
              <w:rPr>
                <w:rFonts w:ascii="Times New Roman" w:hAnsi="Times New Roman" w:cs="Times New Roman"/>
                <w:sz w:val="24"/>
                <w:szCs w:val="24"/>
                <w:shd w:val="clear" w:color="auto" w:fill="FFFFFF"/>
              </w:rPr>
              <w:t>Олівець</w:t>
            </w:r>
            <w:proofErr w:type="spellEnd"/>
            <w:r w:rsidRPr="00256029">
              <w:rPr>
                <w:rFonts w:ascii="Times New Roman" w:hAnsi="Times New Roman" w:cs="Times New Roman"/>
                <w:sz w:val="24"/>
                <w:szCs w:val="24"/>
                <w:shd w:val="clear" w:color="auto" w:fill="FFFFFF"/>
              </w:rPr>
              <w:t xml:space="preserve"> </w:t>
            </w:r>
            <w:proofErr w:type="spellStart"/>
            <w:r w:rsidRPr="00256029">
              <w:rPr>
                <w:rFonts w:ascii="Times New Roman" w:hAnsi="Times New Roman" w:cs="Times New Roman"/>
                <w:sz w:val="24"/>
                <w:szCs w:val="24"/>
                <w:shd w:val="clear" w:color="auto" w:fill="FFFFFF"/>
              </w:rPr>
              <w:t>графітовий</w:t>
            </w:r>
            <w:proofErr w:type="spellEnd"/>
            <w:r w:rsidRPr="00256029">
              <w:rPr>
                <w:rFonts w:ascii="Times New Roman" w:hAnsi="Times New Roman" w:cs="Times New Roman"/>
                <w:sz w:val="24"/>
                <w:szCs w:val="24"/>
                <w:shd w:val="clear" w:color="auto" w:fill="FFFFFF"/>
              </w:rPr>
              <w:t xml:space="preserve"> HB, </w:t>
            </w:r>
            <w:proofErr w:type="spellStart"/>
            <w:r w:rsidRPr="00256029">
              <w:rPr>
                <w:rFonts w:ascii="Times New Roman" w:hAnsi="Times New Roman" w:cs="Times New Roman"/>
                <w:sz w:val="24"/>
                <w:szCs w:val="24"/>
                <w:shd w:val="clear" w:color="auto" w:fill="FFFFFF"/>
              </w:rPr>
              <w:t>дерев'яний</w:t>
            </w:r>
            <w:proofErr w:type="spellEnd"/>
            <w:r w:rsidRPr="00256029">
              <w:rPr>
                <w:rFonts w:ascii="Times New Roman" w:hAnsi="Times New Roman" w:cs="Times New Roman"/>
                <w:sz w:val="24"/>
                <w:szCs w:val="24"/>
                <w:shd w:val="clear" w:color="auto" w:fill="FFFFFF"/>
              </w:rPr>
              <w:t>, заточений, з ластиком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1E2A17" w:rsidRDefault="00B02293" w:rsidP="0044243D">
            <w:pPr>
              <w:spacing w:after="0" w:line="240" w:lineRule="auto"/>
              <w:rPr>
                <w:rStyle w:val="qaclassifierdk"/>
                <w:rFonts w:ascii="Times New Roman" w:hAnsi="Times New Roman" w:cs="Times New Roman"/>
                <w:sz w:val="24"/>
                <w:szCs w:val="24"/>
                <w:bdr w:val="none" w:sz="0" w:space="0" w:color="auto" w:frame="1"/>
              </w:rPr>
            </w:pPr>
            <w:r>
              <w:rPr>
                <w:rStyle w:val="qaclassifierdescrprimary"/>
                <w:rFonts w:ascii="Times New Roman" w:hAnsi="Times New Roman" w:cs="Times New Roman"/>
                <w:sz w:val="24"/>
                <w:szCs w:val="24"/>
                <w:bdr w:val="none" w:sz="0" w:space="0" w:color="auto" w:frame="1"/>
              </w:rPr>
              <w:t xml:space="preserve">30192130-1 </w:t>
            </w:r>
            <w:proofErr w:type="spellStart"/>
            <w:r>
              <w:rPr>
                <w:rStyle w:val="qaclassifierdescrprimary"/>
                <w:rFonts w:ascii="Times New Roman" w:hAnsi="Times New Roman" w:cs="Times New Roman"/>
                <w:sz w:val="24"/>
                <w:szCs w:val="24"/>
                <w:bdr w:val="none" w:sz="0" w:space="0" w:color="auto" w:frame="1"/>
              </w:rPr>
              <w:t>Олівці</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600</w:t>
            </w:r>
          </w:p>
        </w:tc>
      </w:tr>
      <w:tr w:rsidR="00B02293" w:rsidRPr="001E2A17" w:rsidTr="0044243D">
        <w:trPr>
          <w:trHeight w:val="990"/>
        </w:trPr>
        <w:tc>
          <w:tcPr>
            <w:tcW w:w="636" w:type="dxa"/>
            <w:tcBorders>
              <w:top w:val="single" w:sz="4" w:space="0" w:color="auto"/>
              <w:left w:val="single" w:sz="4" w:space="0" w:color="auto"/>
              <w:bottom w:val="single" w:sz="4" w:space="0" w:color="auto"/>
              <w:right w:val="single" w:sz="4" w:space="0" w:color="auto"/>
            </w:tcBorders>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256029"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r w:rsidRPr="00284492">
              <w:rPr>
                <w:rFonts w:ascii="Times New Roman" w:hAnsi="Times New Roman" w:cs="Times New Roman"/>
                <w:sz w:val="24"/>
                <w:szCs w:val="24"/>
                <w:shd w:val="clear" w:color="auto" w:fill="FFFFFF"/>
              </w:rPr>
              <w:t xml:space="preserve">Ручка </w:t>
            </w:r>
            <w:proofErr w:type="spellStart"/>
            <w:r w:rsidRPr="00284492">
              <w:rPr>
                <w:rFonts w:ascii="Times New Roman" w:hAnsi="Times New Roman" w:cs="Times New Roman"/>
                <w:sz w:val="24"/>
                <w:szCs w:val="24"/>
                <w:shd w:val="clear" w:color="auto" w:fill="FFFFFF"/>
              </w:rPr>
              <w:t>кулькова</w:t>
            </w:r>
            <w:proofErr w:type="spellEnd"/>
            <w:r w:rsidRPr="00284492">
              <w:rPr>
                <w:rFonts w:ascii="Times New Roman" w:hAnsi="Times New Roman" w:cs="Times New Roman"/>
                <w:sz w:val="24"/>
                <w:szCs w:val="24"/>
                <w:shd w:val="clear" w:color="auto" w:fill="FFFFFF"/>
              </w:rPr>
              <w:t xml:space="preserve">, </w:t>
            </w:r>
            <w:proofErr w:type="spellStart"/>
            <w:r w:rsidRPr="00284492">
              <w:rPr>
                <w:rFonts w:ascii="Times New Roman" w:hAnsi="Times New Roman" w:cs="Times New Roman"/>
                <w:sz w:val="24"/>
                <w:szCs w:val="24"/>
                <w:shd w:val="clear" w:color="auto" w:fill="FFFFFF"/>
              </w:rPr>
              <w:t>неавтоматична</w:t>
            </w:r>
            <w:proofErr w:type="spellEnd"/>
            <w:r w:rsidRPr="00284492">
              <w:rPr>
                <w:rFonts w:ascii="Times New Roman" w:hAnsi="Times New Roman" w:cs="Times New Roman"/>
                <w:sz w:val="24"/>
                <w:szCs w:val="24"/>
                <w:shd w:val="clear" w:color="auto" w:fill="FFFFFF"/>
              </w:rPr>
              <w:t xml:space="preserve">, </w:t>
            </w:r>
            <w:proofErr w:type="spellStart"/>
            <w:r w:rsidRPr="00284492">
              <w:rPr>
                <w:rFonts w:ascii="Times New Roman" w:hAnsi="Times New Roman" w:cs="Times New Roman"/>
                <w:sz w:val="24"/>
                <w:szCs w:val="24"/>
                <w:shd w:val="clear" w:color="auto" w:fill="FFFFFF"/>
              </w:rPr>
              <w:t>пластиковий</w:t>
            </w:r>
            <w:proofErr w:type="spellEnd"/>
            <w:r w:rsidRPr="00284492">
              <w:rPr>
                <w:rFonts w:ascii="Times New Roman" w:hAnsi="Times New Roman" w:cs="Times New Roman"/>
                <w:sz w:val="24"/>
                <w:szCs w:val="24"/>
                <w:shd w:val="clear" w:color="auto" w:fill="FFFFFF"/>
              </w:rPr>
              <w:t xml:space="preserve"> корпус, </w:t>
            </w:r>
            <w:proofErr w:type="spellStart"/>
            <w:r w:rsidRPr="00284492">
              <w:rPr>
                <w:rFonts w:ascii="Times New Roman" w:hAnsi="Times New Roman" w:cs="Times New Roman"/>
                <w:sz w:val="24"/>
                <w:szCs w:val="24"/>
                <w:shd w:val="clear" w:color="auto" w:fill="FFFFFF"/>
              </w:rPr>
              <w:t>пише</w:t>
            </w:r>
            <w:proofErr w:type="spellEnd"/>
            <w:r w:rsidRPr="00284492">
              <w:rPr>
                <w:rFonts w:ascii="Times New Roman" w:hAnsi="Times New Roman" w:cs="Times New Roman"/>
                <w:sz w:val="24"/>
                <w:szCs w:val="24"/>
                <w:shd w:val="clear" w:color="auto" w:fill="FFFFFF"/>
              </w:rPr>
              <w:t xml:space="preserve"> </w:t>
            </w:r>
            <w:proofErr w:type="spellStart"/>
            <w:r w:rsidRPr="00284492">
              <w:rPr>
                <w:rFonts w:ascii="Times New Roman" w:hAnsi="Times New Roman" w:cs="Times New Roman"/>
                <w:sz w:val="24"/>
                <w:szCs w:val="24"/>
                <w:shd w:val="clear" w:color="auto" w:fill="FFFFFF"/>
              </w:rPr>
              <w:t>чорним</w:t>
            </w:r>
            <w:proofErr w:type="spellEnd"/>
            <w:r w:rsidRPr="00284492">
              <w:rPr>
                <w:rFonts w:ascii="Times New Roman" w:hAnsi="Times New Roman" w:cs="Times New Roman"/>
                <w:sz w:val="24"/>
                <w:szCs w:val="24"/>
                <w:shd w:val="clear" w:color="auto" w:fill="FFFFFF"/>
              </w:rPr>
              <w:t>, 0,5мм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1E2A17" w:rsidRDefault="00B02293" w:rsidP="0044243D">
            <w:pPr>
              <w:spacing w:after="0" w:line="240" w:lineRule="auto"/>
              <w:rPr>
                <w:rStyle w:val="qaclassifierdk"/>
                <w:rFonts w:ascii="Times New Roman" w:hAnsi="Times New Roman" w:cs="Times New Roman"/>
                <w:sz w:val="24"/>
                <w:szCs w:val="24"/>
                <w:bdr w:val="none" w:sz="0" w:space="0" w:color="auto" w:frame="1"/>
              </w:rPr>
            </w:pPr>
            <w:r>
              <w:rPr>
                <w:rStyle w:val="qaclassifierdk"/>
                <w:rFonts w:ascii="Times New Roman" w:hAnsi="Times New Roman" w:cs="Times New Roman"/>
                <w:sz w:val="24"/>
                <w:szCs w:val="24"/>
                <w:bdr w:val="none" w:sz="0" w:space="0" w:color="auto" w:frame="1"/>
              </w:rPr>
              <w:t xml:space="preserve">30192121-5 </w:t>
            </w:r>
            <w:proofErr w:type="spellStart"/>
            <w:r>
              <w:rPr>
                <w:rStyle w:val="qaclassifierdk"/>
                <w:rFonts w:ascii="Times New Roman" w:hAnsi="Times New Roman" w:cs="Times New Roman"/>
                <w:sz w:val="24"/>
                <w:szCs w:val="24"/>
                <w:bdr w:val="none" w:sz="0" w:space="0" w:color="auto" w:frame="1"/>
              </w:rPr>
              <w:t>Кулькові</w:t>
            </w:r>
            <w:proofErr w:type="spellEnd"/>
            <w:r>
              <w:rPr>
                <w:rStyle w:val="qaclassifierdk"/>
                <w:rFonts w:ascii="Times New Roman" w:hAnsi="Times New Roman" w:cs="Times New Roman"/>
                <w:sz w:val="24"/>
                <w:szCs w:val="24"/>
                <w:bdr w:val="none" w:sz="0" w:space="0" w:color="auto" w:frame="1"/>
              </w:rPr>
              <w:t xml:space="preserve"> ручки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200</w:t>
            </w:r>
          </w:p>
        </w:tc>
      </w:tr>
      <w:tr w:rsidR="00B02293" w:rsidRPr="001E2A17" w:rsidTr="0044243D">
        <w:trPr>
          <w:trHeight w:val="758"/>
        </w:trPr>
        <w:tc>
          <w:tcPr>
            <w:tcW w:w="636" w:type="dxa"/>
            <w:tcBorders>
              <w:top w:val="single" w:sz="4" w:space="0" w:color="auto"/>
              <w:left w:val="single" w:sz="4" w:space="0" w:color="auto"/>
              <w:bottom w:val="single" w:sz="4" w:space="0" w:color="auto"/>
              <w:right w:val="single" w:sz="4" w:space="0" w:color="auto"/>
            </w:tcBorders>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256029"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r w:rsidRPr="00284492">
              <w:rPr>
                <w:rFonts w:ascii="Times New Roman" w:hAnsi="Times New Roman" w:cs="Times New Roman"/>
                <w:sz w:val="24"/>
                <w:szCs w:val="24"/>
                <w:shd w:val="clear" w:color="auto" w:fill="FFFFFF"/>
              </w:rPr>
              <w:t xml:space="preserve">Скоби для </w:t>
            </w:r>
            <w:proofErr w:type="spellStart"/>
            <w:r w:rsidRPr="00284492">
              <w:rPr>
                <w:rFonts w:ascii="Times New Roman" w:hAnsi="Times New Roman" w:cs="Times New Roman"/>
                <w:sz w:val="24"/>
                <w:szCs w:val="24"/>
                <w:shd w:val="clear" w:color="auto" w:fill="FFFFFF"/>
              </w:rPr>
              <w:t>степлера</w:t>
            </w:r>
            <w:proofErr w:type="spellEnd"/>
            <w:r w:rsidRPr="00284492">
              <w:rPr>
                <w:rFonts w:ascii="Times New Roman" w:hAnsi="Times New Roman" w:cs="Times New Roman"/>
                <w:sz w:val="24"/>
                <w:szCs w:val="24"/>
                <w:shd w:val="clear" w:color="auto" w:fill="FFFFFF"/>
              </w:rPr>
              <w:t xml:space="preserve"> №24/6, 1000 шт.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1E2A17" w:rsidRDefault="00B02293" w:rsidP="0044243D">
            <w:pPr>
              <w:spacing w:after="0" w:line="240" w:lineRule="auto"/>
              <w:rPr>
                <w:rStyle w:val="qaclassifierdk"/>
                <w:rFonts w:ascii="Times New Roman" w:hAnsi="Times New Roman" w:cs="Times New Roman"/>
                <w:sz w:val="24"/>
                <w:szCs w:val="24"/>
                <w:bdr w:val="none" w:sz="0" w:space="0" w:color="auto" w:frame="1"/>
              </w:rPr>
            </w:pPr>
            <w:r>
              <w:rPr>
                <w:rStyle w:val="qaclassifierdk"/>
                <w:rFonts w:ascii="Times New Roman" w:hAnsi="Times New Roman" w:cs="Times New Roman"/>
                <w:sz w:val="24"/>
                <w:szCs w:val="24"/>
                <w:bdr w:val="none" w:sz="0" w:space="0" w:color="auto" w:frame="1"/>
              </w:rPr>
              <w:t>30197110- Скоби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Пач</w:t>
            </w:r>
            <w:proofErr w:type="spellEnd"/>
            <w:r>
              <w:rPr>
                <w:rFonts w:ascii="Times New Roman" w:hAnsi="Times New Roman" w:cs="Times New Roman"/>
                <w:sz w:val="24"/>
                <w:szCs w:val="24"/>
                <w:lang w:eastAsia="zh-C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100</w:t>
            </w:r>
          </w:p>
        </w:tc>
      </w:tr>
      <w:tr w:rsidR="00B02293" w:rsidRPr="001E2A17" w:rsidTr="0044243D">
        <w:trPr>
          <w:trHeight w:val="879"/>
        </w:trPr>
        <w:tc>
          <w:tcPr>
            <w:tcW w:w="636" w:type="dxa"/>
            <w:tcBorders>
              <w:top w:val="single" w:sz="4" w:space="0" w:color="auto"/>
              <w:left w:val="single" w:sz="4" w:space="0" w:color="auto"/>
              <w:bottom w:val="single" w:sz="4" w:space="0" w:color="auto"/>
              <w:right w:val="single" w:sz="4" w:space="0" w:color="auto"/>
            </w:tcBorders>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256029"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r w:rsidRPr="00CB3F90">
              <w:rPr>
                <w:rFonts w:ascii="Times New Roman" w:hAnsi="Times New Roman" w:cs="Times New Roman"/>
                <w:sz w:val="24"/>
                <w:szCs w:val="24"/>
                <w:shd w:val="clear" w:color="auto" w:fill="FFFFFF"/>
              </w:rPr>
              <w:t>Папки-</w:t>
            </w:r>
            <w:proofErr w:type="spellStart"/>
            <w:r w:rsidRPr="00CB3F90">
              <w:rPr>
                <w:rFonts w:ascii="Times New Roman" w:hAnsi="Times New Roman" w:cs="Times New Roman"/>
                <w:sz w:val="24"/>
                <w:szCs w:val="24"/>
                <w:shd w:val="clear" w:color="auto" w:fill="FFFFFF"/>
              </w:rPr>
              <w:t>реєстратори</w:t>
            </w:r>
            <w:proofErr w:type="spellEnd"/>
            <w:r w:rsidRPr="00CB3F90">
              <w:rPr>
                <w:rFonts w:ascii="Times New Roman" w:hAnsi="Times New Roman" w:cs="Times New Roman"/>
                <w:sz w:val="24"/>
                <w:szCs w:val="24"/>
                <w:shd w:val="clear" w:color="auto" w:fill="FFFFFF"/>
              </w:rPr>
              <w:t xml:space="preserve">, А4, 70 мм, </w:t>
            </w:r>
            <w:proofErr w:type="spellStart"/>
            <w:r w:rsidRPr="00CB3F90">
              <w:rPr>
                <w:rFonts w:ascii="Times New Roman" w:hAnsi="Times New Roman" w:cs="Times New Roman"/>
                <w:sz w:val="24"/>
                <w:szCs w:val="24"/>
                <w:shd w:val="clear" w:color="auto" w:fill="FFFFFF"/>
              </w:rPr>
              <w:t>сині</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1E2A17" w:rsidRDefault="00B02293" w:rsidP="0044243D">
            <w:pPr>
              <w:spacing w:after="0" w:line="240" w:lineRule="auto"/>
              <w:rPr>
                <w:rStyle w:val="qaclassifierdk"/>
                <w:rFonts w:ascii="Times New Roman" w:hAnsi="Times New Roman" w:cs="Times New Roman"/>
                <w:sz w:val="24"/>
                <w:szCs w:val="24"/>
                <w:bdr w:val="none" w:sz="0" w:space="0" w:color="auto" w:frame="1"/>
              </w:rPr>
            </w:pPr>
            <w:r>
              <w:rPr>
                <w:rFonts w:ascii="Times New Roman" w:hAnsi="Times New Roman" w:cs="Times New Roman"/>
                <w:sz w:val="24"/>
                <w:szCs w:val="24"/>
                <w:lang w:eastAsia="zh-CN"/>
              </w:rPr>
              <w:t>30197210-1 Теки-</w:t>
            </w:r>
            <w:proofErr w:type="spellStart"/>
            <w:r>
              <w:rPr>
                <w:rFonts w:ascii="Times New Roman" w:hAnsi="Times New Roman" w:cs="Times New Roman"/>
                <w:sz w:val="24"/>
                <w:szCs w:val="24"/>
                <w:lang w:eastAsia="zh-CN"/>
              </w:rPr>
              <w:t>реєстратори</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150</w:t>
            </w:r>
          </w:p>
        </w:tc>
      </w:tr>
      <w:tr w:rsidR="00B02293" w:rsidRPr="001E2A17" w:rsidTr="0044243D">
        <w:trPr>
          <w:trHeight w:val="834"/>
        </w:trPr>
        <w:tc>
          <w:tcPr>
            <w:tcW w:w="636" w:type="dxa"/>
            <w:tcBorders>
              <w:top w:val="single" w:sz="4" w:space="0" w:color="auto"/>
              <w:left w:val="single" w:sz="4" w:space="0" w:color="auto"/>
              <w:bottom w:val="single" w:sz="4" w:space="0" w:color="auto"/>
              <w:right w:val="single" w:sz="4" w:space="0" w:color="auto"/>
            </w:tcBorders>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02293" w:rsidRPr="00256029" w:rsidRDefault="00B02293" w:rsidP="0044243D">
            <w:pPr>
              <w:widowControl w:val="0"/>
              <w:overflowPunct w:val="0"/>
              <w:autoSpaceDE w:val="0"/>
              <w:autoSpaceDN w:val="0"/>
              <w:adjustRightInd w:val="0"/>
              <w:jc w:val="both"/>
              <w:textAlignment w:val="baseline"/>
              <w:rPr>
                <w:rFonts w:ascii="Times New Roman" w:hAnsi="Times New Roman" w:cs="Times New Roman"/>
                <w:sz w:val="24"/>
                <w:szCs w:val="24"/>
                <w:shd w:val="clear" w:color="auto" w:fill="FFFFFF"/>
              </w:rPr>
            </w:pPr>
            <w:r w:rsidRPr="00CB3F90">
              <w:rPr>
                <w:rFonts w:ascii="Times New Roman" w:hAnsi="Times New Roman" w:cs="Times New Roman"/>
                <w:sz w:val="24"/>
                <w:szCs w:val="24"/>
                <w:shd w:val="clear" w:color="auto" w:fill="FFFFFF"/>
              </w:rPr>
              <w:t>Папки-</w:t>
            </w:r>
            <w:proofErr w:type="spellStart"/>
            <w:r w:rsidRPr="00CB3F90">
              <w:rPr>
                <w:rFonts w:ascii="Times New Roman" w:hAnsi="Times New Roman" w:cs="Times New Roman"/>
                <w:sz w:val="24"/>
                <w:szCs w:val="24"/>
                <w:shd w:val="clear" w:color="auto" w:fill="FFFFFF"/>
              </w:rPr>
              <w:t>реєстратори</w:t>
            </w:r>
            <w:proofErr w:type="spellEnd"/>
            <w:r w:rsidRPr="00CB3F90">
              <w:rPr>
                <w:rFonts w:ascii="Times New Roman" w:hAnsi="Times New Roman" w:cs="Times New Roman"/>
                <w:sz w:val="24"/>
                <w:szCs w:val="24"/>
                <w:shd w:val="clear" w:color="auto" w:fill="FFFFFF"/>
              </w:rPr>
              <w:t xml:space="preserve">, А4, 50 мм, </w:t>
            </w:r>
            <w:proofErr w:type="spellStart"/>
            <w:r w:rsidRPr="00CB3F90">
              <w:rPr>
                <w:rFonts w:ascii="Times New Roman" w:hAnsi="Times New Roman" w:cs="Times New Roman"/>
                <w:sz w:val="24"/>
                <w:szCs w:val="24"/>
                <w:shd w:val="clear" w:color="auto" w:fill="FFFFFF"/>
              </w:rPr>
              <w:t>сині</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rPr>
                <w:rStyle w:val="qaclassifierdescr"/>
                <w:rFonts w:ascii="Times New Roman" w:hAnsi="Times New Roman" w:cs="Times New Roman"/>
                <w:sz w:val="24"/>
                <w:szCs w:val="24"/>
                <w:bdr w:val="none" w:sz="0" w:space="0" w:color="auto" w:frame="1"/>
              </w:rPr>
            </w:pPr>
            <w:r w:rsidRPr="001E2A17">
              <w:rPr>
                <w:rStyle w:val="qaclassifierdk"/>
                <w:rFonts w:ascii="Times New Roman" w:hAnsi="Times New Roman" w:cs="Times New Roman"/>
                <w:sz w:val="24"/>
                <w:szCs w:val="24"/>
                <w:bdr w:val="none" w:sz="0" w:space="0" w:color="auto" w:frame="1"/>
              </w:rPr>
              <w:t>ДК 021</w:t>
            </w:r>
            <w:r w:rsidRPr="001E2A17">
              <w:rPr>
                <w:rStyle w:val="qaclassifiertype"/>
                <w:rFonts w:ascii="Times New Roman" w:hAnsi="Times New Roman" w:cs="Times New Roman"/>
                <w:sz w:val="24"/>
                <w:szCs w:val="24"/>
                <w:bdr w:val="none" w:sz="0" w:space="0" w:color="auto" w:frame="1"/>
              </w:rPr>
              <w:t>:2015: </w:t>
            </w:r>
            <w:r>
              <w:rPr>
                <w:rStyle w:val="qaclassifierdescrcode"/>
                <w:rFonts w:ascii="Times New Roman" w:hAnsi="Times New Roman" w:cs="Times New Roman"/>
                <w:sz w:val="24"/>
                <w:szCs w:val="24"/>
                <w:bdr w:val="none" w:sz="0" w:space="0" w:color="auto" w:frame="1"/>
              </w:rPr>
              <w:t xml:space="preserve">30190000- </w:t>
            </w:r>
            <w:r w:rsidRPr="001E2A17">
              <w:rPr>
                <w:rStyle w:val="qaclassifierdescrcode"/>
                <w:rFonts w:ascii="Times New Roman" w:hAnsi="Times New Roman" w:cs="Times New Roman"/>
                <w:sz w:val="24"/>
                <w:szCs w:val="24"/>
                <w:bdr w:val="none" w:sz="0" w:space="0" w:color="auto" w:frame="1"/>
              </w:rPr>
              <w:t>7</w:t>
            </w:r>
            <w:r w:rsidRPr="001E2A17">
              <w:rPr>
                <w:rStyle w:val="qaclassifierdescr"/>
                <w:rFonts w:ascii="Times New Roman" w:hAnsi="Times New Roman" w:cs="Times New Roman"/>
                <w:sz w:val="24"/>
                <w:szCs w:val="24"/>
                <w:bdr w:val="none" w:sz="0" w:space="0" w:color="auto" w:frame="1"/>
              </w:rPr>
              <w:t> </w:t>
            </w:r>
          </w:p>
          <w:p w:rsidR="00B02293" w:rsidRDefault="00B02293" w:rsidP="0044243D">
            <w:pPr>
              <w:spacing w:after="0" w:line="240" w:lineRule="auto"/>
              <w:rPr>
                <w:rStyle w:val="qaclassifierdescrprimary"/>
                <w:rFonts w:ascii="Times New Roman" w:hAnsi="Times New Roman" w:cs="Times New Roman"/>
                <w:sz w:val="24"/>
                <w:szCs w:val="24"/>
                <w:bdr w:val="none" w:sz="0" w:space="0" w:color="auto" w:frame="1"/>
              </w:rPr>
            </w:pPr>
            <w:proofErr w:type="spellStart"/>
            <w:r w:rsidRPr="001E2A17">
              <w:rPr>
                <w:rStyle w:val="qaclassifierdescrprimary"/>
                <w:rFonts w:ascii="Times New Roman" w:hAnsi="Times New Roman" w:cs="Times New Roman"/>
                <w:sz w:val="24"/>
                <w:szCs w:val="24"/>
                <w:bdr w:val="none" w:sz="0" w:space="0" w:color="auto" w:frame="1"/>
              </w:rPr>
              <w:t>Офісне</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устаткування</w:t>
            </w:r>
            <w:proofErr w:type="spellEnd"/>
            <w:r w:rsidRPr="001E2A17">
              <w:rPr>
                <w:rStyle w:val="qaclassifierdescrprimary"/>
                <w:rFonts w:ascii="Times New Roman" w:hAnsi="Times New Roman" w:cs="Times New Roman"/>
                <w:sz w:val="24"/>
                <w:szCs w:val="24"/>
                <w:bdr w:val="none" w:sz="0" w:space="0" w:color="auto" w:frame="1"/>
              </w:rPr>
              <w:t xml:space="preserve"> та </w:t>
            </w:r>
            <w:proofErr w:type="spellStart"/>
            <w:r w:rsidRPr="001E2A17">
              <w:rPr>
                <w:rStyle w:val="qaclassifierdescrprimary"/>
                <w:rFonts w:ascii="Times New Roman" w:hAnsi="Times New Roman" w:cs="Times New Roman"/>
                <w:sz w:val="24"/>
                <w:szCs w:val="24"/>
                <w:bdr w:val="none" w:sz="0" w:space="0" w:color="auto" w:frame="1"/>
              </w:rPr>
              <w:t>приладдя</w:t>
            </w:r>
            <w:proofErr w:type="spellEnd"/>
            <w:r w:rsidRPr="001E2A17">
              <w:rPr>
                <w:rStyle w:val="qaclassifierdescrprimary"/>
                <w:rFonts w:ascii="Times New Roman" w:hAnsi="Times New Roman" w:cs="Times New Roman"/>
                <w:sz w:val="24"/>
                <w:szCs w:val="24"/>
                <w:bdr w:val="none" w:sz="0" w:space="0" w:color="auto" w:frame="1"/>
              </w:rPr>
              <w:t xml:space="preserve"> </w:t>
            </w:r>
            <w:proofErr w:type="spellStart"/>
            <w:r w:rsidRPr="001E2A17">
              <w:rPr>
                <w:rStyle w:val="qaclassifierdescrprimary"/>
                <w:rFonts w:ascii="Times New Roman" w:hAnsi="Times New Roman" w:cs="Times New Roman"/>
                <w:sz w:val="24"/>
                <w:szCs w:val="24"/>
                <w:bdr w:val="none" w:sz="0" w:space="0" w:color="auto" w:frame="1"/>
              </w:rPr>
              <w:t>різне</w:t>
            </w:r>
            <w:proofErr w:type="spellEnd"/>
            <w:r>
              <w:rPr>
                <w:rStyle w:val="qaclassifierdescrprimary"/>
                <w:rFonts w:ascii="Times New Roman" w:hAnsi="Times New Roman" w:cs="Times New Roman"/>
                <w:sz w:val="24"/>
                <w:szCs w:val="24"/>
                <w:bdr w:val="none" w:sz="0" w:space="0" w:color="auto" w:frame="1"/>
              </w:rPr>
              <w:t xml:space="preserve">. </w:t>
            </w:r>
          </w:p>
          <w:p w:rsidR="00B02293" w:rsidRPr="001E2A17" w:rsidRDefault="00B02293" w:rsidP="0044243D">
            <w:pPr>
              <w:spacing w:after="0" w:line="240" w:lineRule="auto"/>
              <w:rPr>
                <w:rStyle w:val="qaclassifierdk"/>
                <w:rFonts w:ascii="Times New Roman" w:hAnsi="Times New Roman" w:cs="Times New Roman"/>
                <w:sz w:val="24"/>
                <w:szCs w:val="24"/>
                <w:bdr w:val="none" w:sz="0" w:space="0" w:color="auto" w:frame="1"/>
              </w:rPr>
            </w:pPr>
            <w:r>
              <w:rPr>
                <w:rFonts w:ascii="Times New Roman" w:hAnsi="Times New Roman" w:cs="Times New Roman"/>
                <w:sz w:val="24"/>
                <w:szCs w:val="24"/>
                <w:lang w:eastAsia="zh-CN"/>
              </w:rPr>
              <w:t>30197210-1 Теки-</w:t>
            </w:r>
            <w:proofErr w:type="spellStart"/>
            <w:r>
              <w:rPr>
                <w:rFonts w:ascii="Times New Roman" w:hAnsi="Times New Roman" w:cs="Times New Roman"/>
                <w:sz w:val="24"/>
                <w:szCs w:val="24"/>
                <w:lang w:eastAsia="zh-CN"/>
              </w:rPr>
              <w:t>реєстратори</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02293" w:rsidRDefault="00B02293" w:rsidP="0044243D">
            <w:pPr>
              <w:tabs>
                <w:tab w:val="left" w:pos="8325"/>
              </w:tab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150</w:t>
            </w:r>
          </w:p>
        </w:tc>
      </w:tr>
    </w:tbl>
    <w:p w:rsidR="00B02293" w:rsidRDefault="00B02293" w:rsidP="00B02293">
      <w:pPr>
        <w:spacing w:after="0" w:line="240" w:lineRule="auto"/>
        <w:jc w:val="center"/>
        <w:rPr>
          <w:rFonts w:ascii="Times New Roman" w:hAnsi="Times New Roman"/>
          <w:b/>
          <w:color w:val="000000"/>
          <w:sz w:val="24"/>
          <w:szCs w:val="24"/>
          <w:lang w:val="uk-UA"/>
        </w:rPr>
      </w:pP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Місце поставки товарів: вул. Шептицького, 25, м. Чернівці, Чернівецька область, 58000</w:t>
      </w: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 xml:space="preserve">Строк поставки товарів: з моменту підписання договору по </w:t>
      </w:r>
      <w:r>
        <w:rPr>
          <w:rFonts w:ascii="Times New Roman" w:hAnsi="Times New Roman"/>
          <w:sz w:val="24"/>
          <w:szCs w:val="24"/>
          <w:lang w:val="uk-UA"/>
        </w:rPr>
        <w:t>01</w:t>
      </w:r>
      <w:r w:rsidRPr="0095458A">
        <w:rPr>
          <w:rFonts w:ascii="Times New Roman" w:hAnsi="Times New Roman"/>
          <w:sz w:val="24"/>
          <w:szCs w:val="24"/>
          <w:lang w:val="uk-UA"/>
        </w:rPr>
        <w:t>.0</w:t>
      </w:r>
      <w:r>
        <w:rPr>
          <w:rFonts w:ascii="Times New Roman" w:hAnsi="Times New Roman"/>
          <w:sz w:val="24"/>
          <w:szCs w:val="24"/>
          <w:lang w:val="uk-UA"/>
        </w:rPr>
        <w:t>8</w:t>
      </w:r>
      <w:r w:rsidRPr="0095458A">
        <w:rPr>
          <w:rFonts w:ascii="Times New Roman" w:hAnsi="Times New Roman"/>
          <w:sz w:val="24"/>
          <w:szCs w:val="24"/>
          <w:lang w:val="uk-UA"/>
        </w:rPr>
        <w:t>.2023. Виконавець постачає товар протягом 5 робочих днів з дати отримання заявки від Замовника (усної або письмової).</w:t>
      </w:r>
    </w:p>
    <w:p w:rsidR="00B02293" w:rsidRPr="0095458A"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lastRenderedPageBreak/>
        <w:t>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та актів прийому-передачі товару.</w:t>
      </w:r>
      <w:r>
        <w:rPr>
          <w:rFonts w:ascii="Times New Roman" w:hAnsi="Times New Roman"/>
          <w:sz w:val="24"/>
          <w:szCs w:val="24"/>
          <w:lang w:val="uk-UA"/>
        </w:rPr>
        <w:t xml:space="preserve"> </w:t>
      </w:r>
      <w:r w:rsidRPr="0095458A">
        <w:rPr>
          <w:rFonts w:ascii="Times New Roman" w:hAnsi="Times New Roman"/>
          <w:sz w:val="24"/>
          <w:szCs w:val="24"/>
          <w:lang w:val="uk-UA"/>
        </w:rPr>
        <w:t>Розрахунки проводяться шляхом безготівкового перерахування коштів на розрахунковий рахунок Постачальника протягом 10 банківських днів з дня фактичного постачання Товару на адресу Замовника.</w:t>
      </w:r>
    </w:p>
    <w:p w:rsidR="00B02293" w:rsidRDefault="00B02293" w:rsidP="00B02293">
      <w:pPr>
        <w:autoSpaceDE w:val="0"/>
        <w:spacing w:after="120" w:line="240" w:lineRule="auto"/>
        <w:ind w:firstLine="567"/>
        <w:jc w:val="both"/>
        <w:rPr>
          <w:rFonts w:ascii="Times New Roman" w:hAnsi="Times New Roman"/>
          <w:sz w:val="24"/>
          <w:szCs w:val="24"/>
          <w:lang w:val="uk-UA"/>
        </w:rPr>
      </w:pPr>
      <w:r w:rsidRPr="0095458A">
        <w:rPr>
          <w:rFonts w:ascii="Times New Roman" w:hAnsi="Times New Roman"/>
          <w:sz w:val="24"/>
          <w:szCs w:val="24"/>
          <w:lang w:val="uk-UA"/>
        </w:rPr>
        <w:t xml:space="preserve">Постачання, </w:t>
      </w:r>
      <w:proofErr w:type="spellStart"/>
      <w:r w:rsidRPr="0095458A">
        <w:rPr>
          <w:rFonts w:ascii="Times New Roman" w:hAnsi="Times New Roman"/>
          <w:sz w:val="24"/>
          <w:szCs w:val="24"/>
          <w:lang w:val="uk-UA"/>
        </w:rPr>
        <w:t>завантажувально</w:t>
      </w:r>
      <w:proofErr w:type="spellEnd"/>
      <w:r w:rsidRPr="0095458A">
        <w:rPr>
          <w:rFonts w:ascii="Times New Roman" w:hAnsi="Times New Roman"/>
          <w:sz w:val="24"/>
          <w:szCs w:val="24"/>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B02293" w:rsidRPr="00B02293" w:rsidRDefault="00B02293" w:rsidP="00B02293">
      <w:pPr>
        <w:spacing w:after="80"/>
        <w:jc w:val="both"/>
        <w:rPr>
          <w:lang w:val="uk-UA"/>
        </w:rPr>
      </w:pPr>
      <w:bookmarkStart w:id="0" w:name="_GoBack"/>
      <w:bookmarkEnd w:id="0"/>
    </w:p>
    <w:sectPr w:rsidR="00B02293" w:rsidRPr="00B0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59BD5E9E"/>
    <w:multiLevelType w:val="hybridMultilevel"/>
    <w:tmpl w:val="2798558A"/>
    <w:lvl w:ilvl="0" w:tplc="7C9A8D4C">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649B5867"/>
    <w:multiLevelType w:val="hybridMultilevel"/>
    <w:tmpl w:val="E27435A4"/>
    <w:lvl w:ilvl="0" w:tplc="A7145CF6">
      <w:start w:val="1"/>
      <w:numFmt w:val="decimal"/>
      <w:lvlText w:val="%1."/>
      <w:lvlJc w:val="left"/>
      <w:pPr>
        <w:ind w:left="1004" w:hanging="360"/>
      </w:pPr>
      <w:rPr>
        <w:rFonts w:hint="default"/>
        <w:color w:val="333333"/>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C93DCF"/>
    <w:multiLevelType w:val="multilevel"/>
    <w:tmpl w:val="BFDC1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0F3333"/>
    <w:rsid w:val="00110F19"/>
    <w:rsid w:val="001B22D9"/>
    <w:rsid w:val="00225F47"/>
    <w:rsid w:val="002A59BB"/>
    <w:rsid w:val="002D3E21"/>
    <w:rsid w:val="0031617E"/>
    <w:rsid w:val="003D2F8B"/>
    <w:rsid w:val="003F512A"/>
    <w:rsid w:val="00415BBA"/>
    <w:rsid w:val="004422B2"/>
    <w:rsid w:val="004541CF"/>
    <w:rsid w:val="004617A7"/>
    <w:rsid w:val="004D40A9"/>
    <w:rsid w:val="0060201C"/>
    <w:rsid w:val="0062572C"/>
    <w:rsid w:val="00687F61"/>
    <w:rsid w:val="00753169"/>
    <w:rsid w:val="007A1ADC"/>
    <w:rsid w:val="0081077E"/>
    <w:rsid w:val="008169BC"/>
    <w:rsid w:val="00893A3B"/>
    <w:rsid w:val="00A3034F"/>
    <w:rsid w:val="00AA3BD8"/>
    <w:rsid w:val="00B02293"/>
    <w:rsid w:val="00B16E65"/>
    <w:rsid w:val="00BA7BAE"/>
    <w:rsid w:val="00C1186C"/>
    <w:rsid w:val="00C74808"/>
    <w:rsid w:val="00CB5706"/>
    <w:rsid w:val="00CE0FF3"/>
    <w:rsid w:val="00CF2FF4"/>
    <w:rsid w:val="00D33312"/>
    <w:rsid w:val="00E5420A"/>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 w:type="character" w:customStyle="1" w:styleId="qaclassifiertype">
    <w:name w:val="qa_classifier_type"/>
    <w:rsid w:val="00B02293"/>
  </w:style>
  <w:style w:type="character" w:customStyle="1" w:styleId="qaclassifierdk">
    <w:name w:val="qa_classifier_dk"/>
    <w:rsid w:val="00B02293"/>
  </w:style>
  <w:style w:type="character" w:customStyle="1" w:styleId="qaclassifierdescr">
    <w:name w:val="qa_classifier_descr"/>
    <w:rsid w:val="00B02293"/>
  </w:style>
  <w:style w:type="character" w:customStyle="1" w:styleId="qaclassifierdescrcode">
    <w:name w:val="qa_classifier_descr_code"/>
    <w:rsid w:val="00B02293"/>
  </w:style>
  <w:style w:type="character" w:customStyle="1" w:styleId="qaclassifierdescrprimary">
    <w:name w:val="qa_classifier_descr_primary"/>
    <w:rsid w:val="00B0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1859</Words>
  <Characters>1061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2023-06-05T09:48:00Z</dcterms:created>
  <dcterms:modified xsi:type="dcterms:W3CDTF">2023-06-07T11:28:00Z</dcterms:modified>
</cp:coreProperties>
</file>