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color w:val="000000"/>
          <w:sz w:val="28"/>
          <w:szCs w:val="28"/>
        </w:rPr>
      </w:pPr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ОБҐРУНТУВАННЯ</w:t>
      </w: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технічних</w:t>
      </w:r>
      <w:proofErr w:type="spell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якісних</w:t>
      </w:r>
      <w:proofErr w:type="spell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характеристик </w:t>
      </w: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закупівлі</w:t>
      </w:r>
      <w:proofErr w:type="spell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відкриті</w:t>
      </w:r>
      <w:proofErr w:type="spell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торги з </w:t>
      </w: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особливостями</w:t>
      </w:r>
      <w:proofErr w:type="spellEnd"/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</w:p>
    <w:p w:rsidR="00CA1CDA" w:rsidRDefault="00CA1CDA" w:rsidP="00CA1CDA">
      <w:pPr>
        <w:spacing w:after="0"/>
        <w:ind w:firstLine="709"/>
        <w:jc w:val="center"/>
        <w:rPr>
          <w:b/>
          <w:szCs w:val="28"/>
          <w:lang w:val="uk-UA"/>
        </w:rPr>
      </w:pPr>
      <w:r w:rsidRPr="00F429B0">
        <w:rPr>
          <w:b/>
          <w:szCs w:val="28"/>
          <w:lang w:val="uk-UA"/>
        </w:rPr>
        <w:t>«</w:t>
      </w:r>
      <w:r w:rsidR="00E33355" w:rsidRPr="00E33355">
        <w:rPr>
          <w:b/>
          <w:szCs w:val="28"/>
        </w:rPr>
        <w:t xml:space="preserve">ДК 021-2015 (CPV) 50310000-1: </w:t>
      </w:r>
      <w:proofErr w:type="spellStart"/>
      <w:r w:rsidR="00E33355" w:rsidRPr="00E33355">
        <w:rPr>
          <w:b/>
          <w:szCs w:val="28"/>
        </w:rPr>
        <w:t>Технічне</w:t>
      </w:r>
      <w:proofErr w:type="spellEnd"/>
      <w:r w:rsidR="00E33355" w:rsidRPr="00E33355">
        <w:rPr>
          <w:b/>
          <w:szCs w:val="28"/>
        </w:rPr>
        <w:t xml:space="preserve"> </w:t>
      </w:r>
      <w:proofErr w:type="spellStart"/>
      <w:r w:rsidR="00E33355" w:rsidRPr="00E33355">
        <w:rPr>
          <w:b/>
          <w:szCs w:val="28"/>
        </w:rPr>
        <w:t>обслуговування</w:t>
      </w:r>
      <w:proofErr w:type="spellEnd"/>
      <w:r w:rsidR="00E33355" w:rsidRPr="00E33355">
        <w:rPr>
          <w:b/>
          <w:szCs w:val="28"/>
        </w:rPr>
        <w:t xml:space="preserve"> і ремонт </w:t>
      </w:r>
      <w:proofErr w:type="spellStart"/>
      <w:r w:rsidR="00E33355" w:rsidRPr="00E33355">
        <w:rPr>
          <w:b/>
          <w:szCs w:val="28"/>
        </w:rPr>
        <w:t>офісної</w:t>
      </w:r>
      <w:proofErr w:type="spellEnd"/>
      <w:r w:rsidR="00E33355" w:rsidRPr="00E33355">
        <w:rPr>
          <w:b/>
          <w:szCs w:val="28"/>
        </w:rPr>
        <w:t xml:space="preserve"> </w:t>
      </w:r>
      <w:proofErr w:type="spellStart"/>
      <w:r w:rsidR="00E33355" w:rsidRPr="00E33355">
        <w:rPr>
          <w:b/>
          <w:szCs w:val="28"/>
        </w:rPr>
        <w:t>техніки</w:t>
      </w:r>
      <w:proofErr w:type="spellEnd"/>
      <w:r w:rsidR="00E33355" w:rsidRPr="00E33355">
        <w:rPr>
          <w:b/>
          <w:szCs w:val="28"/>
        </w:rPr>
        <w:t xml:space="preserve"> (заправка та </w:t>
      </w:r>
      <w:proofErr w:type="spellStart"/>
      <w:r w:rsidR="00E33355" w:rsidRPr="00E33355">
        <w:rPr>
          <w:b/>
          <w:szCs w:val="28"/>
        </w:rPr>
        <w:t>регенерація</w:t>
      </w:r>
      <w:proofErr w:type="spellEnd"/>
      <w:r w:rsidR="00E33355" w:rsidRPr="00E33355">
        <w:rPr>
          <w:b/>
          <w:szCs w:val="28"/>
        </w:rPr>
        <w:t xml:space="preserve"> </w:t>
      </w:r>
      <w:proofErr w:type="spellStart"/>
      <w:r w:rsidR="00E33355" w:rsidRPr="00E33355">
        <w:rPr>
          <w:b/>
          <w:szCs w:val="28"/>
        </w:rPr>
        <w:t>картриджів</w:t>
      </w:r>
      <w:proofErr w:type="spellEnd"/>
      <w:r w:rsidR="00E33355" w:rsidRPr="00E33355">
        <w:rPr>
          <w:b/>
          <w:szCs w:val="28"/>
        </w:rPr>
        <w:t>)</w:t>
      </w:r>
      <w:r w:rsidR="00E33355">
        <w:rPr>
          <w:b/>
          <w:szCs w:val="28"/>
          <w:lang w:val="uk-UA"/>
        </w:rPr>
        <w:t>»</w:t>
      </w:r>
    </w:p>
    <w:p w:rsidR="00E33355" w:rsidRPr="00E33355" w:rsidRDefault="00E33355" w:rsidP="00CA1CDA">
      <w:pPr>
        <w:spacing w:after="0"/>
        <w:ind w:firstLine="709"/>
        <w:jc w:val="center"/>
        <w:rPr>
          <w:b/>
          <w:szCs w:val="28"/>
          <w:lang w:val="uk-UA"/>
        </w:rPr>
      </w:pP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</w:pPr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оприлюднюється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виконання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постанови КМУ № 710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від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11.10.2016 «Про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ефективне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використання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державних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коштів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» (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зі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змінами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))</w:t>
      </w: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 </w:t>
      </w:r>
      <w:r w:rsidRPr="00F429B0">
        <w:rPr>
          <w:rFonts w:ascii="ProbaPro" w:hAnsi="ProbaPro"/>
          <w:color w:val="000000"/>
          <w:sz w:val="28"/>
          <w:szCs w:val="28"/>
          <w:lang w:val="uk-UA"/>
        </w:rPr>
        <w:t xml:space="preserve">Головне управління Державної міграційної служби України у Львівській області; Категорія - підприємства, установи, організації, зазначені у пункті 1 частини першої статті 2 Закону; місцезнаходження - 79007, Україна, Львівська область, місто Львів, </w:t>
      </w:r>
      <w:r w:rsidRPr="00F429B0">
        <w:rPr>
          <w:rFonts w:ascii="ProbaPro" w:hAnsi="ProbaPro" w:hint="eastAsia"/>
          <w:color w:val="000000"/>
          <w:sz w:val="28"/>
          <w:szCs w:val="28"/>
          <w:lang w:val="uk-UA"/>
        </w:rPr>
        <w:t>вул.</w:t>
      </w:r>
      <w:r w:rsidRPr="00F429B0">
        <w:rPr>
          <w:rFonts w:ascii="ProbaPro" w:hAnsi="ProbaPro"/>
          <w:color w:val="000000"/>
          <w:sz w:val="28"/>
          <w:szCs w:val="28"/>
          <w:lang w:val="uk-UA"/>
        </w:rPr>
        <w:t xml:space="preserve"> Січових Стрільців,11; ідентифікаційний код замовника в Єдиному державному реєстрі юридичних осіб – 37831493.</w:t>
      </w:r>
    </w:p>
    <w:p w:rsidR="00CA1CDA" w:rsidRPr="00F429B0" w:rsidRDefault="00CA1CDA" w:rsidP="00CA1CDA">
      <w:pPr>
        <w:spacing w:after="0"/>
        <w:ind w:firstLine="709"/>
        <w:jc w:val="center"/>
        <w:rPr>
          <w:rFonts w:ascii="ProbaPro" w:eastAsia="Times New Roman" w:hAnsi="ProbaPro" w:cs="Times New Roman"/>
          <w:color w:val="000000"/>
          <w:szCs w:val="28"/>
          <w:lang w:val="uk-UA" w:eastAsia="ru-RU"/>
        </w:rPr>
      </w:pPr>
    </w:p>
    <w:p w:rsidR="00CA1CDA" w:rsidRPr="00E33355" w:rsidRDefault="00CA1CDA" w:rsidP="00EB6547">
      <w:pPr>
        <w:spacing w:after="0"/>
        <w:jc w:val="both"/>
        <w:rPr>
          <w:szCs w:val="28"/>
          <w:lang w:val="uk-UA"/>
        </w:rPr>
      </w:pPr>
      <w:r w:rsidRPr="00F429B0">
        <w:rPr>
          <w:b/>
          <w:szCs w:val="28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429B0">
        <w:rPr>
          <w:szCs w:val="28"/>
          <w:lang w:val="uk-UA"/>
        </w:rPr>
        <w:t xml:space="preserve"> </w:t>
      </w:r>
      <w:r w:rsidRPr="00F429B0">
        <w:rPr>
          <w:b/>
          <w:szCs w:val="28"/>
          <w:lang w:val="uk-UA"/>
        </w:rPr>
        <w:t>«</w:t>
      </w:r>
      <w:r w:rsidR="00E33355" w:rsidRPr="00E33355">
        <w:rPr>
          <w:szCs w:val="28"/>
          <w:lang w:val="uk-UA"/>
        </w:rPr>
        <w:t>ДК 021-2015 (CPV) 50310000-1: Технічне обслуговування і ремонт офісної техніки (заправка та регенерація картриджів)</w:t>
      </w:r>
      <w:r w:rsidR="00EB6547">
        <w:rPr>
          <w:szCs w:val="28"/>
          <w:lang w:val="uk-UA"/>
        </w:rPr>
        <w:t xml:space="preserve">», в кількості </w:t>
      </w:r>
      <w:r w:rsidR="00E33355">
        <w:rPr>
          <w:szCs w:val="28"/>
          <w:lang w:val="uk-UA"/>
        </w:rPr>
        <w:t>475</w:t>
      </w:r>
      <w:r w:rsidR="00EB6547">
        <w:rPr>
          <w:szCs w:val="28"/>
          <w:lang w:val="uk-UA"/>
        </w:rPr>
        <w:t xml:space="preserve"> послуг</w:t>
      </w:r>
      <w:r w:rsidRPr="00F429B0">
        <w:rPr>
          <w:szCs w:val="28"/>
          <w:lang w:val="uk-UA"/>
        </w:rPr>
        <w:t>.</w:t>
      </w:r>
    </w:p>
    <w:p w:rsidR="00CA1CDA" w:rsidRPr="00F429B0" w:rsidRDefault="00CA1CDA" w:rsidP="00CA1CDA">
      <w:pPr>
        <w:spacing w:after="0"/>
        <w:jc w:val="both"/>
        <w:rPr>
          <w:szCs w:val="28"/>
          <w:lang w:val="uk-UA"/>
        </w:rPr>
      </w:pPr>
    </w:p>
    <w:p w:rsidR="00CA1CDA" w:rsidRPr="00F429B0" w:rsidRDefault="00CA1CDA" w:rsidP="00CA1CDA">
      <w:pPr>
        <w:spacing w:after="0"/>
        <w:jc w:val="both"/>
        <w:rPr>
          <w:szCs w:val="28"/>
          <w:lang w:val="uk-UA"/>
        </w:rPr>
      </w:pPr>
      <w:r w:rsidRPr="00F429B0">
        <w:rPr>
          <w:b/>
          <w:szCs w:val="28"/>
          <w:lang w:val="uk-UA"/>
        </w:rPr>
        <w:t>Вид та ідентифікатор процедури закупівлі</w:t>
      </w:r>
      <w:r w:rsidRPr="00F429B0">
        <w:rPr>
          <w:szCs w:val="28"/>
          <w:lang w:val="uk-UA"/>
        </w:rPr>
        <w:t>: Відкриті торг</w:t>
      </w:r>
      <w:r w:rsidR="00CD1841">
        <w:rPr>
          <w:szCs w:val="28"/>
          <w:lang w:val="uk-UA"/>
        </w:rPr>
        <w:t>и з особливостями (</w:t>
      </w:r>
      <w:bookmarkStart w:id="0" w:name="_GoBack"/>
      <w:r w:rsidR="00CD1841">
        <w:rPr>
          <w:szCs w:val="28"/>
          <w:lang w:val="uk-UA"/>
        </w:rPr>
        <w:t>UA-202</w:t>
      </w:r>
      <w:r w:rsidR="00CD1841" w:rsidRPr="00CD1841">
        <w:rPr>
          <w:szCs w:val="28"/>
        </w:rPr>
        <w:t>3</w:t>
      </w:r>
      <w:r w:rsidR="00CD1841">
        <w:rPr>
          <w:szCs w:val="28"/>
          <w:lang w:val="uk-UA"/>
        </w:rPr>
        <w:t>-0</w:t>
      </w:r>
      <w:r w:rsidR="00CD1841" w:rsidRPr="00CD1841">
        <w:rPr>
          <w:szCs w:val="28"/>
        </w:rPr>
        <w:t>2</w:t>
      </w:r>
      <w:r w:rsidR="00E33355">
        <w:rPr>
          <w:szCs w:val="28"/>
          <w:lang w:val="uk-UA"/>
        </w:rPr>
        <w:t>-13</w:t>
      </w:r>
      <w:r w:rsidR="00CD1841">
        <w:rPr>
          <w:szCs w:val="28"/>
          <w:lang w:val="uk-UA"/>
        </w:rPr>
        <w:t>-0</w:t>
      </w:r>
      <w:r w:rsidR="00E33355">
        <w:rPr>
          <w:szCs w:val="28"/>
          <w:lang w:val="uk-UA"/>
        </w:rPr>
        <w:t>14020</w:t>
      </w:r>
      <w:r w:rsidR="006F69FB">
        <w:rPr>
          <w:szCs w:val="28"/>
          <w:lang w:val="uk-UA"/>
        </w:rPr>
        <w:t>-a</w:t>
      </w:r>
      <w:bookmarkEnd w:id="0"/>
      <w:r w:rsidRPr="00F429B0">
        <w:rPr>
          <w:szCs w:val="28"/>
          <w:lang w:val="uk-UA"/>
        </w:rPr>
        <w:t>).</w:t>
      </w:r>
    </w:p>
    <w:p w:rsidR="00CA1CDA" w:rsidRPr="00F429B0" w:rsidRDefault="00CA1CDA" w:rsidP="00CA1CDA">
      <w:pPr>
        <w:spacing w:after="0"/>
        <w:jc w:val="both"/>
        <w:rPr>
          <w:szCs w:val="28"/>
          <w:lang w:val="uk-UA"/>
        </w:rPr>
      </w:pP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Розмір</w:t>
      </w:r>
      <w:proofErr w:type="spell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бюджетного </w:t>
      </w: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призначення</w:t>
      </w:r>
      <w:proofErr w:type="spell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:</w:t>
      </w:r>
      <w:r w:rsidRPr="00F429B0">
        <w:rPr>
          <w:rFonts w:ascii="ProbaPro" w:hAnsi="ProbaPro"/>
          <w:color w:val="000000"/>
          <w:sz w:val="28"/>
          <w:szCs w:val="28"/>
        </w:rPr>
        <w:t> 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сформований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з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урахуванням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обсягів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наявної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потреби у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послуг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за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рахунок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к</w:t>
      </w:r>
      <w:r w:rsidR="00CD1841">
        <w:rPr>
          <w:rFonts w:ascii="ProbaPro" w:hAnsi="ProbaPro"/>
          <w:color w:val="000000"/>
          <w:sz w:val="28"/>
          <w:szCs w:val="28"/>
        </w:rPr>
        <w:t>оштів</w:t>
      </w:r>
      <w:proofErr w:type="spellEnd"/>
      <w:r w:rsidR="00CD1841">
        <w:rPr>
          <w:rFonts w:ascii="ProbaPro" w:hAnsi="ProbaPro"/>
          <w:color w:val="000000"/>
          <w:sz w:val="28"/>
          <w:szCs w:val="28"/>
        </w:rPr>
        <w:t xml:space="preserve"> державного бюджету на 202</w:t>
      </w:r>
      <w:r w:rsidR="00CD1841" w:rsidRPr="00CD1841">
        <w:rPr>
          <w:rFonts w:ascii="ProbaPro" w:hAnsi="ProbaPro"/>
          <w:color w:val="000000"/>
          <w:sz w:val="28"/>
          <w:szCs w:val="28"/>
        </w:rPr>
        <w:t>3</w:t>
      </w:r>
      <w:r w:rsidRPr="00F429B0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рік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>.</w:t>
      </w: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</w:p>
    <w:p w:rsidR="00CA1CDA" w:rsidRPr="00EB6547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EB6547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Очікувана вартість та обґрунтування очікуваної</w:t>
      </w: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EB6547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вартості предмета закупівлі:</w:t>
      </w:r>
      <w:r w:rsidRPr="00F429B0">
        <w:rPr>
          <w:rFonts w:ascii="ProbaPro" w:hAnsi="ProbaPro"/>
          <w:color w:val="000000"/>
          <w:sz w:val="28"/>
          <w:szCs w:val="28"/>
        </w:rPr>
        <w:t> </w:t>
      </w:r>
      <w:r w:rsidR="00E33355">
        <w:rPr>
          <w:rFonts w:ascii="ProbaPro" w:hAnsi="ProbaPro"/>
          <w:color w:val="000000"/>
          <w:sz w:val="28"/>
          <w:szCs w:val="28"/>
          <w:lang w:val="uk-UA"/>
        </w:rPr>
        <w:t>280</w:t>
      </w:r>
      <w:r w:rsidR="00CD1841">
        <w:rPr>
          <w:rFonts w:ascii="ProbaPro" w:hAnsi="ProbaPro" w:hint="eastAsia"/>
          <w:color w:val="000000"/>
          <w:sz w:val="28"/>
          <w:szCs w:val="28"/>
          <w:lang w:val="en-US"/>
        </w:rPr>
        <w:t> </w:t>
      </w:r>
      <w:r w:rsidR="00CD1841" w:rsidRPr="006F69FB">
        <w:rPr>
          <w:rFonts w:ascii="ProbaPro" w:hAnsi="ProbaPro"/>
          <w:color w:val="000000"/>
          <w:sz w:val="28"/>
          <w:szCs w:val="28"/>
        </w:rPr>
        <w:t>000</w:t>
      </w:r>
      <w:r w:rsidRPr="00F429B0">
        <w:rPr>
          <w:rFonts w:ascii="ProbaPro" w:hAnsi="ProbaPro"/>
          <w:color w:val="000000"/>
          <w:sz w:val="28"/>
          <w:szCs w:val="28"/>
          <w:lang w:val="uk-UA"/>
        </w:rPr>
        <w:t>,00 грн.</w:t>
      </w: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F429B0">
        <w:rPr>
          <w:rFonts w:ascii="ProbaPro" w:hAnsi="ProbaPro"/>
          <w:color w:val="000000"/>
          <w:sz w:val="28"/>
          <w:szCs w:val="28"/>
          <w:lang w:val="uk-UA"/>
        </w:rPr>
        <w:t>Замовником здійснено розрахунок очікуваної вартості послуги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</w:t>
      </w:r>
      <w:r w:rsidRPr="00F429B0">
        <w:rPr>
          <w:rFonts w:ascii="ProbaPro" w:hAnsi="ProbaPro"/>
          <w:color w:val="000000"/>
          <w:sz w:val="28"/>
          <w:szCs w:val="28"/>
        </w:rPr>
        <w:t> </w:t>
      </w:r>
      <w:r w:rsidRPr="00F429B0">
        <w:rPr>
          <w:rFonts w:ascii="ProbaPro" w:hAnsi="ProbaPro"/>
          <w:color w:val="000000"/>
          <w:sz w:val="28"/>
          <w:szCs w:val="28"/>
          <w:lang w:val="uk-UA"/>
        </w:rPr>
        <w:t>торгівлі та сільського господарства України від 18.02.2020 № 275.</w:t>
      </w:r>
    </w:p>
    <w:p w:rsidR="002005E6" w:rsidRPr="00F429B0" w:rsidRDefault="00CA1CDA" w:rsidP="002005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F429B0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Для визначення очікуваної вартості предмета закупівлі Замовником враховувались комерційні пропозиції </w:t>
      </w:r>
      <w:r w:rsidR="002005E6" w:rsidRPr="00F429B0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підприємств та організацій, що надають відповідні послуги, а також шляхом </w:t>
      </w:r>
      <w:r w:rsidR="002005E6" w:rsidRPr="00F429B0">
        <w:rPr>
          <w:rFonts w:ascii="ProbaPro" w:hAnsi="ProbaPro"/>
          <w:color w:val="000000"/>
          <w:sz w:val="28"/>
          <w:szCs w:val="28"/>
          <w:lang w:val="uk-UA"/>
        </w:rPr>
        <w:t xml:space="preserve">моніторингу цін, шляхом пошуку, збору та аналізу загальнодоступної інформації про ціни, що </w:t>
      </w:r>
      <w:r w:rsidR="002005E6" w:rsidRPr="00F429B0">
        <w:rPr>
          <w:rFonts w:ascii="ProbaPro" w:hAnsi="ProbaPro"/>
          <w:color w:val="000000"/>
          <w:sz w:val="28"/>
          <w:szCs w:val="28"/>
          <w:lang w:val="uk-UA"/>
        </w:rPr>
        <w:lastRenderedPageBreak/>
        <w:t>містяться в мережі інтернет у відкритому доступі</w:t>
      </w:r>
      <w:r w:rsidR="002005E6" w:rsidRPr="00F429B0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, в тому числі з врахуванням попередніх </w:t>
      </w:r>
      <w:proofErr w:type="spellStart"/>
      <w:r w:rsidR="002005E6" w:rsidRPr="00F429B0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>закупівель</w:t>
      </w:r>
      <w:proofErr w:type="spellEnd"/>
      <w:r w:rsidR="002005E6" w:rsidRPr="00F429B0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, в електронній системі </w:t>
      </w:r>
      <w:proofErr w:type="spellStart"/>
      <w:r w:rsidR="002005E6" w:rsidRPr="00F429B0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>закупівель</w:t>
      </w:r>
      <w:proofErr w:type="spellEnd"/>
      <w:r w:rsidR="002005E6" w:rsidRPr="00F429B0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="002005E6" w:rsidRPr="00F429B0">
        <w:rPr>
          <w:rFonts w:ascii="ProbaPro" w:hAnsi="ProbaPro"/>
          <w:color w:val="000000"/>
          <w:sz w:val="28"/>
          <w:szCs w:val="28"/>
          <w:shd w:val="clear" w:color="auto" w:fill="FFFFFF"/>
        </w:rPr>
        <w:t>Prozorro</w:t>
      </w:r>
      <w:proofErr w:type="spellEnd"/>
      <w:r w:rsidR="002005E6" w:rsidRPr="00F429B0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».   </w:t>
      </w:r>
    </w:p>
    <w:p w:rsidR="00CA1CDA" w:rsidRDefault="002005E6" w:rsidP="00CA1CD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Обґрунтування технічних, якісних характеристик.</w:t>
      </w:r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tbl>
      <w:tblPr>
        <w:tblW w:w="11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7505"/>
        <w:gridCol w:w="1416"/>
        <w:gridCol w:w="1460"/>
      </w:tblGrid>
      <w:tr w:rsidR="00E33355" w:rsidRPr="00E33355" w:rsidTr="000517CD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55" w:rsidRPr="00E33355" w:rsidRDefault="00E33355" w:rsidP="000517CD">
            <w:pPr>
              <w:ind w:left="720"/>
              <w:rPr>
                <w:rFonts w:cs="Times New Roman"/>
                <w:szCs w:val="28"/>
              </w:rPr>
            </w:pPr>
            <w:r w:rsidRPr="00E33355">
              <w:rPr>
                <w:rFonts w:cs="Times New Roman"/>
                <w:szCs w:val="28"/>
              </w:rPr>
              <w:t>№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E33355">
              <w:rPr>
                <w:rFonts w:cs="Times New Roman"/>
                <w:szCs w:val="28"/>
              </w:rPr>
              <w:t>Найменування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55" w:rsidRPr="00E33355" w:rsidRDefault="00E33355" w:rsidP="000517CD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E33355">
              <w:rPr>
                <w:rFonts w:cs="Times New Roman"/>
                <w:szCs w:val="28"/>
              </w:rPr>
              <w:t>Кількість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jc w:val="center"/>
              <w:rPr>
                <w:rFonts w:cs="Times New Roman"/>
                <w:szCs w:val="28"/>
              </w:rPr>
            </w:pPr>
            <w:r w:rsidRPr="00E33355">
              <w:rPr>
                <w:rFonts w:cs="Times New Roman"/>
                <w:szCs w:val="28"/>
              </w:rPr>
              <w:t xml:space="preserve">Од. </w:t>
            </w:r>
            <w:proofErr w:type="spellStart"/>
            <w:r w:rsidRPr="00E33355">
              <w:rPr>
                <w:rFonts w:cs="Times New Roman"/>
                <w:szCs w:val="28"/>
              </w:rPr>
              <w:t>виміру</w:t>
            </w:r>
            <w:proofErr w:type="spellEnd"/>
          </w:p>
        </w:tc>
      </w:tr>
      <w:tr w:rsidR="00E33355" w:rsidRPr="00E33355" w:rsidTr="000517CD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55" w:rsidRPr="00E33355" w:rsidRDefault="00E33355" w:rsidP="00E33355">
            <w:pPr>
              <w:numPr>
                <w:ilvl w:val="0"/>
                <w:numId w:val="9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rPr>
                <w:rFonts w:cs="Times New Roman"/>
                <w:szCs w:val="28"/>
              </w:rPr>
            </w:pPr>
            <w:r w:rsidRPr="00E33355">
              <w:rPr>
                <w:rFonts w:cs="Times New Roman"/>
                <w:szCs w:val="28"/>
              </w:rPr>
              <w:t>Картридж   CANON 057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rPr>
                <w:rFonts w:cs="Times New Roman"/>
                <w:szCs w:val="28"/>
              </w:rPr>
            </w:pPr>
            <w:r w:rsidRPr="00E33355">
              <w:rPr>
                <w:rFonts w:cs="Times New Roman"/>
                <w:szCs w:val="28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E33355">
              <w:rPr>
                <w:rFonts w:cs="Times New Roman"/>
                <w:szCs w:val="28"/>
              </w:rPr>
              <w:t>послуги</w:t>
            </w:r>
            <w:proofErr w:type="spellEnd"/>
          </w:p>
        </w:tc>
      </w:tr>
      <w:tr w:rsidR="00E33355" w:rsidRPr="00E33355" w:rsidTr="000517CD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55" w:rsidRPr="00E33355" w:rsidRDefault="00E33355" w:rsidP="00E33355">
            <w:pPr>
              <w:numPr>
                <w:ilvl w:val="0"/>
                <w:numId w:val="9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rPr>
                <w:rFonts w:cs="Times New Roman"/>
                <w:szCs w:val="28"/>
              </w:rPr>
            </w:pPr>
            <w:r w:rsidRPr="00E33355">
              <w:rPr>
                <w:rFonts w:cs="Times New Roman"/>
                <w:szCs w:val="28"/>
              </w:rPr>
              <w:t>Картридж   CANON 725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rPr>
                <w:rFonts w:cs="Times New Roman"/>
                <w:szCs w:val="28"/>
              </w:rPr>
            </w:pPr>
            <w:r w:rsidRPr="00E33355">
              <w:rPr>
                <w:rFonts w:cs="Times New Roman"/>
                <w:szCs w:val="28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E33355">
              <w:rPr>
                <w:rFonts w:cs="Times New Roman"/>
                <w:szCs w:val="28"/>
              </w:rPr>
              <w:t>послуги</w:t>
            </w:r>
            <w:proofErr w:type="spellEnd"/>
          </w:p>
        </w:tc>
      </w:tr>
      <w:tr w:rsidR="00E33355" w:rsidRPr="00E33355" w:rsidTr="000517CD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55" w:rsidRPr="00E33355" w:rsidRDefault="00E33355" w:rsidP="00E33355">
            <w:pPr>
              <w:numPr>
                <w:ilvl w:val="0"/>
                <w:numId w:val="9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rPr>
                <w:rFonts w:cs="Times New Roman"/>
                <w:szCs w:val="28"/>
              </w:rPr>
            </w:pPr>
            <w:r w:rsidRPr="00E33355">
              <w:rPr>
                <w:rFonts w:cs="Times New Roman"/>
                <w:szCs w:val="28"/>
              </w:rPr>
              <w:t>Картридж   CANON 728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rPr>
                <w:rFonts w:cs="Times New Roman"/>
                <w:szCs w:val="28"/>
              </w:rPr>
            </w:pPr>
            <w:r w:rsidRPr="00E33355">
              <w:rPr>
                <w:rFonts w:cs="Times New Roman"/>
                <w:szCs w:val="28"/>
              </w:rPr>
              <w:t>25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E33355">
              <w:rPr>
                <w:rFonts w:cs="Times New Roman"/>
                <w:szCs w:val="28"/>
              </w:rPr>
              <w:t>послуги</w:t>
            </w:r>
            <w:proofErr w:type="spellEnd"/>
          </w:p>
        </w:tc>
      </w:tr>
      <w:tr w:rsidR="00E33355" w:rsidRPr="00E33355" w:rsidTr="000517CD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55" w:rsidRPr="00E33355" w:rsidRDefault="00E33355" w:rsidP="00E33355">
            <w:pPr>
              <w:numPr>
                <w:ilvl w:val="0"/>
                <w:numId w:val="9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rPr>
                <w:rFonts w:cs="Times New Roman"/>
                <w:szCs w:val="28"/>
                <w:lang w:val="en-US"/>
              </w:rPr>
            </w:pPr>
            <w:r w:rsidRPr="00E33355">
              <w:rPr>
                <w:rFonts w:cs="Times New Roman"/>
                <w:szCs w:val="28"/>
              </w:rPr>
              <w:t>Картридж</w:t>
            </w:r>
            <w:r w:rsidRPr="00E33355">
              <w:rPr>
                <w:rFonts w:cs="Times New Roman"/>
                <w:szCs w:val="28"/>
                <w:lang w:val="en-US"/>
              </w:rPr>
              <w:t xml:space="preserve"> HP LJ 1566/1606DN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rPr>
                <w:rFonts w:cs="Times New Roman"/>
                <w:szCs w:val="28"/>
                <w:lang w:val="en-US"/>
              </w:rPr>
            </w:pPr>
            <w:r w:rsidRPr="00E33355">
              <w:rPr>
                <w:rFonts w:cs="Times New Roman"/>
                <w:szCs w:val="28"/>
                <w:lang w:val="en-US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E33355">
              <w:rPr>
                <w:rFonts w:cs="Times New Roman"/>
                <w:szCs w:val="28"/>
              </w:rPr>
              <w:t>послуги</w:t>
            </w:r>
            <w:proofErr w:type="spellEnd"/>
          </w:p>
        </w:tc>
      </w:tr>
      <w:tr w:rsidR="00E33355" w:rsidRPr="00E33355" w:rsidTr="000517CD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55" w:rsidRPr="00E33355" w:rsidRDefault="00E33355" w:rsidP="00E33355">
            <w:pPr>
              <w:numPr>
                <w:ilvl w:val="0"/>
                <w:numId w:val="9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rPr>
                <w:rFonts w:cs="Times New Roman"/>
                <w:szCs w:val="28"/>
              </w:rPr>
            </w:pPr>
            <w:r w:rsidRPr="00E33355">
              <w:rPr>
                <w:rFonts w:cs="Times New Roman"/>
                <w:szCs w:val="28"/>
              </w:rPr>
              <w:t xml:space="preserve">Картридж </w:t>
            </w:r>
            <w:r w:rsidRPr="00E33355">
              <w:rPr>
                <w:rFonts w:cs="Times New Roman"/>
                <w:szCs w:val="28"/>
                <w:lang w:val="en-US"/>
              </w:rPr>
              <w:t>XEROX</w:t>
            </w:r>
            <w:r w:rsidRPr="00E33355">
              <w:rPr>
                <w:rFonts w:cs="Times New Roman"/>
                <w:szCs w:val="28"/>
              </w:rPr>
              <w:t xml:space="preserve"> </w:t>
            </w:r>
            <w:r w:rsidRPr="00E33355">
              <w:rPr>
                <w:rFonts w:cs="Times New Roman"/>
                <w:szCs w:val="28"/>
                <w:lang w:val="en-US"/>
              </w:rPr>
              <w:t>Ph</w:t>
            </w:r>
            <w:r w:rsidRPr="00E33355">
              <w:rPr>
                <w:rFonts w:cs="Times New Roman"/>
                <w:szCs w:val="28"/>
              </w:rPr>
              <w:t>3020/</w:t>
            </w:r>
            <w:r w:rsidRPr="00E33355">
              <w:rPr>
                <w:rFonts w:cs="Times New Roman"/>
                <w:szCs w:val="28"/>
                <w:lang w:val="en-US"/>
              </w:rPr>
              <w:t>WC</w:t>
            </w:r>
            <w:r w:rsidRPr="00E33355">
              <w:rPr>
                <w:rFonts w:cs="Times New Roman"/>
                <w:szCs w:val="28"/>
              </w:rPr>
              <w:t>3025/106</w:t>
            </w:r>
            <w:r w:rsidRPr="00E33355">
              <w:rPr>
                <w:rFonts w:cs="Times New Roman"/>
                <w:szCs w:val="28"/>
                <w:lang w:val="en-US"/>
              </w:rPr>
              <w:t>R</w:t>
            </w:r>
            <w:r w:rsidRPr="00E33355">
              <w:rPr>
                <w:rFonts w:cs="Times New Roman"/>
                <w:szCs w:val="28"/>
              </w:rPr>
              <w:t xml:space="preserve">02773 </w:t>
            </w:r>
            <w:proofErr w:type="spellStart"/>
            <w:r w:rsidRPr="00E33355">
              <w:rPr>
                <w:rFonts w:cs="Times New Roman"/>
                <w:szCs w:val="28"/>
              </w:rPr>
              <w:t>сумісний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rPr>
                <w:rFonts w:cs="Times New Roman"/>
                <w:szCs w:val="28"/>
              </w:rPr>
            </w:pPr>
            <w:r w:rsidRPr="00E33355">
              <w:rPr>
                <w:rFonts w:cs="Times New Roman"/>
                <w:szCs w:val="28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E33355">
              <w:rPr>
                <w:rFonts w:cs="Times New Roman"/>
                <w:szCs w:val="28"/>
              </w:rPr>
              <w:t>послуги</w:t>
            </w:r>
            <w:proofErr w:type="spellEnd"/>
          </w:p>
        </w:tc>
      </w:tr>
      <w:tr w:rsidR="00E33355" w:rsidRPr="00E33355" w:rsidTr="000517CD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55" w:rsidRPr="00E33355" w:rsidRDefault="00E33355" w:rsidP="00E33355">
            <w:pPr>
              <w:numPr>
                <w:ilvl w:val="0"/>
                <w:numId w:val="9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rPr>
                <w:rFonts w:cs="Times New Roman"/>
                <w:szCs w:val="28"/>
              </w:rPr>
            </w:pPr>
            <w:r w:rsidRPr="00E33355">
              <w:rPr>
                <w:rFonts w:cs="Times New Roman"/>
                <w:szCs w:val="28"/>
              </w:rPr>
              <w:t xml:space="preserve">Картридж </w:t>
            </w:r>
            <w:r w:rsidRPr="00E33355">
              <w:rPr>
                <w:rFonts w:cs="Times New Roman"/>
                <w:szCs w:val="28"/>
                <w:lang w:val="en-US"/>
              </w:rPr>
              <w:t>HP</w:t>
            </w:r>
            <w:r w:rsidRPr="00E33355">
              <w:rPr>
                <w:rFonts w:cs="Times New Roman"/>
                <w:szCs w:val="28"/>
              </w:rPr>
              <w:t xml:space="preserve"> </w:t>
            </w:r>
            <w:r w:rsidRPr="00E33355">
              <w:rPr>
                <w:rFonts w:cs="Times New Roman"/>
                <w:szCs w:val="28"/>
                <w:lang w:val="en-US"/>
              </w:rPr>
              <w:t xml:space="preserve">CF279A </w:t>
            </w:r>
            <w:proofErr w:type="spellStart"/>
            <w:r w:rsidRPr="00E33355">
              <w:rPr>
                <w:rFonts w:cs="Times New Roman"/>
                <w:szCs w:val="28"/>
              </w:rPr>
              <w:t>Сумісний</w:t>
            </w:r>
            <w:proofErr w:type="spellEnd"/>
            <w:r w:rsidRPr="00E33355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rPr>
                <w:rFonts w:cs="Times New Roman"/>
                <w:szCs w:val="28"/>
              </w:rPr>
            </w:pPr>
            <w:r w:rsidRPr="00E33355">
              <w:rPr>
                <w:rFonts w:cs="Times New Roman"/>
                <w:szCs w:val="28"/>
              </w:rPr>
              <w:t>29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E33355">
              <w:rPr>
                <w:rFonts w:cs="Times New Roman"/>
                <w:szCs w:val="28"/>
              </w:rPr>
              <w:t>послуги</w:t>
            </w:r>
            <w:proofErr w:type="spellEnd"/>
          </w:p>
        </w:tc>
      </w:tr>
      <w:tr w:rsidR="00E33355" w:rsidRPr="00E33355" w:rsidTr="000517CD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55" w:rsidRPr="00E33355" w:rsidRDefault="00E33355" w:rsidP="00E33355">
            <w:pPr>
              <w:numPr>
                <w:ilvl w:val="0"/>
                <w:numId w:val="9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rPr>
                <w:rFonts w:cs="Times New Roman"/>
                <w:szCs w:val="28"/>
              </w:rPr>
            </w:pPr>
            <w:r w:rsidRPr="00E33355">
              <w:rPr>
                <w:rFonts w:cs="Times New Roman"/>
                <w:szCs w:val="28"/>
              </w:rPr>
              <w:t xml:space="preserve">Картридж </w:t>
            </w:r>
            <w:r w:rsidRPr="00E33355">
              <w:rPr>
                <w:rFonts w:cs="Times New Roman"/>
                <w:szCs w:val="28"/>
                <w:lang w:val="en-US"/>
              </w:rPr>
              <w:t>HP</w:t>
            </w:r>
            <w:r w:rsidRPr="00E33355">
              <w:rPr>
                <w:rFonts w:cs="Times New Roman"/>
                <w:szCs w:val="28"/>
              </w:rPr>
              <w:t xml:space="preserve"> </w:t>
            </w:r>
            <w:r w:rsidRPr="00E33355">
              <w:rPr>
                <w:rFonts w:cs="Times New Roman"/>
                <w:szCs w:val="28"/>
                <w:lang w:val="en-US"/>
              </w:rPr>
              <w:t xml:space="preserve">CE285A </w:t>
            </w:r>
            <w:proofErr w:type="spellStart"/>
            <w:r w:rsidRPr="00E33355">
              <w:rPr>
                <w:rFonts w:cs="Times New Roman"/>
                <w:szCs w:val="28"/>
              </w:rPr>
              <w:t>Сумісний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rPr>
                <w:rFonts w:cs="Times New Roman"/>
                <w:szCs w:val="28"/>
                <w:lang w:val="en-US"/>
              </w:rPr>
            </w:pPr>
            <w:r w:rsidRPr="00E33355">
              <w:rPr>
                <w:rFonts w:cs="Times New Roman"/>
                <w:szCs w:val="28"/>
                <w:lang w:val="en-US"/>
              </w:rPr>
              <w:t>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E33355">
              <w:rPr>
                <w:rFonts w:cs="Times New Roman"/>
                <w:szCs w:val="28"/>
              </w:rPr>
              <w:t>послуги</w:t>
            </w:r>
            <w:proofErr w:type="spellEnd"/>
          </w:p>
        </w:tc>
      </w:tr>
      <w:tr w:rsidR="00E33355" w:rsidRPr="00E33355" w:rsidTr="000517CD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55" w:rsidRPr="00E33355" w:rsidRDefault="00E33355" w:rsidP="00E33355">
            <w:pPr>
              <w:numPr>
                <w:ilvl w:val="0"/>
                <w:numId w:val="9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rPr>
                <w:rFonts w:cs="Times New Roman"/>
                <w:szCs w:val="28"/>
                <w:lang w:val="en-US"/>
              </w:rPr>
            </w:pPr>
            <w:r w:rsidRPr="00E33355">
              <w:rPr>
                <w:rFonts w:cs="Times New Roman"/>
                <w:szCs w:val="28"/>
              </w:rPr>
              <w:t>Картридж   CANON</w:t>
            </w:r>
            <w:r w:rsidRPr="00E33355">
              <w:rPr>
                <w:rFonts w:cs="Times New Roman"/>
                <w:szCs w:val="28"/>
                <w:lang w:val="en-US"/>
              </w:rPr>
              <w:t xml:space="preserve"> 737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rPr>
                <w:rFonts w:cs="Times New Roman"/>
                <w:szCs w:val="28"/>
              </w:rPr>
            </w:pPr>
            <w:r w:rsidRPr="00E33355">
              <w:rPr>
                <w:rFonts w:cs="Times New Roman"/>
                <w:szCs w:val="28"/>
                <w:lang w:val="en-US"/>
              </w:rPr>
              <w:t>1</w:t>
            </w:r>
            <w:r w:rsidRPr="00E33355">
              <w:rPr>
                <w:rFonts w:cs="Times New Roman"/>
                <w:szCs w:val="28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E33355">
              <w:rPr>
                <w:rFonts w:cs="Times New Roman"/>
                <w:szCs w:val="28"/>
              </w:rPr>
              <w:t>послуги</w:t>
            </w:r>
            <w:proofErr w:type="spellEnd"/>
          </w:p>
        </w:tc>
      </w:tr>
      <w:tr w:rsidR="00E33355" w:rsidRPr="00E33355" w:rsidTr="000517CD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55" w:rsidRPr="00E33355" w:rsidRDefault="00E33355" w:rsidP="00E33355">
            <w:pPr>
              <w:numPr>
                <w:ilvl w:val="0"/>
                <w:numId w:val="9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rPr>
                <w:rFonts w:cs="Times New Roman"/>
                <w:szCs w:val="28"/>
              </w:rPr>
            </w:pPr>
            <w:r w:rsidRPr="00E33355">
              <w:rPr>
                <w:rFonts w:cs="Times New Roman"/>
                <w:szCs w:val="28"/>
              </w:rPr>
              <w:t xml:space="preserve">Картридж </w:t>
            </w:r>
            <w:r w:rsidRPr="00E33355">
              <w:rPr>
                <w:rFonts w:cs="Times New Roman"/>
                <w:szCs w:val="28"/>
                <w:lang w:val="en-US"/>
              </w:rPr>
              <w:t>G</w:t>
            </w:r>
            <w:r w:rsidRPr="00E33355">
              <w:rPr>
                <w:rFonts w:cs="Times New Roman"/>
                <w:szCs w:val="28"/>
              </w:rPr>
              <w:t>&amp;</w:t>
            </w:r>
            <w:r w:rsidRPr="00E33355">
              <w:rPr>
                <w:rFonts w:cs="Times New Roman"/>
                <w:szCs w:val="28"/>
                <w:lang w:val="en-US"/>
              </w:rPr>
              <w:t>G</w:t>
            </w:r>
            <w:r w:rsidRPr="00E33355">
              <w:rPr>
                <w:rFonts w:cs="Times New Roman"/>
                <w:szCs w:val="28"/>
              </w:rPr>
              <w:t xml:space="preserve"> CANON 725, для  </w:t>
            </w:r>
            <w:r w:rsidRPr="00E33355">
              <w:rPr>
                <w:rFonts w:cs="Times New Roman"/>
                <w:szCs w:val="28"/>
                <w:lang w:val="en-US"/>
              </w:rPr>
              <w:t>LBP</w:t>
            </w:r>
            <w:r w:rsidRPr="00E33355">
              <w:rPr>
                <w:rFonts w:cs="Times New Roman"/>
                <w:szCs w:val="28"/>
              </w:rPr>
              <w:t>-6000/6020/</w:t>
            </w:r>
            <w:r w:rsidRPr="00E33355">
              <w:rPr>
                <w:rFonts w:cs="Times New Roman"/>
                <w:szCs w:val="28"/>
                <w:lang w:val="en-US"/>
              </w:rPr>
              <w:t>MF</w:t>
            </w:r>
            <w:r w:rsidRPr="00E33355">
              <w:rPr>
                <w:rFonts w:cs="Times New Roman"/>
                <w:szCs w:val="28"/>
              </w:rPr>
              <w:t>3010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rPr>
                <w:rFonts w:cs="Times New Roman"/>
                <w:szCs w:val="28"/>
                <w:lang w:val="en-US"/>
              </w:rPr>
            </w:pPr>
            <w:r w:rsidRPr="00E33355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E33355">
              <w:rPr>
                <w:rFonts w:cs="Times New Roman"/>
                <w:szCs w:val="28"/>
              </w:rPr>
              <w:t>послуги</w:t>
            </w:r>
            <w:proofErr w:type="spellEnd"/>
          </w:p>
        </w:tc>
      </w:tr>
      <w:tr w:rsidR="00E33355" w:rsidRPr="00E33355" w:rsidTr="000517CD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55" w:rsidRPr="00E33355" w:rsidRDefault="00E33355" w:rsidP="00E33355">
            <w:pPr>
              <w:numPr>
                <w:ilvl w:val="0"/>
                <w:numId w:val="9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rPr>
                <w:rFonts w:cs="Times New Roman"/>
                <w:szCs w:val="28"/>
                <w:lang w:val="en-US"/>
              </w:rPr>
            </w:pPr>
            <w:r w:rsidRPr="00E33355">
              <w:rPr>
                <w:rFonts w:cs="Times New Roman"/>
                <w:szCs w:val="28"/>
              </w:rPr>
              <w:t>Картридж</w:t>
            </w:r>
            <w:r w:rsidRPr="00E33355">
              <w:rPr>
                <w:rFonts w:cs="Times New Roman"/>
                <w:szCs w:val="28"/>
                <w:lang w:val="en-US"/>
              </w:rPr>
              <w:t xml:space="preserve"> HP</w:t>
            </w:r>
            <w:r w:rsidRPr="00E33355">
              <w:rPr>
                <w:rFonts w:cs="Times New Roman"/>
                <w:szCs w:val="28"/>
              </w:rPr>
              <w:t xml:space="preserve"> </w:t>
            </w:r>
            <w:r w:rsidRPr="00E33355">
              <w:rPr>
                <w:rFonts w:cs="Times New Roman"/>
                <w:szCs w:val="28"/>
                <w:lang w:val="en-US"/>
              </w:rPr>
              <w:t>CF244A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rPr>
                <w:rFonts w:cs="Times New Roman"/>
                <w:szCs w:val="28"/>
                <w:lang w:val="en-US"/>
              </w:rPr>
            </w:pPr>
            <w:r w:rsidRPr="00E33355">
              <w:rPr>
                <w:rFonts w:cs="Times New Roman"/>
                <w:szCs w:val="28"/>
                <w:lang w:val="en-US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E33355">
              <w:rPr>
                <w:rFonts w:cs="Times New Roman"/>
                <w:szCs w:val="28"/>
              </w:rPr>
              <w:t>послуги</w:t>
            </w:r>
            <w:proofErr w:type="spellEnd"/>
          </w:p>
        </w:tc>
      </w:tr>
      <w:tr w:rsidR="00E33355" w:rsidRPr="00E33355" w:rsidTr="000517CD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55" w:rsidRPr="00E33355" w:rsidRDefault="00E33355" w:rsidP="00E33355">
            <w:pPr>
              <w:numPr>
                <w:ilvl w:val="0"/>
                <w:numId w:val="9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rPr>
                <w:rFonts w:cs="Times New Roman"/>
                <w:szCs w:val="28"/>
                <w:lang w:val="en-US"/>
              </w:rPr>
            </w:pPr>
            <w:r w:rsidRPr="00E33355">
              <w:rPr>
                <w:rFonts w:cs="Times New Roman"/>
                <w:szCs w:val="28"/>
              </w:rPr>
              <w:t>Картридж</w:t>
            </w:r>
            <w:r w:rsidRPr="00E33355">
              <w:rPr>
                <w:rFonts w:cs="Times New Roman"/>
                <w:szCs w:val="28"/>
                <w:lang w:val="en-US"/>
              </w:rPr>
              <w:t xml:space="preserve"> HP 83A LJ M 125/M 127/M 127 fn Black (CF283A)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rPr>
                <w:rFonts w:cs="Times New Roman"/>
                <w:szCs w:val="28"/>
                <w:lang w:val="en-US"/>
              </w:rPr>
            </w:pPr>
            <w:r w:rsidRPr="00E33355">
              <w:rPr>
                <w:rFonts w:cs="Times New Roman"/>
                <w:szCs w:val="28"/>
                <w:lang w:val="en-US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E33355">
              <w:rPr>
                <w:rFonts w:cs="Times New Roman"/>
                <w:szCs w:val="28"/>
              </w:rPr>
              <w:t>послуги</w:t>
            </w:r>
            <w:proofErr w:type="spellEnd"/>
          </w:p>
        </w:tc>
      </w:tr>
      <w:tr w:rsidR="00E33355" w:rsidRPr="00E33355" w:rsidTr="000517CD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55" w:rsidRPr="00E33355" w:rsidRDefault="00E33355" w:rsidP="00E33355">
            <w:pPr>
              <w:numPr>
                <w:ilvl w:val="0"/>
                <w:numId w:val="9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rPr>
                <w:rFonts w:cs="Times New Roman"/>
                <w:szCs w:val="28"/>
                <w:lang w:val="en-US"/>
              </w:rPr>
            </w:pPr>
            <w:r w:rsidRPr="00E33355">
              <w:rPr>
                <w:rFonts w:cs="Times New Roman"/>
                <w:szCs w:val="28"/>
              </w:rPr>
              <w:t>Картридж</w:t>
            </w:r>
            <w:r w:rsidRPr="00E33355">
              <w:rPr>
                <w:rFonts w:cs="Times New Roman"/>
                <w:szCs w:val="28"/>
                <w:lang w:val="en-US"/>
              </w:rPr>
              <w:t xml:space="preserve"> HP LJ 1102 CE 285A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rPr>
                <w:rFonts w:cs="Times New Roman"/>
                <w:szCs w:val="28"/>
                <w:lang w:val="en-US"/>
              </w:rPr>
            </w:pPr>
            <w:r w:rsidRPr="00E33355">
              <w:rPr>
                <w:rFonts w:cs="Times New Roman"/>
                <w:szCs w:val="28"/>
                <w:lang w:val="en-US"/>
              </w:rPr>
              <w:t>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E33355">
              <w:rPr>
                <w:rFonts w:cs="Times New Roman"/>
                <w:szCs w:val="28"/>
              </w:rPr>
              <w:t>послуги</w:t>
            </w:r>
            <w:proofErr w:type="spellEnd"/>
          </w:p>
        </w:tc>
      </w:tr>
      <w:tr w:rsidR="00E33355" w:rsidRPr="00E33355" w:rsidTr="000517CD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55" w:rsidRPr="00E33355" w:rsidRDefault="00E33355" w:rsidP="00E33355">
            <w:pPr>
              <w:numPr>
                <w:ilvl w:val="0"/>
                <w:numId w:val="9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rPr>
                <w:rFonts w:cs="Times New Roman"/>
                <w:szCs w:val="28"/>
                <w:lang w:val="en-US"/>
              </w:rPr>
            </w:pPr>
            <w:r w:rsidRPr="00E33355">
              <w:rPr>
                <w:rFonts w:cs="Times New Roman"/>
                <w:szCs w:val="28"/>
              </w:rPr>
              <w:t>Картридж</w:t>
            </w:r>
            <w:r w:rsidRPr="00E33355">
              <w:rPr>
                <w:rFonts w:cs="Times New Roman"/>
                <w:szCs w:val="28"/>
                <w:lang w:val="en-US"/>
              </w:rPr>
              <w:t xml:space="preserve"> HP LJ CF 279A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rPr>
                <w:rFonts w:cs="Times New Roman"/>
                <w:szCs w:val="28"/>
                <w:lang w:val="en-US"/>
              </w:rPr>
            </w:pPr>
            <w:r w:rsidRPr="00E33355">
              <w:rPr>
                <w:rFonts w:cs="Times New Roman"/>
                <w:szCs w:val="28"/>
                <w:lang w:val="en-US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E33355">
              <w:rPr>
                <w:rFonts w:cs="Times New Roman"/>
                <w:szCs w:val="28"/>
              </w:rPr>
              <w:t>послуги</w:t>
            </w:r>
            <w:proofErr w:type="spellEnd"/>
          </w:p>
        </w:tc>
      </w:tr>
      <w:tr w:rsidR="00E33355" w:rsidRPr="00E33355" w:rsidTr="000517CD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55" w:rsidRPr="00E33355" w:rsidRDefault="00E33355" w:rsidP="00E33355">
            <w:pPr>
              <w:numPr>
                <w:ilvl w:val="0"/>
                <w:numId w:val="9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rPr>
                <w:rFonts w:cs="Times New Roman"/>
                <w:szCs w:val="28"/>
              </w:rPr>
            </w:pPr>
            <w:r w:rsidRPr="00E33355">
              <w:rPr>
                <w:rFonts w:cs="Times New Roman"/>
                <w:szCs w:val="28"/>
              </w:rPr>
              <w:t xml:space="preserve">Картридж </w:t>
            </w:r>
            <w:r w:rsidRPr="00E33355">
              <w:rPr>
                <w:rFonts w:cs="Times New Roman"/>
                <w:szCs w:val="28"/>
                <w:lang w:val="en-US"/>
              </w:rPr>
              <w:t>HP</w:t>
            </w:r>
            <w:r w:rsidRPr="00E33355">
              <w:rPr>
                <w:rFonts w:cs="Times New Roman"/>
                <w:szCs w:val="28"/>
              </w:rPr>
              <w:t xml:space="preserve"> </w:t>
            </w:r>
            <w:r w:rsidRPr="00E33355">
              <w:rPr>
                <w:rFonts w:cs="Times New Roman"/>
                <w:szCs w:val="28"/>
                <w:lang w:val="en-US"/>
              </w:rPr>
              <w:t>LJ</w:t>
            </w:r>
            <w:r w:rsidRPr="00E33355">
              <w:rPr>
                <w:rFonts w:cs="Times New Roman"/>
                <w:szCs w:val="28"/>
              </w:rPr>
              <w:t xml:space="preserve"> </w:t>
            </w:r>
            <w:r w:rsidRPr="00E33355">
              <w:rPr>
                <w:rFonts w:cs="Times New Roman"/>
                <w:szCs w:val="28"/>
                <w:lang w:val="en-US"/>
              </w:rPr>
              <w:t>CF</w:t>
            </w:r>
            <w:r w:rsidRPr="00E33355">
              <w:rPr>
                <w:rFonts w:cs="Times New Roman"/>
                <w:szCs w:val="28"/>
              </w:rPr>
              <w:t xml:space="preserve"> 279</w:t>
            </w:r>
            <w:r w:rsidRPr="00E33355">
              <w:rPr>
                <w:rFonts w:cs="Times New Roman"/>
                <w:szCs w:val="28"/>
                <w:lang w:val="en-US"/>
              </w:rPr>
              <w:t>A</w:t>
            </w:r>
            <w:r w:rsidRPr="00E3335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33355">
              <w:rPr>
                <w:rFonts w:cs="Times New Roman"/>
                <w:szCs w:val="28"/>
              </w:rPr>
              <w:t>сумісний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rPr>
                <w:rFonts w:cs="Times New Roman"/>
                <w:szCs w:val="28"/>
                <w:lang w:val="en-US"/>
              </w:rPr>
            </w:pPr>
            <w:r w:rsidRPr="00E33355">
              <w:rPr>
                <w:rFonts w:cs="Times New Roman"/>
                <w:szCs w:val="28"/>
                <w:lang w:val="en-US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E33355">
              <w:rPr>
                <w:rFonts w:cs="Times New Roman"/>
                <w:szCs w:val="28"/>
              </w:rPr>
              <w:t>послуги</w:t>
            </w:r>
            <w:proofErr w:type="spellEnd"/>
          </w:p>
        </w:tc>
      </w:tr>
      <w:tr w:rsidR="00E33355" w:rsidRPr="00E33355" w:rsidTr="000517CD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55" w:rsidRPr="00E33355" w:rsidRDefault="00E33355" w:rsidP="00E33355">
            <w:pPr>
              <w:numPr>
                <w:ilvl w:val="0"/>
                <w:numId w:val="9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rPr>
                <w:rFonts w:cs="Times New Roman"/>
                <w:szCs w:val="28"/>
              </w:rPr>
            </w:pPr>
            <w:r w:rsidRPr="00E33355">
              <w:rPr>
                <w:rFonts w:cs="Times New Roman"/>
                <w:szCs w:val="28"/>
              </w:rPr>
              <w:t xml:space="preserve">Картридж </w:t>
            </w:r>
            <w:r w:rsidRPr="00E33355">
              <w:rPr>
                <w:rFonts w:cs="Times New Roman"/>
                <w:szCs w:val="28"/>
                <w:lang w:val="en-US"/>
              </w:rPr>
              <w:t>HP</w:t>
            </w:r>
            <w:r w:rsidRPr="00E33355">
              <w:rPr>
                <w:rFonts w:cs="Times New Roman"/>
                <w:szCs w:val="28"/>
              </w:rPr>
              <w:t xml:space="preserve"> </w:t>
            </w:r>
            <w:r w:rsidRPr="00E33355">
              <w:rPr>
                <w:rFonts w:cs="Times New Roman"/>
                <w:szCs w:val="28"/>
                <w:lang w:val="en-US"/>
              </w:rPr>
              <w:t>LJ</w:t>
            </w:r>
            <w:r w:rsidRPr="00E33355">
              <w:rPr>
                <w:rFonts w:cs="Times New Roman"/>
                <w:szCs w:val="28"/>
              </w:rPr>
              <w:t xml:space="preserve"> Р1566 278А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rPr>
                <w:rFonts w:cs="Times New Roman"/>
                <w:szCs w:val="28"/>
              </w:rPr>
            </w:pPr>
            <w:r w:rsidRPr="00E33355">
              <w:rPr>
                <w:rFonts w:cs="Times New Roman"/>
                <w:szCs w:val="28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E33355">
              <w:rPr>
                <w:rFonts w:cs="Times New Roman"/>
                <w:szCs w:val="28"/>
              </w:rPr>
              <w:t>послуги</w:t>
            </w:r>
            <w:proofErr w:type="spellEnd"/>
          </w:p>
        </w:tc>
      </w:tr>
      <w:tr w:rsidR="00E33355" w:rsidRPr="00E33355" w:rsidTr="000517CD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55" w:rsidRPr="00E33355" w:rsidRDefault="00E33355" w:rsidP="00E33355">
            <w:pPr>
              <w:numPr>
                <w:ilvl w:val="0"/>
                <w:numId w:val="9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rPr>
                <w:rFonts w:cs="Times New Roman"/>
                <w:szCs w:val="28"/>
                <w:lang w:val="en-US"/>
              </w:rPr>
            </w:pPr>
            <w:r w:rsidRPr="00E33355">
              <w:rPr>
                <w:rFonts w:cs="Times New Roman"/>
                <w:szCs w:val="28"/>
              </w:rPr>
              <w:t xml:space="preserve">Картридж </w:t>
            </w:r>
            <w:r w:rsidRPr="00E33355">
              <w:rPr>
                <w:rFonts w:cs="Times New Roman"/>
                <w:szCs w:val="28"/>
                <w:lang w:val="en-US"/>
              </w:rPr>
              <w:t>SUMSUNG MLT-D117S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rPr>
                <w:rFonts w:cs="Times New Roman"/>
                <w:szCs w:val="28"/>
              </w:rPr>
            </w:pPr>
            <w:r w:rsidRPr="00E33355">
              <w:rPr>
                <w:rFonts w:cs="Times New Roman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E33355">
              <w:rPr>
                <w:rFonts w:cs="Times New Roman"/>
                <w:szCs w:val="28"/>
              </w:rPr>
              <w:t>послуги</w:t>
            </w:r>
            <w:proofErr w:type="spellEnd"/>
          </w:p>
        </w:tc>
      </w:tr>
      <w:tr w:rsidR="00E33355" w:rsidRPr="00E33355" w:rsidTr="000517CD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55" w:rsidRPr="00E33355" w:rsidRDefault="00E33355" w:rsidP="00E33355">
            <w:pPr>
              <w:numPr>
                <w:ilvl w:val="0"/>
                <w:numId w:val="9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rPr>
                <w:rFonts w:cs="Times New Roman"/>
                <w:szCs w:val="28"/>
              </w:rPr>
            </w:pPr>
            <w:r w:rsidRPr="00E33355">
              <w:rPr>
                <w:rFonts w:cs="Times New Roman"/>
                <w:szCs w:val="28"/>
              </w:rPr>
              <w:t xml:space="preserve">Картридж </w:t>
            </w:r>
            <w:r w:rsidRPr="00E33355">
              <w:rPr>
                <w:rFonts w:cs="Times New Roman"/>
                <w:szCs w:val="28"/>
                <w:lang w:val="en-US"/>
              </w:rPr>
              <w:t>XEROX</w:t>
            </w:r>
            <w:r w:rsidRPr="00E33355">
              <w:rPr>
                <w:rFonts w:cs="Times New Roman"/>
                <w:szCs w:val="28"/>
              </w:rPr>
              <w:t xml:space="preserve"> 3025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rPr>
                <w:rFonts w:cs="Times New Roman"/>
                <w:szCs w:val="28"/>
              </w:rPr>
            </w:pPr>
            <w:r w:rsidRPr="00E33355">
              <w:rPr>
                <w:rFonts w:cs="Times New Roman"/>
                <w:szCs w:val="28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E33355">
              <w:rPr>
                <w:rFonts w:cs="Times New Roman"/>
                <w:szCs w:val="28"/>
              </w:rPr>
              <w:t>послуги</w:t>
            </w:r>
            <w:proofErr w:type="spellEnd"/>
          </w:p>
        </w:tc>
      </w:tr>
      <w:tr w:rsidR="00E33355" w:rsidRPr="00E33355" w:rsidTr="000517CD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55" w:rsidRPr="00E33355" w:rsidRDefault="00E33355" w:rsidP="00E33355">
            <w:pPr>
              <w:numPr>
                <w:ilvl w:val="0"/>
                <w:numId w:val="9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rPr>
                <w:rFonts w:cs="Times New Roman"/>
                <w:szCs w:val="28"/>
              </w:rPr>
            </w:pPr>
            <w:r w:rsidRPr="00E33355">
              <w:rPr>
                <w:rFonts w:cs="Times New Roman"/>
                <w:szCs w:val="28"/>
              </w:rPr>
              <w:t>Картридж для лазерного принтера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rPr>
                <w:rFonts w:cs="Times New Roman"/>
                <w:szCs w:val="28"/>
              </w:rPr>
            </w:pPr>
            <w:r w:rsidRPr="00E33355">
              <w:rPr>
                <w:rFonts w:cs="Times New Roman"/>
                <w:szCs w:val="28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E33355">
              <w:rPr>
                <w:rFonts w:cs="Times New Roman"/>
                <w:szCs w:val="28"/>
              </w:rPr>
              <w:t>послуги</w:t>
            </w:r>
            <w:proofErr w:type="spellEnd"/>
          </w:p>
        </w:tc>
      </w:tr>
      <w:tr w:rsidR="00E33355" w:rsidRPr="00E33355" w:rsidTr="000517CD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55" w:rsidRPr="00E33355" w:rsidRDefault="00E33355" w:rsidP="00E33355">
            <w:pPr>
              <w:numPr>
                <w:ilvl w:val="0"/>
                <w:numId w:val="9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rPr>
                <w:rFonts w:cs="Times New Roman"/>
                <w:szCs w:val="28"/>
                <w:lang w:val="en-US"/>
              </w:rPr>
            </w:pPr>
            <w:r w:rsidRPr="00E33355">
              <w:rPr>
                <w:rFonts w:cs="Times New Roman"/>
                <w:szCs w:val="28"/>
              </w:rPr>
              <w:t xml:space="preserve">Картридж </w:t>
            </w:r>
            <w:r w:rsidRPr="00E33355">
              <w:rPr>
                <w:rFonts w:cs="Times New Roman"/>
                <w:szCs w:val="28"/>
                <w:lang w:val="en-US"/>
              </w:rPr>
              <w:t>Oki MB472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rPr>
                <w:rFonts w:cs="Times New Roman"/>
                <w:szCs w:val="28"/>
              </w:rPr>
            </w:pPr>
            <w:r w:rsidRPr="00E33355">
              <w:rPr>
                <w:rFonts w:cs="Times New Roman"/>
                <w:szCs w:val="28"/>
              </w:rPr>
              <w:t>142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E33355">
              <w:rPr>
                <w:rFonts w:cs="Times New Roman"/>
                <w:szCs w:val="28"/>
              </w:rPr>
              <w:t>послуги</w:t>
            </w:r>
            <w:proofErr w:type="spellEnd"/>
          </w:p>
        </w:tc>
      </w:tr>
      <w:tr w:rsidR="00E33355" w:rsidRPr="00E33355" w:rsidTr="000517CD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55" w:rsidRPr="00E33355" w:rsidRDefault="00E33355" w:rsidP="00E33355">
            <w:pPr>
              <w:numPr>
                <w:ilvl w:val="0"/>
                <w:numId w:val="9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rPr>
                <w:rFonts w:cs="Times New Roman"/>
                <w:szCs w:val="28"/>
                <w:lang w:val="en-US"/>
              </w:rPr>
            </w:pPr>
            <w:r w:rsidRPr="00E33355">
              <w:rPr>
                <w:rFonts w:cs="Times New Roman"/>
                <w:szCs w:val="28"/>
              </w:rPr>
              <w:t>Картридж</w:t>
            </w:r>
            <w:r w:rsidRPr="00E33355">
              <w:rPr>
                <w:rFonts w:cs="Times New Roman"/>
                <w:szCs w:val="28"/>
                <w:lang w:val="en-US"/>
              </w:rPr>
              <w:t xml:space="preserve"> SUMSUNG SL-M2020/2020W/2070/2070W/2070FW Black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rPr>
                <w:rFonts w:cs="Times New Roman"/>
                <w:szCs w:val="28"/>
                <w:lang w:val="en-US"/>
              </w:rPr>
            </w:pPr>
            <w:r w:rsidRPr="00E33355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E33355">
              <w:rPr>
                <w:rFonts w:cs="Times New Roman"/>
                <w:szCs w:val="28"/>
              </w:rPr>
              <w:t>послуги</w:t>
            </w:r>
            <w:proofErr w:type="spellEnd"/>
          </w:p>
        </w:tc>
      </w:tr>
      <w:tr w:rsidR="00E33355" w:rsidRPr="00E33355" w:rsidTr="000517CD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55" w:rsidRPr="00E33355" w:rsidRDefault="00E33355" w:rsidP="00E33355">
            <w:pPr>
              <w:numPr>
                <w:ilvl w:val="0"/>
                <w:numId w:val="9"/>
              </w:num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rPr>
                <w:rFonts w:cs="Times New Roman"/>
                <w:szCs w:val="28"/>
                <w:lang w:val="en-US"/>
              </w:rPr>
            </w:pPr>
            <w:r w:rsidRPr="00E33355">
              <w:rPr>
                <w:rFonts w:cs="Times New Roman"/>
                <w:szCs w:val="28"/>
              </w:rPr>
              <w:t>Картридж</w:t>
            </w:r>
            <w:r w:rsidRPr="00E33355">
              <w:rPr>
                <w:rFonts w:cs="Times New Roman"/>
                <w:szCs w:val="28"/>
                <w:lang w:val="en-US"/>
              </w:rPr>
              <w:t xml:space="preserve"> OKI TONER-B412/32/125/MB472/92/562-7K-N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rPr>
                <w:rFonts w:cs="Times New Roman"/>
                <w:szCs w:val="28"/>
              </w:rPr>
            </w:pPr>
            <w:r w:rsidRPr="00E33355">
              <w:rPr>
                <w:rFonts w:cs="Times New Roman"/>
                <w:szCs w:val="28"/>
                <w:lang w:val="en-US"/>
              </w:rPr>
              <w:t>1</w:t>
            </w:r>
            <w:r w:rsidRPr="00E33355">
              <w:rPr>
                <w:rFonts w:cs="Times New Roman"/>
                <w:szCs w:val="28"/>
              </w:rPr>
              <w:t>35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5" w:rsidRPr="00E33355" w:rsidRDefault="00E33355" w:rsidP="000517CD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E33355">
              <w:rPr>
                <w:rFonts w:cs="Times New Roman"/>
                <w:szCs w:val="28"/>
              </w:rPr>
              <w:t>послуги</w:t>
            </w:r>
            <w:proofErr w:type="spellEnd"/>
          </w:p>
        </w:tc>
      </w:tr>
    </w:tbl>
    <w:p w:rsidR="00E33355" w:rsidRDefault="00E33355" w:rsidP="00E33355">
      <w:pPr>
        <w:jc w:val="both"/>
        <w:rPr>
          <w:rFonts w:cs="Times New Roman"/>
          <w:szCs w:val="28"/>
          <w:lang w:val="uk-UA"/>
        </w:rPr>
      </w:pPr>
    </w:p>
    <w:p w:rsidR="00E33355" w:rsidRPr="00E33355" w:rsidRDefault="00E33355" w:rsidP="00E33355">
      <w:pPr>
        <w:jc w:val="both"/>
        <w:rPr>
          <w:rFonts w:cs="Times New Roman"/>
          <w:szCs w:val="28"/>
          <w:lang w:val="uk-UA"/>
        </w:rPr>
      </w:pPr>
      <w:r w:rsidRPr="00E33355">
        <w:rPr>
          <w:rFonts w:cs="Times New Roman"/>
          <w:szCs w:val="28"/>
          <w:lang w:val="uk-UA"/>
        </w:rPr>
        <w:t xml:space="preserve">Заправка картриджа включає в себе: розборку картриджа, чистку (очищення всіх бункерів картриджа), заправку </w:t>
      </w:r>
      <w:proofErr w:type="spellStart"/>
      <w:r w:rsidRPr="00E33355">
        <w:rPr>
          <w:rFonts w:cs="Times New Roman"/>
          <w:szCs w:val="28"/>
          <w:lang w:val="uk-UA"/>
        </w:rPr>
        <w:t>тонером</w:t>
      </w:r>
      <w:proofErr w:type="spellEnd"/>
      <w:r w:rsidRPr="00E33355">
        <w:rPr>
          <w:rFonts w:cs="Times New Roman"/>
          <w:szCs w:val="28"/>
          <w:lang w:val="uk-UA"/>
        </w:rPr>
        <w:t xml:space="preserve"> відповідного кольору (із </w:t>
      </w:r>
      <w:r w:rsidRPr="00E33355">
        <w:rPr>
          <w:rFonts w:cs="Times New Roman"/>
          <w:szCs w:val="28"/>
          <w:lang w:val="uk-UA"/>
        </w:rPr>
        <w:lastRenderedPageBreak/>
        <w:t>дотриманням вагових норм для забезпечення вказаного ресурсу), заміну чипу (у разі необхідності), складання та тестування.</w:t>
      </w:r>
    </w:p>
    <w:p w:rsidR="00E33355" w:rsidRPr="00E33355" w:rsidRDefault="00E33355" w:rsidP="00E33355">
      <w:pPr>
        <w:jc w:val="both"/>
        <w:rPr>
          <w:rFonts w:cs="Times New Roman"/>
          <w:szCs w:val="28"/>
        </w:rPr>
      </w:pPr>
      <w:proofErr w:type="spellStart"/>
      <w:r w:rsidRPr="00E33355">
        <w:rPr>
          <w:rFonts w:cs="Times New Roman"/>
          <w:szCs w:val="28"/>
        </w:rPr>
        <w:t>Відновлення</w:t>
      </w:r>
      <w:proofErr w:type="spellEnd"/>
      <w:r w:rsidRPr="00E33355">
        <w:rPr>
          <w:rFonts w:cs="Times New Roman"/>
          <w:szCs w:val="28"/>
        </w:rPr>
        <w:t xml:space="preserve"> драм-</w:t>
      </w:r>
      <w:proofErr w:type="spellStart"/>
      <w:r w:rsidRPr="00E33355">
        <w:rPr>
          <w:rFonts w:cs="Times New Roman"/>
          <w:szCs w:val="28"/>
        </w:rPr>
        <w:t>юніта</w:t>
      </w:r>
      <w:proofErr w:type="spellEnd"/>
      <w:r w:rsidRPr="00E33355">
        <w:rPr>
          <w:rFonts w:cs="Times New Roman"/>
          <w:szCs w:val="28"/>
        </w:rPr>
        <w:t xml:space="preserve"> принтера:</w:t>
      </w:r>
    </w:p>
    <w:p w:rsidR="00E33355" w:rsidRPr="00E33355" w:rsidRDefault="00E33355" w:rsidP="00E33355">
      <w:pPr>
        <w:jc w:val="both"/>
        <w:rPr>
          <w:rFonts w:cs="Times New Roman"/>
          <w:szCs w:val="28"/>
        </w:rPr>
      </w:pPr>
      <w:proofErr w:type="spellStart"/>
      <w:r w:rsidRPr="00E33355">
        <w:rPr>
          <w:rFonts w:cs="Times New Roman"/>
          <w:szCs w:val="28"/>
        </w:rPr>
        <w:t>часткове</w:t>
      </w:r>
      <w:proofErr w:type="spellEnd"/>
      <w:r w:rsidRPr="00E33355">
        <w:rPr>
          <w:rFonts w:cs="Times New Roman"/>
          <w:szCs w:val="28"/>
        </w:rPr>
        <w:t xml:space="preserve">: </w:t>
      </w:r>
      <w:proofErr w:type="spellStart"/>
      <w:r w:rsidRPr="00E33355">
        <w:rPr>
          <w:rFonts w:cs="Times New Roman"/>
          <w:szCs w:val="28"/>
        </w:rPr>
        <w:t>заміна</w:t>
      </w:r>
      <w:proofErr w:type="spellEnd"/>
      <w:r w:rsidRPr="00E33355">
        <w:rPr>
          <w:rFonts w:cs="Times New Roman"/>
          <w:szCs w:val="28"/>
        </w:rPr>
        <w:t xml:space="preserve"> </w:t>
      </w:r>
      <w:proofErr w:type="spellStart"/>
      <w:r w:rsidRPr="00E33355">
        <w:rPr>
          <w:rFonts w:cs="Times New Roman"/>
          <w:szCs w:val="28"/>
        </w:rPr>
        <w:t>леза</w:t>
      </w:r>
      <w:proofErr w:type="spellEnd"/>
      <w:r w:rsidRPr="00E33355">
        <w:rPr>
          <w:rFonts w:cs="Times New Roman"/>
          <w:szCs w:val="28"/>
        </w:rPr>
        <w:t xml:space="preserve"> </w:t>
      </w:r>
      <w:proofErr w:type="spellStart"/>
      <w:r w:rsidRPr="00E33355">
        <w:rPr>
          <w:rFonts w:cs="Times New Roman"/>
          <w:szCs w:val="28"/>
        </w:rPr>
        <w:t>дозування</w:t>
      </w:r>
      <w:proofErr w:type="spellEnd"/>
      <w:r w:rsidRPr="00E33355">
        <w:rPr>
          <w:rFonts w:cs="Times New Roman"/>
          <w:szCs w:val="28"/>
        </w:rPr>
        <w:t xml:space="preserve">, </w:t>
      </w:r>
      <w:proofErr w:type="spellStart"/>
      <w:r w:rsidRPr="00E33355">
        <w:rPr>
          <w:rFonts w:cs="Times New Roman"/>
          <w:szCs w:val="28"/>
        </w:rPr>
        <w:t>заміна</w:t>
      </w:r>
      <w:proofErr w:type="spellEnd"/>
      <w:r w:rsidRPr="00E33355">
        <w:rPr>
          <w:rFonts w:cs="Times New Roman"/>
          <w:szCs w:val="28"/>
        </w:rPr>
        <w:t xml:space="preserve"> </w:t>
      </w:r>
      <w:proofErr w:type="spellStart"/>
      <w:r w:rsidRPr="00E33355">
        <w:rPr>
          <w:rFonts w:cs="Times New Roman"/>
          <w:szCs w:val="28"/>
        </w:rPr>
        <w:t>фотоциліндра</w:t>
      </w:r>
      <w:proofErr w:type="spellEnd"/>
      <w:r w:rsidRPr="00E33355">
        <w:rPr>
          <w:rFonts w:cs="Times New Roman"/>
          <w:szCs w:val="28"/>
        </w:rPr>
        <w:t xml:space="preserve">, </w:t>
      </w:r>
      <w:proofErr w:type="spellStart"/>
      <w:r w:rsidRPr="00E33355">
        <w:rPr>
          <w:rFonts w:cs="Times New Roman"/>
          <w:szCs w:val="28"/>
        </w:rPr>
        <w:t>заміна</w:t>
      </w:r>
      <w:proofErr w:type="spellEnd"/>
      <w:r w:rsidRPr="00E33355">
        <w:rPr>
          <w:rFonts w:cs="Times New Roman"/>
          <w:szCs w:val="28"/>
        </w:rPr>
        <w:t xml:space="preserve"> </w:t>
      </w:r>
      <w:proofErr w:type="spellStart"/>
      <w:r w:rsidRPr="00E33355">
        <w:rPr>
          <w:rFonts w:cs="Times New Roman"/>
          <w:szCs w:val="28"/>
        </w:rPr>
        <w:t>чіпа</w:t>
      </w:r>
      <w:proofErr w:type="spellEnd"/>
      <w:r w:rsidRPr="00E33355">
        <w:rPr>
          <w:rFonts w:cs="Times New Roman"/>
          <w:szCs w:val="28"/>
        </w:rPr>
        <w:t xml:space="preserve">, при </w:t>
      </w:r>
      <w:proofErr w:type="spellStart"/>
      <w:r w:rsidRPr="00E33355">
        <w:rPr>
          <w:rFonts w:cs="Times New Roman"/>
          <w:szCs w:val="28"/>
        </w:rPr>
        <w:t>потребі</w:t>
      </w:r>
      <w:proofErr w:type="spellEnd"/>
      <w:r w:rsidRPr="00E33355">
        <w:rPr>
          <w:rFonts w:cs="Times New Roman"/>
          <w:szCs w:val="28"/>
        </w:rPr>
        <w:t xml:space="preserve"> </w:t>
      </w:r>
      <w:proofErr w:type="spellStart"/>
      <w:r w:rsidRPr="00E33355">
        <w:rPr>
          <w:rFonts w:cs="Times New Roman"/>
          <w:szCs w:val="28"/>
        </w:rPr>
        <w:t>заміна</w:t>
      </w:r>
      <w:proofErr w:type="spellEnd"/>
      <w:r w:rsidRPr="00E33355">
        <w:rPr>
          <w:rFonts w:cs="Times New Roman"/>
          <w:szCs w:val="28"/>
        </w:rPr>
        <w:t xml:space="preserve"> </w:t>
      </w:r>
      <w:proofErr w:type="spellStart"/>
      <w:r w:rsidRPr="00E33355">
        <w:rPr>
          <w:rFonts w:cs="Times New Roman"/>
          <w:szCs w:val="28"/>
        </w:rPr>
        <w:t>леза</w:t>
      </w:r>
      <w:proofErr w:type="spellEnd"/>
      <w:r w:rsidRPr="00E33355">
        <w:rPr>
          <w:rFonts w:cs="Times New Roman"/>
          <w:szCs w:val="28"/>
        </w:rPr>
        <w:t xml:space="preserve"> </w:t>
      </w:r>
      <w:proofErr w:type="spellStart"/>
      <w:r w:rsidRPr="00E33355">
        <w:rPr>
          <w:rFonts w:cs="Times New Roman"/>
          <w:szCs w:val="28"/>
        </w:rPr>
        <w:t>очисного</w:t>
      </w:r>
      <w:proofErr w:type="spellEnd"/>
      <w:r w:rsidRPr="00E33355">
        <w:rPr>
          <w:rFonts w:cs="Times New Roman"/>
          <w:szCs w:val="28"/>
        </w:rPr>
        <w:t xml:space="preserve"> та вала </w:t>
      </w:r>
      <w:proofErr w:type="spellStart"/>
      <w:r w:rsidRPr="00E33355">
        <w:rPr>
          <w:rFonts w:cs="Times New Roman"/>
          <w:szCs w:val="28"/>
        </w:rPr>
        <w:t>перевинного</w:t>
      </w:r>
      <w:proofErr w:type="spellEnd"/>
      <w:r w:rsidRPr="00E33355">
        <w:rPr>
          <w:rFonts w:cs="Times New Roman"/>
          <w:szCs w:val="28"/>
        </w:rPr>
        <w:t xml:space="preserve"> заряду, </w:t>
      </w:r>
      <w:proofErr w:type="spellStart"/>
      <w:r w:rsidRPr="00E33355">
        <w:rPr>
          <w:rFonts w:cs="Times New Roman"/>
          <w:szCs w:val="28"/>
        </w:rPr>
        <w:t>роботи</w:t>
      </w:r>
      <w:proofErr w:type="spellEnd"/>
      <w:r w:rsidRPr="00E33355">
        <w:rPr>
          <w:rFonts w:cs="Times New Roman"/>
          <w:szCs w:val="28"/>
        </w:rPr>
        <w:t xml:space="preserve"> по </w:t>
      </w:r>
      <w:proofErr w:type="spellStart"/>
      <w:r w:rsidRPr="00E33355">
        <w:rPr>
          <w:rFonts w:cs="Times New Roman"/>
          <w:szCs w:val="28"/>
        </w:rPr>
        <w:t>очищенню</w:t>
      </w:r>
      <w:proofErr w:type="spellEnd"/>
      <w:r w:rsidRPr="00E33355">
        <w:rPr>
          <w:rFonts w:cs="Times New Roman"/>
          <w:szCs w:val="28"/>
        </w:rPr>
        <w:t xml:space="preserve"> та </w:t>
      </w:r>
      <w:proofErr w:type="spellStart"/>
      <w:r w:rsidRPr="00E33355">
        <w:rPr>
          <w:rFonts w:cs="Times New Roman"/>
          <w:szCs w:val="28"/>
        </w:rPr>
        <w:t>повторній</w:t>
      </w:r>
      <w:proofErr w:type="spellEnd"/>
      <w:r w:rsidRPr="00E33355">
        <w:rPr>
          <w:rFonts w:cs="Times New Roman"/>
          <w:szCs w:val="28"/>
        </w:rPr>
        <w:t xml:space="preserve"> </w:t>
      </w:r>
      <w:proofErr w:type="spellStart"/>
      <w:r w:rsidRPr="00E33355">
        <w:rPr>
          <w:rFonts w:cs="Times New Roman"/>
          <w:szCs w:val="28"/>
        </w:rPr>
        <w:t>герметизації</w:t>
      </w:r>
      <w:proofErr w:type="spellEnd"/>
      <w:r w:rsidRPr="00E33355">
        <w:rPr>
          <w:rFonts w:cs="Times New Roman"/>
          <w:szCs w:val="28"/>
        </w:rPr>
        <w:t xml:space="preserve"> бункера з тонером; </w:t>
      </w:r>
    </w:p>
    <w:p w:rsidR="00E33355" w:rsidRPr="00E33355" w:rsidRDefault="00E33355" w:rsidP="00E33355">
      <w:pPr>
        <w:jc w:val="both"/>
        <w:rPr>
          <w:rFonts w:cs="Times New Roman"/>
          <w:szCs w:val="28"/>
        </w:rPr>
      </w:pPr>
      <w:proofErr w:type="spellStart"/>
      <w:r w:rsidRPr="00E33355">
        <w:rPr>
          <w:rFonts w:cs="Times New Roman"/>
          <w:szCs w:val="28"/>
        </w:rPr>
        <w:t>повне</w:t>
      </w:r>
      <w:proofErr w:type="spellEnd"/>
      <w:r w:rsidRPr="00E33355">
        <w:rPr>
          <w:rFonts w:cs="Times New Roman"/>
          <w:szCs w:val="28"/>
        </w:rPr>
        <w:t xml:space="preserve">: </w:t>
      </w:r>
      <w:proofErr w:type="spellStart"/>
      <w:r w:rsidRPr="00E33355">
        <w:rPr>
          <w:rFonts w:cs="Times New Roman"/>
          <w:szCs w:val="28"/>
        </w:rPr>
        <w:t>заміна</w:t>
      </w:r>
      <w:proofErr w:type="spellEnd"/>
      <w:r w:rsidRPr="00E33355">
        <w:rPr>
          <w:rFonts w:cs="Times New Roman"/>
          <w:szCs w:val="28"/>
        </w:rPr>
        <w:t xml:space="preserve"> </w:t>
      </w:r>
      <w:proofErr w:type="spellStart"/>
      <w:r w:rsidRPr="00E33355">
        <w:rPr>
          <w:rFonts w:cs="Times New Roman"/>
          <w:szCs w:val="28"/>
        </w:rPr>
        <w:t>леза</w:t>
      </w:r>
      <w:proofErr w:type="spellEnd"/>
      <w:r w:rsidRPr="00E33355">
        <w:rPr>
          <w:rFonts w:cs="Times New Roman"/>
          <w:szCs w:val="28"/>
        </w:rPr>
        <w:t xml:space="preserve"> </w:t>
      </w:r>
      <w:proofErr w:type="spellStart"/>
      <w:r w:rsidRPr="00E33355">
        <w:rPr>
          <w:rFonts w:cs="Times New Roman"/>
          <w:szCs w:val="28"/>
        </w:rPr>
        <w:t>дозування</w:t>
      </w:r>
      <w:proofErr w:type="spellEnd"/>
      <w:r w:rsidRPr="00E33355">
        <w:rPr>
          <w:rFonts w:cs="Times New Roman"/>
          <w:szCs w:val="28"/>
        </w:rPr>
        <w:t xml:space="preserve">, </w:t>
      </w:r>
      <w:proofErr w:type="spellStart"/>
      <w:r w:rsidRPr="00E33355">
        <w:rPr>
          <w:rFonts w:cs="Times New Roman"/>
          <w:szCs w:val="28"/>
        </w:rPr>
        <w:t>заміна</w:t>
      </w:r>
      <w:proofErr w:type="spellEnd"/>
      <w:r w:rsidRPr="00E33355">
        <w:rPr>
          <w:rFonts w:cs="Times New Roman"/>
          <w:szCs w:val="28"/>
        </w:rPr>
        <w:t xml:space="preserve"> </w:t>
      </w:r>
      <w:proofErr w:type="spellStart"/>
      <w:r w:rsidRPr="00E33355">
        <w:rPr>
          <w:rFonts w:cs="Times New Roman"/>
          <w:szCs w:val="28"/>
        </w:rPr>
        <w:t>фотоциліндра</w:t>
      </w:r>
      <w:proofErr w:type="spellEnd"/>
      <w:r w:rsidRPr="00E33355">
        <w:rPr>
          <w:rFonts w:cs="Times New Roman"/>
          <w:szCs w:val="28"/>
        </w:rPr>
        <w:t xml:space="preserve">, </w:t>
      </w:r>
      <w:proofErr w:type="spellStart"/>
      <w:r w:rsidRPr="00E33355">
        <w:rPr>
          <w:rFonts w:cs="Times New Roman"/>
          <w:szCs w:val="28"/>
        </w:rPr>
        <w:t>заміна</w:t>
      </w:r>
      <w:proofErr w:type="spellEnd"/>
      <w:r w:rsidRPr="00E33355">
        <w:rPr>
          <w:rFonts w:cs="Times New Roman"/>
          <w:szCs w:val="28"/>
        </w:rPr>
        <w:t xml:space="preserve"> </w:t>
      </w:r>
      <w:proofErr w:type="spellStart"/>
      <w:r w:rsidRPr="00E33355">
        <w:rPr>
          <w:rFonts w:cs="Times New Roman"/>
          <w:szCs w:val="28"/>
        </w:rPr>
        <w:t>шестерні</w:t>
      </w:r>
      <w:proofErr w:type="spellEnd"/>
      <w:r w:rsidRPr="00E33355">
        <w:rPr>
          <w:rFonts w:cs="Times New Roman"/>
          <w:szCs w:val="28"/>
        </w:rPr>
        <w:t xml:space="preserve"> приводу, </w:t>
      </w:r>
      <w:proofErr w:type="spellStart"/>
      <w:r w:rsidRPr="00E33355">
        <w:rPr>
          <w:rFonts w:cs="Times New Roman"/>
          <w:szCs w:val="28"/>
        </w:rPr>
        <w:t>заміна</w:t>
      </w:r>
      <w:proofErr w:type="spellEnd"/>
      <w:r w:rsidRPr="00E33355">
        <w:rPr>
          <w:rFonts w:cs="Times New Roman"/>
          <w:szCs w:val="28"/>
        </w:rPr>
        <w:t xml:space="preserve"> </w:t>
      </w:r>
      <w:proofErr w:type="spellStart"/>
      <w:r w:rsidRPr="00E33355">
        <w:rPr>
          <w:rFonts w:cs="Times New Roman"/>
          <w:szCs w:val="28"/>
        </w:rPr>
        <w:t>леза</w:t>
      </w:r>
      <w:proofErr w:type="spellEnd"/>
      <w:r w:rsidRPr="00E33355">
        <w:rPr>
          <w:rFonts w:cs="Times New Roman"/>
          <w:szCs w:val="28"/>
        </w:rPr>
        <w:t xml:space="preserve"> </w:t>
      </w:r>
      <w:proofErr w:type="spellStart"/>
      <w:r w:rsidRPr="00E33355">
        <w:rPr>
          <w:rFonts w:cs="Times New Roman"/>
          <w:szCs w:val="28"/>
        </w:rPr>
        <w:t>очисного</w:t>
      </w:r>
      <w:proofErr w:type="spellEnd"/>
      <w:r w:rsidRPr="00E33355">
        <w:rPr>
          <w:rFonts w:cs="Times New Roman"/>
          <w:szCs w:val="28"/>
        </w:rPr>
        <w:t xml:space="preserve">, </w:t>
      </w:r>
      <w:proofErr w:type="spellStart"/>
      <w:r w:rsidRPr="00E33355">
        <w:rPr>
          <w:rFonts w:cs="Times New Roman"/>
          <w:szCs w:val="28"/>
        </w:rPr>
        <w:t>заміна</w:t>
      </w:r>
      <w:proofErr w:type="spellEnd"/>
      <w:r w:rsidRPr="00E33355">
        <w:rPr>
          <w:rFonts w:cs="Times New Roman"/>
          <w:szCs w:val="28"/>
        </w:rPr>
        <w:t xml:space="preserve"> </w:t>
      </w:r>
      <w:proofErr w:type="spellStart"/>
      <w:r w:rsidRPr="00E33355">
        <w:rPr>
          <w:rFonts w:cs="Times New Roman"/>
          <w:szCs w:val="28"/>
        </w:rPr>
        <w:t>чіпа</w:t>
      </w:r>
      <w:proofErr w:type="spellEnd"/>
      <w:r w:rsidRPr="00E33355">
        <w:rPr>
          <w:rFonts w:cs="Times New Roman"/>
          <w:szCs w:val="28"/>
        </w:rPr>
        <w:t xml:space="preserve">, </w:t>
      </w:r>
      <w:proofErr w:type="spellStart"/>
      <w:r w:rsidRPr="00E33355">
        <w:rPr>
          <w:rFonts w:cs="Times New Roman"/>
          <w:szCs w:val="28"/>
        </w:rPr>
        <w:t>заміна</w:t>
      </w:r>
      <w:proofErr w:type="spellEnd"/>
      <w:r w:rsidRPr="00E33355">
        <w:rPr>
          <w:rFonts w:cs="Times New Roman"/>
          <w:szCs w:val="28"/>
        </w:rPr>
        <w:t xml:space="preserve"> валу </w:t>
      </w:r>
      <w:proofErr w:type="spellStart"/>
      <w:r w:rsidRPr="00E33355">
        <w:rPr>
          <w:rFonts w:cs="Times New Roman"/>
          <w:szCs w:val="28"/>
        </w:rPr>
        <w:t>первинного</w:t>
      </w:r>
      <w:proofErr w:type="spellEnd"/>
      <w:r w:rsidRPr="00E33355">
        <w:rPr>
          <w:rFonts w:cs="Times New Roman"/>
          <w:szCs w:val="28"/>
        </w:rPr>
        <w:t xml:space="preserve"> заряду, а </w:t>
      </w:r>
      <w:proofErr w:type="spellStart"/>
      <w:r w:rsidRPr="00E33355">
        <w:rPr>
          <w:rFonts w:cs="Times New Roman"/>
          <w:szCs w:val="28"/>
        </w:rPr>
        <w:t>також</w:t>
      </w:r>
      <w:proofErr w:type="spellEnd"/>
      <w:r w:rsidRPr="00E33355">
        <w:rPr>
          <w:rFonts w:cs="Times New Roman"/>
          <w:szCs w:val="28"/>
        </w:rPr>
        <w:t xml:space="preserve"> при </w:t>
      </w:r>
      <w:proofErr w:type="spellStart"/>
      <w:r w:rsidRPr="00E33355">
        <w:rPr>
          <w:rFonts w:cs="Times New Roman"/>
          <w:szCs w:val="28"/>
        </w:rPr>
        <w:t>потребі</w:t>
      </w:r>
      <w:proofErr w:type="spellEnd"/>
      <w:r w:rsidRPr="00E33355">
        <w:rPr>
          <w:rFonts w:cs="Times New Roman"/>
          <w:szCs w:val="28"/>
        </w:rPr>
        <w:t xml:space="preserve"> </w:t>
      </w:r>
      <w:proofErr w:type="spellStart"/>
      <w:r w:rsidRPr="00E33355">
        <w:rPr>
          <w:rFonts w:cs="Times New Roman"/>
          <w:szCs w:val="28"/>
        </w:rPr>
        <w:t>заміна</w:t>
      </w:r>
      <w:proofErr w:type="spellEnd"/>
      <w:r w:rsidRPr="00E33355">
        <w:rPr>
          <w:rFonts w:cs="Times New Roman"/>
          <w:szCs w:val="28"/>
        </w:rPr>
        <w:t xml:space="preserve"> </w:t>
      </w:r>
      <w:proofErr w:type="spellStart"/>
      <w:r w:rsidRPr="00E33355">
        <w:rPr>
          <w:rFonts w:cs="Times New Roman"/>
          <w:szCs w:val="28"/>
        </w:rPr>
        <w:t>корпусних</w:t>
      </w:r>
      <w:proofErr w:type="spellEnd"/>
      <w:r w:rsidRPr="00E33355">
        <w:rPr>
          <w:rFonts w:cs="Times New Roman"/>
          <w:szCs w:val="28"/>
        </w:rPr>
        <w:t xml:space="preserve"> деталей, </w:t>
      </w:r>
      <w:proofErr w:type="spellStart"/>
      <w:r w:rsidRPr="00E33355">
        <w:rPr>
          <w:rFonts w:cs="Times New Roman"/>
          <w:szCs w:val="28"/>
        </w:rPr>
        <w:t>шнеків</w:t>
      </w:r>
      <w:proofErr w:type="spellEnd"/>
      <w:r w:rsidRPr="00E33355">
        <w:rPr>
          <w:rFonts w:cs="Times New Roman"/>
          <w:szCs w:val="28"/>
        </w:rPr>
        <w:t xml:space="preserve">, </w:t>
      </w:r>
      <w:proofErr w:type="spellStart"/>
      <w:r w:rsidRPr="00E33355">
        <w:rPr>
          <w:rFonts w:cs="Times New Roman"/>
          <w:szCs w:val="28"/>
        </w:rPr>
        <w:t>основи</w:t>
      </w:r>
      <w:proofErr w:type="spellEnd"/>
      <w:r w:rsidRPr="00E33355">
        <w:rPr>
          <w:rFonts w:cs="Times New Roman"/>
          <w:szCs w:val="28"/>
        </w:rPr>
        <w:t xml:space="preserve"> корпусу, </w:t>
      </w:r>
      <w:proofErr w:type="spellStart"/>
      <w:r w:rsidRPr="00E33355">
        <w:rPr>
          <w:rFonts w:cs="Times New Roman"/>
          <w:szCs w:val="28"/>
        </w:rPr>
        <w:t>роботи</w:t>
      </w:r>
      <w:proofErr w:type="spellEnd"/>
      <w:r w:rsidRPr="00E33355">
        <w:rPr>
          <w:rFonts w:cs="Times New Roman"/>
          <w:szCs w:val="28"/>
        </w:rPr>
        <w:t xml:space="preserve"> по </w:t>
      </w:r>
      <w:proofErr w:type="spellStart"/>
      <w:r w:rsidRPr="00E33355">
        <w:rPr>
          <w:rFonts w:cs="Times New Roman"/>
          <w:szCs w:val="28"/>
        </w:rPr>
        <w:t>очищенню</w:t>
      </w:r>
      <w:proofErr w:type="spellEnd"/>
      <w:r w:rsidRPr="00E33355">
        <w:rPr>
          <w:rFonts w:cs="Times New Roman"/>
          <w:szCs w:val="28"/>
        </w:rPr>
        <w:t xml:space="preserve"> та </w:t>
      </w:r>
      <w:proofErr w:type="spellStart"/>
      <w:r w:rsidRPr="00E33355">
        <w:rPr>
          <w:rFonts w:cs="Times New Roman"/>
          <w:szCs w:val="28"/>
        </w:rPr>
        <w:t>повторній</w:t>
      </w:r>
      <w:proofErr w:type="spellEnd"/>
      <w:r w:rsidRPr="00E33355">
        <w:rPr>
          <w:rFonts w:cs="Times New Roman"/>
          <w:szCs w:val="28"/>
        </w:rPr>
        <w:t xml:space="preserve"> </w:t>
      </w:r>
      <w:proofErr w:type="spellStart"/>
      <w:r w:rsidRPr="00E33355">
        <w:rPr>
          <w:rFonts w:cs="Times New Roman"/>
          <w:szCs w:val="28"/>
        </w:rPr>
        <w:t>герметизації</w:t>
      </w:r>
      <w:proofErr w:type="spellEnd"/>
      <w:r w:rsidRPr="00E33355">
        <w:rPr>
          <w:rFonts w:cs="Times New Roman"/>
          <w:szCs w:val="28"/>
        </w:rPr>
        <w:t xml:space="preserve"> бункера з тонером. </w:t>
      </w:r>
      <w:proofErr w:type="spellStart"/>
      <w:r w:rsidRPr="00E33355">
        <w:rPr>
          <w:rFonts w:cs="Times New Roman"/>
          <w:szCs w:val="28"/>
        </w:rPr>
        <w:t>Учасник</w:t>
      </w:r>
      <w:proofErr w:type="spellEnd"/>
      <w:r w:rsidRPr="00E33355">
        <w:rPr>
          <w:rFonts w:cs="Times New Roman"/>
          <w:szCs w:val="28"/>
        </w:rPr>
        <w:t xml:space="preserve"> </w:t>
      </w:r>
      <w:proofErr w:type="spellStart"/>
      <w:r w:rsidRPr="00E33355">
        <w:rPr>
          <w:rFonts w:cs="Times New Roman"/>
          <w:szCs w:val="28"/>
        </w:rPr>
        <w:t>приймає</w:t>
      </w:r>
      <w:proofErr w:type="spellEnd"/>
      <w:r w:rsidRPr="00E33355">
        <w:rPr>
          <w:rFonts w:cs="Times New Roman"/>
          <w:szCs w:val="28"/>
        </w:rPr>
        <w:t xml:space="preserve"> </w:t>
      </w:r>
      <w:proofErr w:type="spellStart"/>
      <w:r w:rsidRPr="00E33355">
        <w:rPr>
          <w:rFonts w:cs="Times New Roman"/>
          <w:szCs w:val="28"/>
        </w:rPr>
        <w:t>замовлення</w:t>
      </w:r>
      <w:proofErr w:type="spellEnd"/>
      <w:r w:rsidRPr="00E33355">
        <w:rPr>
          <w:rFonts w:cs="Times New Roman"/>
          <w:szCs w:val="28"/>
        </w:rPr>
        <w:t xml:space="preserve"> на </w:t>
      </w:r>
      <w:proofErr w:type="spellStart"/>
      <w:r w:rsidRPr="00E33355">
        <w:rPr>
          <w:rFonts w:cs="Times New Roman"/>
          <w:szCs w:val="28"/>
        </w:rPr>
        <w:t>виконання</w:t>
      </w:r>
      <w:proofErr w:type="spellEnd"/>
      <w:r w:rsidRPr="00E33355">
        <w:rPr>
          <w:rFonts w:cs="Times New Roman"/>
          <w:szCs w:val="28"/>
        </w:rPr>
        <w:t xml:space="preserve"> </w:t>
      </w:r>
      <w:proofErr w:type="spellStart"/>
      <w:r w:rsidRPr="00E33355">
        <w:rPr>
          <w:rFonts w:cs="Times New Roman"/>
          <w:szCs w:val="28"/>
        </w:rPr>
        <w:t>робіт</w:t>
      </w:r>
      <w:proofErr w:type="spellEnd"/>
      <w:r w:rsidRPr="00E33355">
        <w:rPr>
          <w:rFonts w:cs="Times New Roman"/>
          <w:szCs w:val="28"/>
        </w:rPr>
        <w:t xml:space="preserve"> через </w:t>
      </w:r>
      <w:proofErr w:type="spellStart"/>
      <w:r w:rsidRPr="00E33355">
        <w:rPr>
          <w:rFonts w:cs="Times New Roman"/>
          <w:szCs w:val="28"/>
        </w:rPr>
        <w:t>власний</w:t>
      </w:r>
      <w:proofErr w:type="spellEnd"/>
      <w:r w:rsidRPr="00E33355">
        <w:rPr>
          <w:rFonts w:cs="Times New Roman"/>
          <w:szCs w:val="28"/>
        </w:rPr>
        <w:t xml:space="preserve"> WEB-портал (</w:t>
      </w:r>
      <w:proofErr w:type="spellStart"/>
      <w:r w:rsidRPr="00E33355">
        <w:rPr>
          <w:rFonts w:cs="Times New Roman"/>
          <w:szCs w:val="28"/>
        </w:rPr>
        <w:t>ServiceDesk</w:t>
      </w:r>
      <w:proofErr w:type="spellEnd"/>
      <w:r w:rsidRPr="00E33355">
        <w:rPr>
          <w:rFonts w:cs="Times New Roman"/>
          <w:szCs w:val="28"/>
        </w:rPr>
        <w:t xml:space="preserve">, система </w:t>
      </w:r>
      <w:proofErr w:type="spellStart"/>
      <w:r w:rsidRPr="00E33355">
        <w:rPr>
          <w:rFonts w:cs="Times New Roman"/>
          <w:szCs w:val="28"/>
        </w:rPr>
        <w:t>обробки</w:t>
      </w:r>
      <w:proofErr w:type="spellEnd"/>
      <w:r w:rsidRPr="00E33355">
        <w:rPr>
          <w:rFonts w:cs="Times New Roman"/>
          <w:szCs w:val="28"/>
        </w:rPr>
        <w:t xml:space="preserve"> заявок) </w:t>
      </w:r>
      <w:proofErr w:type="spellStart"/>
      <w:r w:rsidRPr="00E33355">
        <w:rPr>
          <w:rFonts w:cs="Times New Roman"/>
          <w:szCs w:val="28"/>
        </w:rPr>
        <w:t>який</w:t>
      </w:r>
      <w:proofErr w:type="spellEnd"/>
      <w:r w:rsidRPr="00E33355">
        <w:rPr>
          <w:rFonts w:cs="Times New Roman"/>
          <w:szCs w:val="28"/>
        </w:rPr>
        <w:t xml:space="preserve"> </w:t>
      </w:r>
      <w:proofErr w:type="spellStart"/>
      <w:r w:rsidRPr="00E33355">
        <w:rPr>
          <w:rFonts w:cs="Times New Roman"/>
          <w:szCs w:val="28"/>
        </w:rPr>
        <w:t>дає</w:t>
      </w:r>
      <w:proofErr w:type="spellEnd"/>
      <w:r w:rsidRPr="00E33355">
        <w:rPr>
          <w:rFonts w:cs="Times New Roman"/>
          <w:szCs w:val="28"/>
        </w:rPr>
        <w:t xml:space="preserve"> </w:t>
      </w:r>
      <w:proofErr w:type="spellStart"/>
      <w:r w:rsidRPr="00E33355">
        <w:rPr>
          <w:rFonts w:cs="Times New Roman"/>
          <w:szCs w:val="28"/>
        </w:rPr>
        <w:t>змогу</w:t>
      </w:r>
      <w:proofErr w:type="spellEnd"/>
      <w:r w:rsidRPr="00E33355">
        <w:rPr>
          <w:rFonts w:cs="Times New Roman"/>
          <w:szCs w:val="28"/>
        </w:rPr>
        <w:t xml:space="preserve"> </w:t>
      </w:r>
      <w:proofErr w:type="spellStart"/>
      <w:r w:rsidRPr="00E33355">
        <w:rPr>
          <w:rFonts w:cs="Times New Roman"/>
          <w:szCs w:val="28"/>
        </w:rPr>
        <w:t>фіксувати</w:t>
      </w:r>
      <w:proofErr w:type="spellEnd"/>
      <w:r w:rsidRPr="00E33355">
        <w:rPr>
          <w:rFonts w:cs="Times New Roman"/>
          <w:szCs w:val="28"/>
        </w:rPr>
        <w:t xml:space="preserve"> дату та час </w:t>
      </w:r>
      <w:proofErr w:type="spellStart"/>
      <w:r w:rsidRPr="00E33355">
        <w:rPr>
          <w:rFonts w:cs="Times New Roman"/>
          <w:szCs w:val="28"/>
        </w:rPr>
        <w:t>отримання</w:t>
      </w:r>
      <w:proofErr w:type="spellEnd"/>
      <w:r w:rsidRPr="00E33355">
        <w:rPr>
          <w:rFonts w:cs="Times New Roman"/>
          <w:szCs w:val="28"/>
        </w:rPr>
        <w:t xml:space="preserve"> </w:t>
      </w:r>
      <w:proofErr w:type="spellStart"/>
      <w:r w:rsidRPr="00E33355">
        <w:rPr>
          <w:rFonts w:cs="Times New Roman"/>
          <w:szCs w:val="28"/>
        </w:rPr>
        <w:t>замовлення</w:t>
      </w:r>
      <w:proofErr w:type="spellEnd"/>
      <w:r w:rsidRPr="00E33355">
        <w:rPr>
          <w:rFonts w:cs="Times New Roman"/>
          <w:szCs w:val="28"/>
        </w:rPr>
        <w:t xml:space="preserve">, </w:t>
      </w:r>
      <w:proofErr w:type="spellStart"/>
      <w:r w:rsidRPr="00E33355">
        <w:rPr>
          <w:rFonts w:cs="Times New Roman"/>
          <w:szCs w:val="28"/>
        </w:rPr>
        <w:t>виконання</w:t>
      </w:r>
      <w:proofErr w:type="spellEnd"/>
      <w:r w:rsidRPr="00E33355">
        <w:rPr>
          <w:rFonts w:cs="Times New Roman"/>
          <w:szCs w:val="28"/>
        </w:rPr>
        <w:t xml:space="preserve"> </w:t>
      </w:r>
      <w:proofErr w:type="spellStart"/>
      <w:r w:rsidRPr="00E33355">
        <w:rPr>
          <w:rFonts w:cs="Times New Roman"/>
          <w:szCs w:val="28"/>
        </w:rPr>
        <w:t>замовлення</w:t>
      </w:r>
      <w:proofErr w:type="spellEnd"/>
      <w:r w:rsidRPr="00E33355">
        <w:rPr>
          <w:rFonts w:cs="Times New Roman"/>
          <w:szCs w:val="28"/>
        </w:rPr>
        <w:t>, доставку.</w:t>
      </w:r>
    </w:p>
    <w:p w:rsidR="00E33355" w:rsidRPr="00E33355" w:rsidRDefault="00E33355" w:rsidP="00E33355">
      <w:pPr>
        <w:jc w:val="both"/>
        <w:rPr>
          <w:rFonts w:cs="Times New Roman"/>
          <w:szCs w:val="28"/>
        </w:rPr>
      </w:pPr>
      <w:proofErr w:type="spellStart"/>
      <w:r w:rsidRPr="00E33355">
        <w:rPr>
          <w:rFonts w:cs="Times New Roman"/>
          <w:szCs w:val="28"/>
        </w:rPr>
        <w:t>Після</w:t>
      </w:r>
      <w:proofErr w:type="spellEnd"/>
      <w:r w:rsidRPr="00E33355">
        <w:rPr>
          <w:rFonts w:cs="Times New Roman"/>
          <w:szCs w:val="28"/>
        </w:rPr>
        <w:t xml:space="preserve"> заправки в картриджах повинно бути </w:t>
      </w:r>
      <w:proofErr w:type="spellStart"/>
      <w:r w:rsidRPr="00E33355">
        <w:rPr>
          <w:rFonts w:cs="Times New Roman"/>
          <w:szCs w:val="28"/>
        </w:rPr>
        <w:t>об’єм</w:t>
      </w:r>
      <w:proofErr w:type="spellEnd"/>
      <w:r w:rsidRPr="00E33355">
        <w:rPr>
          <w:rFonts w:cs="Times New Roman"/>
          <w:szCs w:val="28"/>
        </w:rPr>
        <w:t xml:space="preserve"> тонера </w:t>
      </w:r>
      <w:proofErr w:type="spellStart"/>
      <w:r w:rsidRPr="00E33355">
        <w:rPr>
          <w:rFonts w:cs="Times New Roman"/>
          <w:szCs w:val="28"/>
        </w:rPr>
        <w:t>котрий</w:t>
      </w:r>
      <w:proofErr w:type="spellEnd"/>
      <w:r w:rsidRPr="00E33355">
        <w:rPr>
          <w:rFonts w:cs="Times New Roman"/>
          <w:szCs w:val="28"/>
        </w:rPr>
        <w:t xml:space="preserve"> </w:t>
      </w:r>
      <w:proofErr w:type="spellStart"/>
      <w:r w:rsidRPr="00E33355">
        <w:rPr>
          <w:rFonts w:cs="Times New Roman"/>
          <w:szCs w:val="28"/>
        </w:rPr>
        <w:t>зазначено</w:t>
      </w:r>
      <w:proofErr w:type="spellEnd"/>
      <w:r w:rsidRPr="00E33355">
        <w:rPr>
          <w:rFonts w:cs="Times New Roman"/>
          <w:szCs w:val="28"/>
        </w:rPr>
        <w:t xml:space="preserve"> для </w:t>
      </w:r>
      <w:proofErr w:type="spellStart"/>
      <w:r w:rsidRPr="00E33355">
        <w:rPr>
          <w:rFonts w:cs="Times New Roman"/>
          <w:szCs w:val="28"/>
        </w:rPr>
        <w:t>кожної</w:t>
      </w:r>
      <w:proofErr w:type="spellEnd"/>
      <w:r w:rsidRPr="00E33355">
        <w:rPr>
          <w:rFonts w:cs="Times New Roman"/>
          <w:szCs w:val="28"/>
        </w:rPr>
        <w:t xml:space="preserve"> </w:t>
      </w:r>
      <w:proofErr w:type="spellStart"/>
      <w:r w:rsidRPr="00E33355">
        <w:rPr>
          <w:rFonts w:cs="Times New Roman"/>
          <w:szCs w:val="28"/>
        </w:rPr>
        <w:t>моделі</w:t>
      </w:r>
      <w:proofErr w:type="spellEnd"/>
      <w:r w:rsidRPr="00E33355">
        <w:rPr>
          <w:rFonts w:cs="Times New Roman"/>
          <w:szCs w:val="28"/>
        </w:rPr>
        <w:t xml:space="preserve"> картриджа, </w:t>
      </w:r>
      <w:proofErr w:type="spellStart"/>
      <w:r w:rsidRPr="00E33355">
        <w:rPr>
          <w:rFonts w:cs="Times New Roman"/>
          <w:szCs w:val="28"/>
        </w:rPr>
        <w:t>друк</w:t>
      </w:r>
      <w:proofErr w:type="spellEnd"/>
      <w:r w:rsidRPr="00E33355">
        <w:rPr>
          <w:rFonts w:cs="Times New Roman"/>
          <w:szCs w:val="28"/>
        </w:rPr>
        <w:t xml:space="preserve"> </w:t>
      </w:r>
      <w:proofErr w:type="spellStart"/>
      <w:r w:rsidRPr="00E33355">
        <w:rPr>
          <w:rFonts w:cs="Times New Roman"/>
          <w:szCs w:val="28"/>
        </w:rPr>
        <w:t>контрастний</w:t>
      </w:r>
      <w:proofErr w:type="spellEnd"/>
      <w:r w:rsidRPr="00E33355">
        <w:rPr>
          <w:rFonts w:cs="Times New Roman"/>
          <w:szCs w:val="28"/>
        </w:rPr>
        <w:t xml:space="preserve">, з гарною передачею </w:t>
      </w:r>
      <w:proofErr w:type="spellStart"/>
      <w:r w:rsidRPr="00E33355">
        <w:rPr>
          <w:rFonts w:cs="Times New Roman"/>
          <w:szCs w:val="28"/>
        </w:rPr>
        <w:t>півтонів</w:t>
      </w:r>
      <w:proofErr w:type="spellEnd"/>
      <w:r w:rsidRPr="00E33355">
        <w:rPr>
          <w:rFonts w:cs="Times New Roman"/>
          <w:szCs w:val="28"/>
        </w:rPr>
        <w:t xml:space="preserve">, без </w:t>
      </w:r>
      <w:proofErr w:type="spellStart"/>
      <w:r w:rsidRPr="00E33355">
        <w:rPr>
          <w:rFonts w:cs="Times New Roman"/>
          <w:szCs w:val="28"/>
        </w:rPr>
        <w:t>смуг</w:t>
      </w:r>
      <w:proofErr w:type="spellEnd"/>
      <w:r w:rsidRPr="00E33355">
        <w:rPr>
          <w:rFonts w:cs="Times New Roman"/>
          <w:szCs w:val="28"/>
        </w:rPr>
        <w:t xml:space="preserve"> і </w:t>
      </w:r>
      <w:proofErr w:type="spellStart"/>
      <w:r w:rsidRPr="00E33355">
        <w:rPr>
          <w:rFonts w:cs="Times New Roman"/>
          <w:szCs w:val="28"/>
        </w:rPr>
        <w:t>рисочок</w:t>
      </w:r>
      <w:proofErr w:type="spellEnd"/>
      <w:r w:rsidRPr="00E33355">
        <w:rPr>
          <w:rFonts w:cs="Times New Roman"/>
          <w:szCs w:val="28"/>
        </w:rPr>
        <w:t xml:space="preserve">. </w:t>
      </w:r>
    </w:p>
    <w:p w:rsidR="00E33355" w:rsidRPr="00E33355" w:rsidRDefault="00E33355" w:rsidP="00E33355">
      <w:pPr>
        <w:jc w:val="both"/>
        <w:rPr>
          <w:rFonts w:cs="Times New Roman"/>
          <w:szCs w:val="28"/>
        </w:rPr>
      </w:pPr>
      <w:proofErr w:type="spellStart"/>
      <w:r w:rsidRPr="00E33355">
        <w:rPr>
          <w:rFonts w:cs="Times New Roman"/>
          <w:szCs w:val="28"/>
        </w:rPr>
        <w:t>Транспортування</w:t>
      </w:r>
      <w:proofErr w:type="spellEnd"/>
      <w:r w:rsidRPr="00E33355">
        <w:rPr>
          <w:rFonts w:cs="Times New Roman"/>
          <w:szCs w:val="28"/>
        </w:rPr>
        <w:t xml:space="preserve"> </w:t>
      </w:r>
      <w:proofErr w:type="spellStart"/>
      <w:r w:rsidRPr="00E33355">
        <w:rPr>
          <w:rFonts w:cs="Times New Roman"/>
          <w:szCs w:val="28"/>
        </w:rPr>
        <w:t>картриджів</w:t>
      </w:r>
      <w:proofErr w:type="spellEnd"/>
      <w:r w:rsidRPr="00E33355">
        <w:rPr>
          <w:rFonts w:cs="Times New Roman"/>
          <w:szCs w:val="28"/>
        </w:rPr>
        <w:t xml:space="preserve"> та драм-</w:t>
      </w:r>
      <w:proofErr w:type="spellStart"/>
      <w:r w:rsidRPr="00E33355">
        <w:rPr>
          <w:rFonts w:cs="Times New Roman"/>
          <w:szCs w:val="28"/>
        </w:rPr>
        <w:t>юнітів</w:t>
      </w:r>
      <w:proofErr w:type="spellEnd"/>
      <w:r w:rsidRPr="00E33355">
        <w:rPr>
          <w:rFonts w:cs="Times New Roman"/>
          <w:szCs w:val="28"/>
        </w:rPr>
        <w:t xml:space="preserve"> </w:t>
      </w:r>
      <w:proofErr w:type="spellStart"/>
      <w:r w:rsidRPr="00E33355">
        <w:rPr>
          <w:rFonts w:cs="Times New Roman"/>
          <w:szCs w:val="28"/>
        </w:rPr>
        <w:t>від</w:t>
      </w:r>
      <w:proofErr w:type="spellEnd"/>
      <w:r w:rsidRPr="00E33355">
        <w:rPr>
          <w:rFonts w:cs="Times New Roman"/>
          <w:szCs w:val="28"/>
        </w:rPr>
        <w:t xml:space="preserve"> </w:t>
      </w:r>
      <w:proofErr w:type="spellStart"/>
      <w:r w:rsidRPr="00E33355">
        <w:rPr>
          <w:rFonts w:cs="Times New Roman"/>
          <w:szCs w:val="28"/>
        </w:rPr>
        <w:t>Замовника</w:t>
      </w:r>
      <w:proofErr w:type="spellEnd"/>
      <w:r w:rsidRPr="00E33355">
        <w:rPr>
          <w:rFonts w:cs="Times New Roman"/>
          <w:szCs w:val="28"/>
        </w:rPr>
        <w:t xml:space="preserve"> до </w:t>
      </w:r>
      <w:proofErr w:type="spellStart"/>
      <w:r w:rsidRPr="00E33355">
        <w:rPr>
          <w:rFonts w:cs="Times New Roman"/>
          <w:szCs w:val="28"/>
        </w:rPr>
        <w:t>місця</w:t>
      </w:r>
      <w:proofErr w:type="spellEnd"/>
      <w:r w:rsidRPr="00E33355">
        <w:rPr>
          <w:rFonts w:cs="Times New Roman"/>
          <w:szCs w:val="28"/>
        </w:rPr>
        <w:t xml:space="preserve"> </w:t>
      </w:r>
      <w:proofErr w:type="spellStart"/>
      <w:r w:rsidRPr="00E33355">
        <w:rPr>
          <w:rFonts w:cs="Times New Roman"/>
          <w:szCs w:val="28"/>
        </w:rPr>
        <w:t>проведення</w:t>
      </w:r>
      <w:proofErr w:type="spellEnd"/>
      <w:r w:rsidRPr="00E33355">
        <w:rPr>
          <w:rFonts w:cs="Times New Roman"/>
          <w:szCs w:val="28"/>
        </w:rPr>
        <w:t xml:space="preserve"> </w:t>
      </w:r>
      <w:proofErr w:type="spellStart"/>
      <w:r w:rsidRPr="00E33355">
        <w:rPr>
          <w:rFonts w:cs="Times New Roman"/>
          <w:szCs w:val="28"/>
        </w:rPr>
        <w:t>робіт</w:t>
      </w:r>
      <w:proofErr w:type="spellEnd"/>
      <w:r w:rsidRPr="00E33355">
        <w:rPr>
          <w:rFonts w:cs="Times New Roman"/>
          <w:szCs w:val="28"/>
        </w:rPr>
        <w:t xml:space="preserve"> і </w:t>
      </w:r>
      <w:proofErr w:type="spellStart"/>
      <w:r w:rsidRPr="00E33355">
        <w:rPr>
          <w:rFonts w:cs="Times New Roman"/>
          <w:szCs w:val="28"/>
        </w:rPr>
        <w:t>від</w:t>
      </w:r>
      <w:proofErr w:type="spellEnd"/>
      <w:r w:rsidRPr="00E33355">
        <w:rPr>
          <w:rFonts w:cs="Times New Roman"/>
          <w:szCs w:val="28"/>
        </w:rPr>
        <w:t xml:space="preserve"> </w:t>
      </w:r>
      <w:proofErr w:type="spellStart"/>
      <w:r w:rsidRPr="00E33355">
        <w:rPr>
          <w:rFonts w:cs="Times New Roman"/>
          <w:szCs w:val="28"/>
        </w:rPr>
        <w:t>місця</w:t>
      </w:r>
      <w:proofErr w:type="spellEnd"/>
      <w:r w:rsidRPr="00E33355">
        <w:rPr>
          <w:rFonts w:cs="Times New Roman"/>
          <w:szCs w:val="28"/>
        </w:rPr>
        <w:t xml:space="preserve"> </w:t>
      </w:r>
      <w:proofErr w:type="spellStart"/>
      <w:r w:rsidRPr="00E33355">
        <w:rPr>
          <w:rFonts w:cs="Times New Roman"/>
          <w:szCs w:val="28"/>
        </w:rPr>
        <w:t>проведення</w:t>
      </w:r>
      <w:proofErr w:type="spellEnd"/>
      <w:r w:rsidRPr="00E33355">
        <w:rPr>
          <w:rFonts w:cs="Times New Roman"/>
          <w:szCs w:val="28"/>
        </w:rPr>
        <w:t xml:space="preserve"> </w:t>
      </w:r>
      <w:proofErr w:type="spellStart"/>
      <w:r w:rsidRPr="00E33355">
        <w:rPr>
          <w:rFonts w:cs="Times New Roman"/>
          <w:szCs w:val="28"/>
        </w:rPr>
        <w:t>робіт</w:t>
      </w:r>
      <w:proofErr w:type="spellEnd"/>
      <w:r w:rsidRPr="00E33355">
        <w:rPr>
          <w:rFonts w:cs="Times New Roman"/>
          <w:szCs w:val="28"/>
        </w:rPr>
        <w:t xml:space="preserve"> до </w:t>
      </w:r>
      <w:proofErr w:type="spellStart"/>
      <w:r w:rsidRPr="00E33355">
        <w:rPr>
          <w:rFonts w:cs="Times New Roman"/>
          <w:szCs w:val="28"/>
        </w:rPr>
        <w:t>Замовника</w:t>
      </w:r>
      <w:proofErr w:type="spellEnd"/>
      <w:r w:rsidRPr="00E33355">
        <w:rPr>
          <w:rFonts w:cs="Times New Roman"/>
          <w:szCs w:val="28"/>
        </w:rPr>
        <w:t xml:space="preserve"> </w:t>
      </w:r>
      <w:proofErr w:type="spellStart"/>
      <w:r w:rsidRPr="00E33355">
        <w:rPr>
          <w:rFonts w:cs="Times New Roman"/>
          <w:szCs w:val="28"/>
        </w:rPr>
        <w:t>здійснює</w:t>
      </w:r>
      <w:proofErr w:type="spellEnd"/>
      <w:r w:rsidRPr="00E33355">
        <w:rPr>
          <w:rFonts w:cs="Times New Roman"/>
          <w:szCs w:val="28"/>
        </w:rPr>
        <w:t xml:space="preserve"> </w:t>
      </w:r>
      <w:proofErr w:type="spellStart"/>
      <w:r w:rsidRPr="00E33355">
        <w:rPr>
          <w:rFonts w:cs="Times New Roman"/>
          <w:szCs w:val="28"/>
        </w:rPr>
        <w:t>Учасник</w:t>
      </w:r>
      <w:proofErr w:type="spellEnd"/>
      <w:r w:rsidRPr="00E33355">
        <w:rPr>
          <w:rFonts w:cs="Times New Roman"/>
          <w:szCs w:val="28"/>
        </w:rPr>
        <w:t xml:space="preserve"> за </w:t>
      </w:r>
      <w:proofErr w:type="spellStart"/>
      <w:r w:rsidRPr="00E33355">
        <w:rPr>
          <w:rFonts w:cs="Times New Roman"/>
          <w:szCs w:val="28"/>
        </w:rPr>
        <w:t>власний</w:t>
      </w:r>
      <w:proofErr w:type="spellEnd"/>
      <w:r w:rsidRPr="00E33355">
        <w:rPr>
          <w:rFonts w:cs="Times New Roman"/>
          <w:szCs w:val="28"/>
        </w:rPr>
        <w:t xml:space="preserve"> </w:t>
      </w:r>
      <w:proofErr w:type="spellStart"/>
      <w:r w:rsidRPr="00E33355">
        <w:rPr>
          <w:rFonts w:cs="Times New Roman"/>
          <w:szCs w:val="28"/>
        </w:rPr>
        <w:t>рахунок</w:t>
      </w:r>
      <w:proofErr w:type="spellEnd"/>
      <w:r w:rsidRPr="00E33355">
        <w:rPr>
          <w:rFonts w:cs="Times New Roman"/>
          <w:szCs w:val="28"/>
        </w:rPr>
        <w:t xml:space="preserve">. </w:t>
      </w:r>
    </w:p>
    <w:p w:rsidR="00E33355" w:rsidRPr="00E33355" w:rsidRDefault="00E33355" w:rsidP="00E33355">
      <w:pPr>
        <w:ind w:firstLine="709"/>
        <w:jc w:val="both"/>
        <w:rPr>
          <w:rFonts w:cs="Times New Roman"/>
          <w:szCs w:val="28"/>
        </w:rPr>
      </w:pPr>
    </w:p>
    <w:p w:rsidR="00EB6547" w:rsidRPr="00EB6547" w:rsidRDefault="00EB6547" w:rsidP="00EB6547">
      <w:pPr>
        <w:pStyle w:val="ac"/>
        <w:jc w:val="both"/>
        <w:rPr>
          <w:rFonts w:cs="Times New Roman"/>
          <w:color w:val="000000"/>
          <w:szCs w:val="28"/>
          <w:shd w:val="clear" w:color="auto" w:fill="FFFFFF"/>
        </w:rPr>
      </w:pPr>
    </w:p>
    <w:sectPr w:rsidR="00EB6547" w:rsidRPr="00EB654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DE9"/>
    <w:multiLevelType w:val="hybridMultilevel"/>
    <w:tmpl w:val="C08433CC"/>
    <w:lvl w:ilvl="0" w:tplc="C16C06E4">
      <w:start w:val="1"/>
      <w:numFmt w:val="decimal"/>
      <w:lvlText w:val="%1."/>
      <w:lvlJc w:val="left"/>
      <w:pPr>
        <w:tabs>
          <w:tab w:val="num" w:pos="397"/>
        </w:tabs>
        <w:ind w:left="720" w:hanging="550"/>
      </w:pPr>
      <w:rPr>
        <w:sz w:val="22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46E1E"/>
    <w:multiLevelType w:val="hybridMultilevel"/>
    <w:tmpl w:val="272C3C26"/>
    <w:lvl w:ilvl="0" w:tplc="FE3C0DA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B65032"/>
    <w:multiLevelType w:val="multilevel"/>
    <w:tmpl w:val="C7E88288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AE33F3"/>
    <w:multiLevelType w:val="hybridMultilevel"/>
    <w:tmpl w:val="8E18A9D0"/>
    <w:lvl w:ilvl="0" w:tplc="434AE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62AD6"/>
    <w:multiLevelType w:val="hybridMultilevel"/>
    <w:tmpl w:val="9DA2B796"/>
    <w:lvl w:ilvl="0" w:tplc="A740B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B46F0"/>
    <w:multiLevelType w:val="hybridMultilevel"/>
    <w:tmpl w:val="14E889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728DF"/>
    <w:multiLevelType w:val="hybridMultilevel"/>
    <w:tmpl w:val="4E1C1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649FA"/>
    <w:multiLevelType w:val="multilevel"/>
    <w:tmpl w:val="141CF46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4696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8" w15:restartNumberingAfterBreak="0">
    <w:nsid w:val="70E43205"/>
    <w:multiLevelType w:val="hybridMultilevel"/>
    <w:tmpl w:val="3AC4F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CDA"/>
    <w:rsid w:val="002005E6"/>
    <w:rsid w:val="00216758"/>
    <w:rsid w:val="002C354D"/>
    <w:rsid w:val="005314BA"/>
    <w:rsid w:val="006C0B77"/>
    <w:rsid w:val="006F69FB"/>
    <w:rsid w:val="008242FF"/>
    <w:rsid w:val="00870751"/>
    <w:rsid w:val="00922C48"/>
    <w:rsid w:val="00995E49"/>
    <w:rsid w:val="00AB53CD"/>
    <w:rsid w:val="00B412B8"/>
    <w:rsid w:val="00B915B7"/>
    <w:rsid w:val="00CA1CDA"/>
    <w:rsid w:val="00CD1841"/>
    <w:rsid w:val="00D362C7"/>
    <w:rsid w:val="00E33355"/>
    <w:rsid w:val="00EA59DF"/>
    <w:rsid w:val="00EB6547"/>
    <w:rsid w:val="00EE4070"/>
    <w:rsid w:val="00F12C76"/>
    <w:rsid w:val="00F4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72E0B-E96A-4BA7-BB4E-905EB785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CD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CDA"/>
    <w:rPr>
      <w:b/>
      <w:bCs/>
    </w:rPr>
  </w:style>
  <w:style w:type="character" w:styleId="a5">
    <w:name w:val="Emphasis"/>
    <w:basedOn w:val="a0"/>
    <w:uiPriority w:val="20"/>
    <w:qFormat/>
    <w:rsid w:val="00CA1CDA"/>
    <w:rPr>
      <w:i/>
      <w:iCs/>
    </w:rPr>
  </w:style>
  <w:style w:type="paragraph" w:styleId="a6">
    <w:name w:val="header"/>
    <w:basedOn w:val="a"/>
    <w:link w:val="a7"/>
    <w:uiPriority w:val="99"/>
    <w:unhideWhenUsed/>
    <w:rsid w:val="00F429B0"/>
    <w:pPr>
      <w:tabs>
        <w:tab w:val="center" w:pos="4819"/>
        <w:tab w:val="right" w:pos="9639"/>
      </w:tabs>
      <w:spacing w:after="0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customStyle="1" w:styleId="a7">
    <w:name w:val="Верхний колонтитул Знак"/>
    <w:basedOn w:val="a0"/>
    <w:link w:val="a6"/>
    <w:uiPriority w:val="99"/>
    <w:rsid w:val="00F429B0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a8">
    <w:name w:val="footer"/>
    <w:basedOn w:val="a"/>
    <w:link w:val="a9"/>
    <w:uiPriority w:val="99"/>
    <w:unhideWhenUsed/>
    <w:rsid w:val="00F429B0"/>
    <w:pPr>
      <w:tabs>
        <w:tab w:val="center" w:pos="4819"/>
        <w:tab w:val="right" w:pos="9639"/>
      </w:tabs>
      <w:spacing w:after="0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customStyle="1" w:styleId="a9">
    <w:name w:val="Нижний колонтитул Знак"/>
    <w:basedOn w:val="a0"/>
    <w:link w:val="a8"/>
    <w:uiPriority w:val="99"/>
    <w:rsid w:val="00F429B0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aa">
    <w:name w:val="List Paragraph"/>
    <w:aliases w:val="название табл/рис,заголовок 1.1,Chapter10,Список уровня 2,Elenco Normale,----,Bullet Number,Bullet 1,Use Case List Paragraph,lp1,List Paragraph1,lp11,List Paragraph11,Абзац списку1,AC List 01"/>
    <w:basedOn w:val="a"/>
    <w:link w:val="ab"/>
    <w:qFormat/>
    <w:rsid w:val="00F429B0"/>
    <w:pPr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customStyle="1" w:styleId="ab">
    <w:name w:val="Абзац списка Знак"/>
    <w:aliases w:val="название табл/рис Знак,заголовок 1.1 Знак,Chapter10 Знак,Список уровня 2 Знак,Elenco Normale Знак,---- Знак,Bullet Number Знак,Bullet 1 Знак,Use Case List Paragraph Знак,lp1 Знак,List Paragraph1 Знак,lp11 Знак,List Paragraph11 Знак"/>
    <w:link w:val="aa"/>
    <w:rsid w:val="00EB6547"/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">
    <w:name w:val="Обычный2"/>
    <w:rsid w:val="00EB6547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0"/>
      <w:lang w:val="en-US" w:eastAsia="zh-CN"/>
    </w:rPr>
  </w:style>
  <w:style w:type="paragraph" w:styleId="ac">
    <w:name w:val="No Spacing"/>
    <w:uiPriority w:val="1"/>
    <w:qFormat/>
    <w:rsid w:val="00EB654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Pazych</cp:lastModifiedBy>
  <cp:revision>3</cp:revision>
  <dcterms:created xsi:type="dcterms:W3CDTF">2024-01-18T09:25:00Z</dcterms:created>
  <dcterms:modified xsi:type="dcterms:W3CDTF">2024-01-18T09:30:00Z</dcterms:modified>
</cp:coreProperties>
</file>