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CDA" w:rsidRPr="00F429B0" w:rsidRDefault="00CA1CDA" w:rsidP="00CA1CDA">
      <w:pPr>
        <w:pStyle w:val="a3"/>
        <w:shd w:val="clear" w:color="auto" w:fill="FFFFFF"/>
        <w:spacing w:before="0" w:beforeAutospacing="0" w:after="0" w:afterAutospacing="0"/>
        <w:jc w:val="center"/>
        <w:textAlignment w:val="baseline"/>
        <w:rPr>
          <w:rFonts w:ascii="ProbaPro" w:hAnsi="ProbaPro"/>
          <w:color w:val="000000"/>
          <w:sz w:val="28"/>
          <w:szCs w:val="28"/>
        </w:rPr>
      </w:pPr>
      <w:bookmarkStart w:id="0" w:name="_GoBack"/>
      <w:bookmarkEnd w:id="0"/>
      <w:r w:rsidRPr="00F429B0">
        <w:rPr>
          <w:rStyle w:val="a4"/>
          <w:rFonts w:ascii="ProbaPro" w:hAnsi="ProbaPro"/>
          <w:color w:val="000000"/>
          <w:sz w:val="28"/>
          <w:szCs w:val="28"/>
          <w:bdr w:val="none" w:sz="0" w:space="0" w:color="auto" w:frame="1"/>
        </w:rPr>
        <w:t>ОБҐРУНТУВАННЯ</w:t>
      </w:r>
    </w:p>
    <w:p w:rsidR="00CA1CDA" w:rsidRPr="00F429B0" w:rsidRDefault="00CA1CDA" w:rsidP="00CA1CDA">
      <w:pPr>
        <w:pStyle w:val="a3"/>
        <w:shd w:val="clear" w:color="auto" w:fill="FFFFFF"/>
        <w:spacing w:before="0" w:beforeAutospacing="0" w:after="0" w:afterAutospacing="0"/>
        <w:jc w:val="center"/>
        <w:textAlignment w:val="baseline"/>
        <w:rPr>
          <w:rStyle w:val="a4"/>
          <w:rFonts w:ascii="ProbaPro" w:hAnsi="ProbaPro"/>
          <w:color w:val="000000"/>
          <w:sz w:val="28"/>
          <w:szCs w:val="28"/>
          <w:bdr w:val="none" w:sz="0" w:space="0" w:color="auto" w:frame="1"/>
          <w:lang w:val="uk-UA"/>
        </w:rPr>
      </w:pPr>
      <w:proofErr w:type="spellStart"/>
      <w:r w:rsidRPr="00F429B0">
        <w:rPr>
          <w:rStyle w:val="a4"/>
          <w:rFonts w:ascii="ProbaPro" w:hAnsi="ProbaPro"/>
          <w:color w:val="000000"/>
          <w:sz w:val="28"/>
          <w:szCs w:val="28"/>
          <w:bdr w:val="none" w:sz="0" w:space="0" w:color="auto" w:frame="1"/>
        </w:rPr>
        <w:t>технічних</w:t>
      </w:r>
      <w:proofErr w:type="spellEnd"/>
      <w:r w:rsidRPr="00F429B0">
        <w:rPr>
          <w:rStyle w:val="a4"/>
          <w:rFonts w:ascii="ProbaPro" w:hAnsi="ProbaPro"/>
          <w:color w:val="000000"/>
          <w:sz w:val="28"/>
          <w:szCs w:val="28"/>
          <w:bdr w:val="none" w:sz="0" w:space="0" w:color="auto" w:frame="1"/>
        </w:rPr>
        <w:t xml:space="preserve"> та </w:t>
      </w:r>
      <w:proofErr w:type="spellStart"/>
      <w:r w:rsidRPr="00F429B0">
        <w:rPr>
          <w:rStyle w:val="a4"/>
          <w:rFonts w:ascii="ProbaPro" w:hAnsi="ProbaPro"/>
          <w:color w:val="000000"/>
          <w:sz w:val="28"/>
          <w:szCs w:val="28"/>
          <w:bdr w:val="none" w:sz="0" w:space="0" w:color="auto" w:frame="1"/>
        </w:rPr>
        <w:t>якісних</w:t>
      </w:r>
      <w:proofErr w:type="spellEnd"/>
      <w:r w:rsidRPr="00F429B0">
        <w:rPr>
          <w:rStyle w:val="a4"/>
          <w:rFonts w:ascii="ProbaPro" w:hAnsi="ProbaPro"/>
          <w:color w:val="000000"/>
          <w:sz w:val="28"/>
          <w:szCs w:val="28"/>
          <w:bdr w:val="none" w:sz="0" w:space="0" w:color="auto" w:frame="1"/>
        </w:rPr>
        <w:t xml:space="preserve"> характеристик </w:t>
      </w:r>
      <w:proofErr w:type="spellStart"/>
      <w:r w:rsidRPr="00F429B0">
        <w:rPr>
          <w:rStyle w:val="a4"/>
          <w:rFonts w:ascii="ProbaPro" w:hAnsi="ProbaPro"/>
          <w:color w:val="000000"/>
          <w:sz w:val="28"/>
          <w:szCs w:val="28"/>
          <w:bdr w:val="none" w:sz="0" w:space="0" w:color="auto" w:frame="1"/>
        </w:rPr>
        <w:t>закупі</w:t>
      </w:r>
      <w:proofErr w:type="gramStart"/>
      <w:r w:rsidRPr="00F429B0">
        <w:rPr>
          <w:rStyle w:val="a4"/>
          <w:rFonts w:ascii="ProbaPro" w:hAnsi="ProbaPro"/>
          <w:color w:val="000000"/>
          <w:sz w:val="28"/>
          <w:szCs w:val="28"/>
          <w:bdr w:val="none" w:sz="0" w:space="0" w:color="auto" w:frame="1"/>
        </w:rPr>
        <w:t>вл</w:t>
      </w:r>
      <w:proofErr w:type="gramEnd"/>
      <w:r w:rsidRPr="00F429B0">
        <w:rPr>
          <w:rStyle w:val="a4"/>
          <w:rFonts w:ascii="ProbaPro" w:hAnsi="ProbaPro"/>
          <w:color w:val="000000"/>
          <w:sz w:val="28"/>
          <w:szCs w:val="28"/>
          <w:bdr w:val="none" w:sz="0" w:space="0" w:color="auto" w:frame="1"/>
        </w:rPr>
        <w:t>і</w:t>
      </w:r>
      <w:proofErr w:type="spellEnd"/>
      <w:r w:rsidRPr="00F429B0">
        <w:rPr>
          <w:rStyle w:val="a4"/>
          <w:rFonts w:ascii="ProbaPro" w:hAnsi="ProbaPro"/>
          <w:color w:val="000000"/>
          <w:sz w:val="28"/>
          <w:szCs w:val="28"/>
          <w:bdr w:val="none" w:sz="0" w:space="0" w:color="auto" w:frame="1"/>
        </w:rPr>
        <w:t xml:space="preserve"> </w:t>
      </w:r>
      <w:proofErr w:type="spellStart"/>
      <w:r w:rsidRPr="00F429B0">
        <w:rPr>
          <w:rStyle w:val="a4"/>
          <w:rFonts w:ascii="ProbaPro" w:hAnsi="ProbaPro"/>
          <w:color w:val="000000"/>
          <w:sz w:val="28"/>
          <w:szCs w:val="28"/>
          <w:bdr w:val="none" w:sz="0" w:space="0" w:color="auto" w:frame="1"/>
        </w:rPr>
        <w:t>відкриті</w:t>
      </w:r>
      <w:proofErr w:type="spellEnd"/>
      <w:r w:rsidRPr="00F429B0">
        <w:rPr>
          <w:rStyle w:val="a4"/>
          <w:rFonts w:ascii="ProbaPro" w:hAnsi="ProbaPro"/>
          <w:color w:val="000000"/>
          <w:sz w:val="28"/>
          <w:szCs w:val="28"/>
          <w:bdr w:val="none" w:sz="0" w:space="0" w:color="auto" w:frame="1"/>
        </w:rPr>
        <w:t xml:space="preserve"> торги </w:t>
      </w:r>
      <w:proofErr w:type="spellStart"/>
      <w:r w:rsidRPr="00F429B0">
        <w:rPr>
          <w:rStyle w:val="a4"/>
          <w:rFonts w:ascii="ProbaPro" w:hAnsi="ProbaPro"/>
          <w:color w:val="000000"/>
          <w:sz w:val="28"/>
          <w:szCs w:val="28"/>
          <w:bdr w:val="none" w:sz="0" w:space="0" w:color="auto" w:frame="1"/>
        </w:rPr>
        <w:t>з</w:t>
      </w:r>
      <w:proofErr w:type="spellEnd"/>
      <w:r w:rsidRPr="00F429B0">
        <w:rPr>
          <w:rStyle w:val="a4"/>
          <w:rFonts w:ascii="ProbaPro" w:hAnsi="ProbaPro"/>
          <w:color w:val="000000"/>
          <w:sz w:val="28"/>
          <w:szCs w:val="28"/>
          <w:bdr w:val="none" w:sz="0" w:space="0" w:color="auto" w:frame="1"/>
        </w:rPr>
        <w:t xml:space="preserve"> </w:t>
      </w:r>
      <w:proofErr w:type="spellStart"/>
      <w:r w:rsidRPr="00F429B0">
        <w:rPr>
          <w:rStyle w:val="a4"/>
          <w:rFonts w:ascii="ProbaPro" w:hAnsi="ProbaPro"/>
          <w:color w:val="000000"/>
          <w:sz w:val="28"/>
          <w:szCs w:val="28"/>
          <w:bdr w:val="none" w:sz="0" w:space="0" w:color="auto" w:frame="1"/>
        </w:rPr>
        <w:t>особливостями</w:t>
      </w:r>
      <w:proofErr w:type="spellEnd"/>
    </w:p>
    <w:p w:rsidR="00CA1CDA" w:rsidRPr="00F429B0" w:rsidRDefault="00CA1CDA" w:rsidP="00CA1CDA">
      <w:pPr>
        <w:pStyle w:val="a3"/>
        <w:shd w:val="clear" w:color="auto" w:fill="FFFFFF"/>
        <w:spacing w:before="0" w:beforeAutospacing="0" w:after="0" w:afterAutospacing="0"/>
        <w:jc w:val="center"/>
        <w:textAlignment w:val="baseline"/>
        <w:rPr>
          <w:rFonts w:ascii="ProbaPro" w:hAnsi="ProbaPro"/>
          <w:color w:val="000000"/>
          <w:sz w:val="28"/>
          <w:szCs w:val="28"/>
          <w:lang w:val="uk-UA"/>
        </w:rPr>
      </w:pPr>
    </w:p>
    <w:p w:rsidR="00F12C76" w:rsidRPr="00EB6547" w:rsidRDefault="00CA1CDA" w:rsidP="00EB6547">
      <w:pPr>
        <w:spacing w:after="0"/>
        <w:ind w:firstLine="709"/>
        <w:jc w:val="center"/>
        <w:rPr>
          <w:b/>
          <w:szCs w:val="28"/>
        </w:rPr>
      </w:pPr>
      <w:r w:rsidRPr="00F429B0">
        <w:rPr>
          <w:b/>
          <w:szCs w:val="28"/>
          <w:lang w:val="uk-UA"/>
        </w:rPr>
        <w:t>«</w:t>
      </w:r>
      <w:proofErr w:type="spellStart"/>
      <w:r w:rsidR="00BA43F3" w:rsidRPr="00BA43F3">
        <w:rPr>
          <w:b/>
          <w:szCs w:val="28"/>
        </w:rPr>
        <w:t>Природний</w:t>
      </w:r>
      <w:proofErr w:type="spellEnd"/>
      <w:r w:rsidR="00BA43F3" w:rsidRPr="00BA43F3">
        <w:rPr>
          <w:b/>
          <w:szCs w:val="28"/>
        </w:rPr>
        <w:t xml:space="preserve"> газ, код ДК 021:2015 - 09120000-6 – </w:t>
      </w:r>
      <w:proofErr w:type="spellStart"/>
      <w:r w:rsidR="00BA43F3" w:rsidRPr="00BA43F3">
        <w:rPr>
          <w:b/>
          <w:szCs w:val="28"/>
        </w:rPr>
        <w:t>Газове</w:t>
      </w:r>
      <w:proofErr w:type="spellEnd"/>
      <w:r w:rsidR="00BA43F3" w:rsidRPr="00BA43F3">
        <w:rPr>
          <w:b/>
          <w:szCs w:val="28"/>
        </w:rPr>
        <w:t xml:space="preserve"> </w:t>
      </w:r>
      <w:proofErr w:type="spellStart"/>
      <w:r w:rsidR="00BA43F3" w:rsidRPr="00BA43F3">
        <w:rPr>
          <w:b/>
          <w:szCs w:val="28"/>
        </w:rPr>
        <w:t>паливо</w:t>
      </w:r>
      <w:proofErr w:type="spellEnd"/>
      <w:r w:rsidR="00BA43F3" w:rsidRPr="00BA43F3">
        <w:rPr>
          <w:b/>
          <w:szCs w:val="28"/>
        </w:rPr>
        <w:t xml:space="preserve"> (код ДК 021:2015 – 09123000-7 – </w:t>
      </w:r>
      <w:proofErr w:type="spellStart"/>
      <w:r w:rsidR="00BA43F3" w:rsidRPr="00BA43F3">
        <w:rPr>
          <w:b/>
          <w:szCs w:val="28"/>
        </w:rPr>
        <w:t>Природний</w:t>
      </w:r>
      <w:proofErr w:type="spellEnd"/>
      <w:r w:rsidR="00BA43F3" w:rsidRPr="00BA43F3">
        <w:rPr>
          <w:b/>
          <w:szCs w:val="28"/>
        </w:rPr>
        <w:t xml:space="preserve"> газ)</w:t>
      </w:r>
    </w:p>
    <w:p w:rsidR="00CA1CDA" w:rsidRPr="00F429B0" w:rsidRDefault="00CA1CDA" w:rsidP="00CA1CDA">
      <w:pPr>
        <w:spacing w:after="0"/>
        <w:ind w:firstLine="709"/>
        <w:jc w:val="center"/>
        <w:rPr>
          <w:b/>
          <w:szCs w:val="28"/>
          <w:lang w:val="uk-UA"/>
        </w:rPr>
      </w:pPr>
    </w:p>
    <w:p w:rsidR="00CA1CDA" w:rsidRPr="00F429B0" w:rsidRDefault="00CA1CDA" w:rsidP="00CA1CDA">
      <w:pPr>
        <w:pStyle w:val="a3"/>
        <w:shd w:val="clear" w:color="auto" w:fill="FFFFFF"/>
        <w:spacing w:before="0" w:beforeAutospacing="0" w:after="0" w:afterAutospacing="0"/>
        <w:jc w:val="center"/>
        <w:textAlignment w:val="baseline"/>
        <w:rPr>
          <w:rStyle w:val="a5"/>
          <w:rFonts w:ascii="ProbaPro" w:hAnsi="ProbaPro"/>
          <w:color w:val="000000"/>
          <w:sz w:val="28"/>
          <w:szCs w:val="28"/>
          <w:bdr w:val="none" w:sz="0" w:space="0" w:color="auto" w:frame="1"/>
          <w:lang w:val="uk-UA"/>
        </w:rPr>
      </w:pPr>
      <w:r w:rsidRPr="00F429B0">
        <w:rPr>
          <w:rStyle w:val="a5"/>
          <w:rFonts w:ascii="ProbaPro" w:hAnsi="ProbaPro"/>
          <w:color w:val="000000"/>
          <w:sz w:val="28"/>
          <w:szCs w:val="28"/>
          <w:bdr w:val="none" w:sz="0" w:space="0" w:color="auto" w:frame="1"/>
        </w:rPr>
        <w:t>(</w:t>
      </w:r>
      <w:proofErr w:type="spellStart"/>
      <w:r w:rsidRPr="00F429B0">
        <w:rPr>
          <w:rStyle w:val="a5"/>
          <w:rFonts w:ascii="ProbaPro" w:hAnsi="ProbaPro"/>
          <w:color w:val="000000"/>
          <w:sz w:val="28"/>
          <w:szCs w:val="28"/>
          <w:bdr w:val="none" w:sz="0" w:space="0" w:color="auto" w:frame="1"/>
        </w:rPr>
        <w:t>оприлюднюється</w:t>
      </w:r>
      <w:proofErr w:type="spellEnd"/>
      <w:r w:rsidRPr="00F429B0">
        <w:rPr>
          <w:rStyle w:val="a5"/>
          <w:rFonts w:ascii="ProbaPro" w:hAnsi="ProbaPro"/>
          <w:color w:val="000000"/>
          <w:sz w:val="28"/>
          <w:szCs w:val="28"/>
          <w:bdr w:val="none" w:sz="0" w:space="0" w:color="auto" w:frame="1"/>
        </w:rPr>
        <w:t xml:space="preserve"> на </w:t>
      </w:r>
      <w:proofErr w:type="spellStart"/>
      <w:r w:rsidRPr="00F429B0">
        <w:rPr>
          <w:rStyle w:val="a5"/>
          <w:rFonts w:ascii="ProbaPro" w:hAnsi="ProbaPro"/>
          <w:color w:val="000000"/>
          <w:sz w:val="28"/>
          <w:szCs w:val="28"/>
          <w:bdr w:val="none" w:sz="0" w:space="0" w:color="auto" w:frame="1"/>
        </w:rPr>
        <w:t>виконання</w:t>
      </w:r>
      <w:proofErr w:type="spellEnd"/>
      <w:r w:rsidRPr="00F429B0">
        <w:rPr>
          <w:rStyle w:val="a5"/>
          <w:rFonts w:ascii="ProbaPro" w:hAnsi="ProbaPro"/>
          <w:color w:val="000000"/>
          <w:sz w:val="28"/>
          <w:szCs w:val="28"/>
          <w:bdr w:val="none" w:sz="0" w:space="0" w:color="auto" w:frame="1"/>
        </w:rPr>
        <w:t xml:space="preserve"> постанови КМУ № 710 </w:t>
      </w:r>
      <w:proofErr w:type="spellStart"/>
      <w:r w:rsidRPr="00F429B0">
        <w:rPr>
          <w:rStyle w:val="a5"/>
          <w:rFonts w:ascii="ProbaPro" w:hAnsi="ProbaPro"/>
          <w:color w:val="000000"/>
          <w:sz w:val="28"/>
          <w:szCs w:val="28"/>
          <w:bdr w:val="none" w:sz="0" w:space="0" w:color="auto" w:frame="1"/>
        </w:rPr>
        <w:t>від</w:t>
      </w:r>
      <w:proofErr w:type="spellEnd"/>
      <w:r w:rsidRPr="00F429B0">
        <w:rPr>
          <w:rStyle w:val="a5"/>
          <w:rFonts w:ascii="ProbaPro" w:hAnsi="ProbaPro"/>
          <w:color w:val="000000"/>
          <w:sz w:val="28"/>
          <w:szCs w:val="28"/>
          <w:bdr w:val="none" w:sz="0" w:space="0" w:color="auto" w:frame="1"/>
        </w:rPr>
        <w:t xml:space="preserve"> 11.10.2016 «Про </w:t>
      </w:r>
      <w:proofErr w:type="spellStart"/>
      <w:r w:rsidRPr="00F429B0">
        <w:rPr>
          <w:rStyle w:val="a5"/>
          <w:rFonts w:ascii="ProbaPro" w:hAnsi="ProbaPro"/>
          <w:color w:val="000000"/>
          <w:sz w:val="28"/>
          <w:szCs w:val="28"/>
          <w:bdr w:val="none" w:sz="0" w:space="0" w:color="auto" w:frame="1"/>
        </w:rPr>
        <w:t>ефективне</w:t>
      </w:r>
      <w:proofErr w:type="spellEnd"/>
      <w:r w:rsidRPr="00F429B0">
        <w:rPr>
          <w:rStyle w:val="a5"/>
          <w:rFonts w:ascii="ProbaPro" w:hAnsi="ProbaPro"/>
          <w:color w:val="000000"/>
          <w:sz w:val="28"/>
          <w:szCs w:val="28"/>
          <w:bdr w:val="none" w:sz="0" w:space="0" w:color="auto" w:frame="1"/>
        </w:rPr>
        <w:t xml:space="preserve"> </w:t>
      </w:r>
      <w:proofErr w:type="spellStart"/>
      <w:r w:rsidRPr="00F429B0">
        <w:rPr>
          <w:rStyle w:val="a5"/>
          <w:rFonts w:ascii="ProbaPro" w:hAnsi="ProbaPro"/>
          <w:color w:val="000000"/>
          <w:sz w:val="28"/>
          <w:szCs w:val="28"/>
          <w:bdr w:val="none" w:sz="0" w:space="0" w:color="auto" w:frame="1"/>
        </w:rPr>
        <w:t>використання</w:t>
      </w:r>
      <w:proofErr w:type="spellEnd"/>
      <w:r w:rsidRPr="00F429B0">
        <w:rPr>
          <w:rStyle w:val="a5"/>
          <w:rFonts w:ascii="ProbaPro" w:hAnsi="ProbaPro"/>
          <w:color w:val="000000"/>
          <w:sz w:val="28"/>
          <w:szCs w:val="28"/>
          <w:bdr w:val="none" w:sz="0" w:space="0" w:color="auto" w:frame="1"/>
        </w:rPr>
        <w:t xml:space="preserve"> </w:t>
      </w:r>
      <w:proofErr w:type="spellStart"/>
      <w:r w:rsidRPr="00F429B0">
        <w:rPr>
          <w:rStyle w:val="a5"/>
          <w:rFonts w:ascii="ProbaPro" w:hAnsi="ProbaPro"/>
          <w:color w:val="000000"/>
          <w:sz w:val="28"/>
          <w:szCs w:val="28"/>
          <w:bdr w:val="none" w:sz="0" w:space="0" w:color="auto" w:frame="1"/>
        </w:rPr>
        <w:t>державних</w:t>
      </w:r>
      <w:proofErr w:type="spellEnd"/>
      <w:r w:rsidRPr="00F429B0">
        <w:rPr>
          <w:rStyle w:val="a5"/>
          <w:rFonts w:ascii="ProbaPro" w:hAnsi="ProbaPro"/>
          <w:color w:val="000000"/>
          <w:sz w:val="28"/>
          <w:szCs w:val="28"/>
          <w:bdr w:val="none" w:sz="0" w:space="0" w:color="auto" w:frame="1"/>
        </w:rPr>
        <w:t xml:space="preserve"> </w:t>
      </w:r>
      <w:proofErr w:type="spellStart"/>
      <w:r w:rsidRPr="00F429B0">
        <w:rPr>
          <w:rStyle w:val="a5"/>
          <w:rFonts w:ascii="ProbaPro" w:hAnsi="ProbaPro"/>
          <w:color w:val="000000"/>
          <w:sz w:val="28"/>
          <w:szCs w:val="28"/>
          <w:bdr w:val="none" w:sz="0" w:space="0" w:color="auto" w:frame="1"/>
        </w:rPr>
        <w:t>коштів</w:t>
      </w:r>
      <w:proofErr w:type="spellEnd"/>
      <w:r w:rsidRPr="00F429B0">
        <w:rPr>
          <w:rStyle w:val="a5"/>
          <w:rFonts w:ascii="ProbaPro" w:hAnsi="ProbaPro"/>
          <w:color w:val="000000"/>
          <w:sz w:val="28"/>
          <w:szCs w:val="28"/>
          <w:bdr w:val="none" w:sz="0" w:space="0" w:color="auto" w:frame="1"/>
        </w:rPr>
        <w:t>» (</w:t>
      </w:r>
      <w:proofErr w:type="spellStart"/>
      <w:r w:rsidRPr="00F429B0">
        <w:rPr>
          <w:rStyle w:val="a5"/>
          <w:rFonts w:ascii="ProbaPro" w:hAnsi="ProbaPro"/>
          <w:color w:val="000000"/>
          <w:sz w:val="28"/>
          <w:szCs w:val="28"/>
          <w:bdr w:val="none" w:sz="0" w:space="0" w:color="auto" w:frame="1"/>
        </w:rPr>
        <w:t>зі</w:t>
      </w:r>
      <w:proofErr w:type="spellEnd"/>
      <w:r w:rsidRPr="00F429B0">
        <w:rPr>
          <w:rStyle w:val="a5"/>
          <w:rFonts w:ascii="ProbaPro" w:hAnsi="ProbaPro"/>
          <w:color w:val="000000"/>
          <w:sz w:val="28"/>
          <w:szCs w:val="28"/>
          <w:bdr w:val="none" w:sz="0" w:space="0" w:color="auto" w:frame="1"/>
        </w:rPr>
        <w:t xml:space="preserve"> </w:t>
      </w:r>
      <w:proofErr w:type="spellStart"/>
      <w:r w:rsidRPr="00F429B0">
        <w:rPr>
          <w:rStyle w:val="a5"/>
          <w:rFonts w:ascii="ProbaPro" w:hAnsi="ProbaPro"/>
          <w:color w:val="000000"/>
          <w:sz w:val="28"/>
          <w:szCs w:val="28"/>
          <w:bdr w:val="none" w:sz="0" w:space="0" w:color="auto" w:frame="1"/>
        </w:rPr>
        <w:t>змінами</w:t>
      </w:r>
      <w:proofErr w:type="spellEnd"/>
      <w:r w:rsidRPr="00F429B0">
        <w:rPr>
          <w:rStyle w:val="a5"/>
          <w:rFonts w:ascii="ProbaPro" w:hAnsi="ProbaPro"/>
          <w:color w:val="000000"/>
          <w:sz w:val="28"/>
          <w:szCs w:val="28"/>
          <w:bdr w:val="none" w:sz="0" w:space="0" w:color="auto" w:frame="1"/>
        </w:rPr>
        <w:t>))</w:t>
      </w:r>
    </w:p>
    <w:p w:rsidR="00CA1CDA" w:rsidRPr="00F429B0" w:rsidRDefault="00CA1CDA" w:rsidP="00CA1CDA">
      <w:pPr>
        <w:pStyle w:val="a3"/>
        <w:shd w:val="clear" w:color="auto" w:fill="FFFFFF"/>
        <w:spacing w:before="0" w:beforeAutospacing="0" w:after="0" w:afterAutospacing="0"/>
        <w:jc w:val="center"/>
        <w:textAlignment w:val="baseline"/>
        <w:rPr>
          <w:rFonts w:ascii="ProbaPro" w:hAnsi="ProbaPro"/>
          <w:color w:val="000000"/>
          <w:sz w:val="28"/>
          <w:szCs w:val="28"/>
          <w:lang w:val="uk-UA"/>
        </w:rPr>
      </w:pPr>
    </w:p>
    <w:p w:rsidR="00CA1CDA" w:rsidRPr="00BA43F3" w:rsidRDefault="00CA1CDA" w:rsidP="00CA1CDA">
      <w:pPr>
        <w:pStyle w:val="a3"/>
        <w:shd w:val="clear" w:color="auto" w:fill="FFFFFF"/>
        <w:spacing w:before="0" w:beforeAutospacing="0" w:after="0" w:afterAutospacing="0"/>
        <w:jc w:val="both"/>
        <w:textAlignment w:val="baseline"/>
        <w:rPr>
          <w:color w:val="000000"/>
          <w:sz w:val="28"/>
          <w:szCs w:val="28"/>
          <w:lang w:val="uk-UA"/>
        </w:rPr>
      </w:pPr>
      <w:r w:rsidRPr="00BA43F3">
        <w:rPr>
          <w:rStyle w:val="a4"/>
          <w:color w:val="000000"/>
          <w:sz w:val="28"/>
          <w:szCs w:val="28"/>
          <w:bdr w:val="none" w:sz="0" w:space="0" w:color="auto" w:frame="1"/>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BA43F3">
        <w:rPr>
          <w:rStyle w:val="a4"/>
          <w:color w:val="000000"/>
          <w:sz w:val="28"/>
          <w:szCs w:val="28"/>
          <w:bdr w:val="none" w:sz="0" w:space="0" w:color="auto" w:frame="1"/>
        </w:rPr>
        <w:t> </w:t>
      </w:r>
      <w:r w:rsidRPr="00BA43F3">
        <w:rPr>
          <w:color w:val="000000"/>
          <w:sz w:val="28"/>
          <w:szCs w:val="28"/>
          <w:lang w:val="uk-UA"/>
        </w:rPr>
        <w:t>Головне управління Державної міграційної служби України у Львівській області; Категорія - підприємства, установи, організації, зазначені у пункті 1 частини першої статті 2 Закону; місцезнаходження - 79007, Україна, Львівська область, місто Львів, вул. Січових Стрільців,11; ідентифікаційний код замовника в Єдиному державному реєстрі юридичних осіб – 37831493.</w:t>
      </w:r>
    </w:p>
    <w:p w:rsidR="00CA1CDA" w:rsidRPr="00F429B0" w:rsidRDefault="00CA1CDA" w:rsidP="00CA1CDA">
      <w:pPr>
        <w:spacing w:after="0"/>
        <w:ind w:firstLine="709"/>
        <w:jc w:val="center"/>
        <w:rPr>
          <w:rFonts w:ascii="ProbaPro" w:eastAsia="Times New Roman" w:hAnsi="ProbaPro" w:cs="Times New Roman"/>
          <w:color w:val="000000"/>
          <w:szCs w:val="28"/>
          <w:lang w:val="uk-UA" w:eastAsia="ru-RU"/>
        </w:rPr>
      </w:pPr>
    </w:p>
    <w:p w:rsidR="00CA1CDA" w:rsidRPr="00BA43F3" w:rsidRDefault="00CA1CDA" w:rsidP="00EB6547">
      <w:pPr>
        <w:spacing w:after="0"/>
        <w:jc w:val="both"/>
        <w:rPr>
          <w:szCs w:val="28"/>
          <w:lang w:val="uk-UA"/>
        </w:rPr>
      </w:pPr>
      <w:r w:rsidRPr="00F429B0">
        <w:rPr>
          <w:b/>
          <w:szCs w:val="28"/>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F429B0">
        <w:rPr>
          <w:szCs w:val="28"/>
          <w:lang w:val="uk-UA"/>
        </w:rPr>
        <w:t xml:space="preserve"> </w:t>
      </w:r>
      <w:r w:rsidRPr="00F429B0">
        <w:rPr>
          <w:b/>
          <w:szCs w:val="28"/>
          <w:lang w:val="uk-UA"/>
        </w:rPr>
        <w:t>«</w:t>
      </w:r>
      <w:r w:rsidR="00BA43F3" w:rsidRPr="00BA43F3">
        <w:rPr>
          <w:szCs w:val="28"/>
          <w:lang w:val="uk-UA"/>
        </w:rPr>
        <w:t xml:space="preserve">Природний газ, код </w:t>
      </w:r>
      <w:proofErr w:type="spellStart"/>
      <w:r w:rsidR="00BA43F3" w:rsidRPr="00BA43F3">
        <w:rPr>
          <w:szCs w:val="28"/>
          <w:lang w:val="uk-UA"/>
        </w:rPr>
        <w:t>ДК</w:t>
      </w:r>
      <w:proofErr w:type="spellEnd"/>
      <w:r w:rsidR="00BA43F3" w:rsidRPr="00BA43F3">
        <w:rPr>
          <w:szCs w:val="28"/>
          <w:lang w:val="uk-UA"/>
        </w:rPr>
        <w:t xml:space="preserve"> 021:2015 - 09120000-6 – Газове паливо (код </w:t>
      </w:r>
      <w:proofErr w:type="spellStart"/>
      <w:r w:rsidR="00BA43F3" w:rsidRPr="00BA43F3">
        <w:rPr>
          <w:szCs w:val="28"/>
          <w:lang w:val="uk-UA"/>
        </w:rPr>
        <w:t>ДК</w:t>
      </w:r>
      <w:proofErr w:type="spellEnd"/>
      <w:r w:rsidR="00BA43F3" w:rsidRPr="00BA43F3">
        <w:rPr>
          <w:szCs w:val="28"/>
          <w:lang w:val="uk-UA"/>
        </w:rPr>
        <w:t xml:space="preserve"> 021:2015 – 09123000-7 – Природний газ)</w:t>
      </w:r>
      <w:r w:rsidR="00BA43F3">
        <w:rPr>
          <w:szCs w:val="28"/>
          <w:lang w:val="uk-UA"/>
        </w:rPr>
        <w:t>, в обсязі</w:t>
      </w:r>
      <w:r w:rsidR="00EB6547">
        <w:rPr>
          <w:szCs w:val="28"/>
          <w:lang w:val="uk-UA"/>
        </w:rPr>
        <w:t xml:space="preserve"> </w:t>
      </w:r>
      <w:r w:rsidR="00BA43F3" w:rsidRPr="00BA43F3">
        <w:rPr>
          <w:szCs w:val="28"/>
        </w:rPr>
        <w:t xml:space="preserve">16000 </w:t>
      </w:r>
      <w:proofErr w:type="spellStart"/>
      <w:r w:rsidR="00BA43F3" w:rsidRPr="00BA43F3">
        <w:rPr>
          <w:szCs w:val="28"/>
        </w:rPr>
        <w:t>метри</w:t>
      </w:r>
      <w:proofErr w:type="spellEnd"/>
      <w:r w:rsidR="00BA43F3" w:rsidRPr="00BA43F3">
        <w:rPr>
          <w:szCs w:val="28"/>
        </w:rPr>
        <w:t xml:space="preserve"> </w:t>
      </w:r>
      <w:proofErr w:type="spellStart"/>
      <w:r w:rsidR="00BA43F3" w:rsidRPr="00BA43F3">
        <w:rPr>
          <w:szCs w:val="28"/>
        </w:rPr>
        <w:t>кубічні</w:t>
      </w:r>
      <w:proofErr w:type="spellEnd"/>
      <w:r w:rsidRPr="00F429B0">
        <w:rPr>
          <w:szCs w:val="28"/>
          <w:lang w:val="uk-UA"/>
        </w:rPr>
        <w:t>.</w:t>
      </w:r>
    </w:p>
    <w:p w:rsidR="00CA1CDA" w:rsidRPr="00F429B0" w:rsidRDefault="00CA1CDA" w:rsidP="00CA1CDA">
      <w:pPr>
        <w:spacing w:after="0"/>
        <w:jc w:val="both"/>
        <w:rPr>
          <w:szCs w:val="28"/>
          <w:lang w:val="uk-UA"/>
        </w:rPr>
      </w:pPr>
    </w:p>
    <w:p w:rsidR="00CA1CDA" w:rsidRPr="00F429B0" w:rsidRDefault="00CA1CDA" w:rsidP="00CA1CDA">
      <w:pPr>
        <w:spacing w:after="0"/>
        <w:jc w:val="both"/>
        <w:rPr>
          <w:szCs w:val="28"/>
          <w:lang w:val="uk-UA"/>
        </w:rPr>
      </w:pPr>
      <w:r w:rsidRPr="00F429B0">
        <w:rPr>
          <w:b/>
          <w:szCs w:val="28"/>
          <w:lang w:val="uk-UA"/>
        </w:rPr>
        <w:t>Вид та ідентифікатор процедури закупівлі</w:t>
      </w:r>
      <w:r w:rsidRPr="00F429B0">
        <w:rPr>
          <w:szCs w:val="28"/>
          <w:lang w:val="uk-UA"/>
        </w:rPr>
        <w:t>: Відкриті торг</w:t>
      </w:r>
      <w:r w:rsidR="00EB6547">
        <w:rPr>
          <w:szCs w:val="28"/>
          <w:lang w:val="uk-UA"/>
        </w:rPr>
        <w:t>и з особливостями (UA-2</w:t>
      </w:r>
      <w:r w:rsidR="00BA43F3">
        <w:rPr>
          <w:szCs w:val="28"/>
          <w:lang w:val="uk-UA"/>
        </w:rPr>
        <w:t>024-12</w:t>
      </w:r>
      <w:r w:rsidR="00EB6547">
        <w:rPr>
          <w:szCs w:val="28"/>
          <w:lang w:val="uk-UA"/>
        </w:rPr>
        <w:t>-0</w:t>
      </w:r>
      <w:r w:rsidR="00BA43F3">
        <w:rPr>
          <w:szCs w:val="28"/>
          <w:lang w:val="uk-UA"/>
        </w:rPr>
        <w:t>5-017311</w:t>
      </w:r>
      <w:r w:rsidRPr="00F429B0">
        <w:rPr>
          <w:szCs w:val="28"/>
          <w:lang w:val="uk-UA"/>
        </w:rPr>
        <w:t>-a ).</w:t>
      </w:r>
    </w:p>
    <w:p w:rsidR="00CA1CDA" w:rsidRPr="00F429B0" w:rsidRDefault="00CA1CDA" w:rsidP="00CA1CDA">
      <w:pPr>
        <w:spacing w:after="0"/>
        <w:jc w:val="both"/>
        <w:rPr>
          <w:szCs w:val="28"/>
          <w:lang w:val="uk-UA"/>
        </w:rPr>
      </w:pPr>
    </w:p>
    <w:p w:rsidR="00CA1CDA" w:rsidRPr="00F429B0" w:rsidRDefault="00CA1CDA" w:rsidP="00CA1CDA">
      <w:pPr>
        <w:pStyle w:val="a3"/>
        <w:shd w:val="clear" w:color="auto" w:fill="FFFFFF"/>
        <w:spacing w:before="0" w:beforeAutospacing="0" w:after="0" w:afterAutospacing="0"/>
        <w:jc w:val="both"/>
        <w:textAlignment w:val="baseline"/>
        <w:rPr>
          <w:rFonts w:ascii="ProbaPro" w:hAnsi="ProbaPro"/>
          <w:color w:val="000000"/>
          <w:sz w:val="28"/>
          <w:szCs w:val="28"/>
          <w:lang w:val="uk-UA"/>
        </w:rPr>
      </w:pPr>
      <w:proofErr w:type="spellStart"/>
      <w:r w:rsidRPr="00F429B0">
        <w:rPr>
          <w:rStyle w:val="a4"/>
          <w:rFonts w:ascii="ProbaPro" w:hAnsi="ProbaPro"/>
          <w:color w:val="000000"/>
          <w:sz w:val="28"/>
          <w:szCs w:val="28"/>
          <w:bdr w:val="none" w:sz="0" w:space="0" w:color="auto" w:frame="1"/>
        </w:rPr>
        <w:t>Розмі</w:t>
      </w:r>
      <w:proofErr w:type="gramStart"/>
      <w:r w:rsidRPr="00F429B0">
        <w:rPr>
          <w:rStyle w:val="a4"/>
          <w:rFonts w:ascii="ProbaPro" w:hAnsi="ProbaPro"/>
          <w:color w:val="000000"/>
          <w:sz w:val="28"/>
          <w:szCs w:val="28"/>
          <w:bdr w:val="none" w:sz="0" w:space="0" w:color="auto" w:frame="1"/>
        </w:rPr>
        <w:t>р</w:t>
      </w:r>
      <w:proofErr w:type="spellEnd"/>
      <w:proofErr w:type="gramEnd"/>
      <w:r w:rsidRPr="00F429B0">
        <w:rPr>
          <w:rStyle w:val="a4"/>
          <w:rFonts w:ascii="ProbaPro" w:hAnsi="ProbaPro"/>
          <w:color w:val="000000"/>
          <w:sz w:val="28"/>
          <w:szCs w:val="28"/>
          <w:bdr w:val="none" w:sz="0" w:space="0" w:color="auto" w:frame="1"/>
        </w:rPr>
        <w:t xml:space="preserve"> бюджетного </w:t>
      </w:r>
      <w:proofErr w:type="spellStart"/>
      <w:r w:rsidRPr="00F429B0">
        <w:rPr>
          <w:rStyle w:val="a4"/>
          <w:rFonts w:ascii="ProbaPro" w:hAnsi="ProbaPro"/>
          <w:color w:val="000000"/>
          <w:sz w:val="28"/>
          <w:szCs w:val="28"/>
          <w:bdr w:val="none" w:sz="0" w:space="0" w:color="auto" w:frame="1"/>
        </w:rPr>
        <w:t>призначення</w:t>
      </w:r>
      <w:proofErr w:type="spellEnd"/>
      <w:r w:rsidRPr="00F429B0">
        <w:rPr>
          <w:rStyle w:val="a4"/>
          <w:rFonts w:ascii="ProbaPro" w:hAnsi="ProbaPro"/>
          <w:color w:val="000000"/>
          <w:sz w:val="28"/>
          <w:szCs w:val="28"/>
          <w:bdr w:val="none" w:sz="0" w:space="0" w:color="auto" w:frame="1"/>
        </w:rPr>
        <w:t>:</w:t>
      </w:r>
      <w:r w:rsidRPr="00F429B0">
        <w:rPr>
          <w:rFonts w:ascii="ProbaPro" w:hAnsi="ProbaPro"/>
          <w:color w:val="000000"/>
          <w:sz w:val="28"/>
          <w:szCs w:val="28"/>
        </w:rPr>
        <w:t> </w:t>
      </w:r>
      <w:proofErr w:type="spellStart"/>
      <w:r w:rsidRPr="00F429B0">
        <w:rPr>
          <w:rFonts w:ascii="ProbaPro" w:hAnsi="ProbaPro"/>
          <w:color w:val="000000"/>
          <w:sz w:val="28"/>
          <w:szCs w:val="28"/>
        </w:rPr>
        <w:t>сформований</w:t>
      </w:r>
      <w:proofErr w:type="spellEnd"/>
      <w:r w:rsidRPr="00F429B0">
        <w:rPr>
          <w:rFonts w:ascii="ProbaPro" w:hAnsi="ProbaPro"/>
          <w:color w:val="000000"/>
          <w:sz w:val="28"/>
          <w:szCs w:val="28"/>
        </w:rPr>
        <w:t xml:space="preserve"> </w:t>
      </w:r>
      <w:proofErr w:type="spellStart"/>
      <w:r w:rsidRPr="00F429B0">
        <w:rPr>
          <w:rFonts w:ascii="ProbaPro" w:hAnsi="ProbaPro"/>
          <w:color w:val="000000"/>
          <w:sz w:val="28"/>
          <w:szCs w:val="28"/>
        </w:rPr>
        <w:t>з</w:t>
      </w:r>
      <w:proofErr w:type="spellEnd"/>
      <w:r w:rsidRPr="00F429B0">
        <w:rPr>
          <w:rFonts w:ascii="ProbaPro" w:hAnsi="ProbaPro"/>
          <w:color w:val="000000"/>
          <w:sz w:val="28"/>
          <w:szCs w:val="28"/>
        </w:rPr>
        <w:t xml:space="preserve"> </w:t>
      </w:r>
      <w:proofErr w:type="spellStart"/>
      <w:r w:rsidRPr="00F429B0">
        <w:rPr>
          <w:rFonts w:ascii="ProbaPro" w:hAnsi="ProbaPro"/>
          <w:color w:val="000000"/>
          <w:sz w:val="28"/>
          <w:szCs w:val="28"/>
        </w:rPr>
        <w:t>урахуванням</w:t>
      </w:r>
      <w:proofErr w:type="spellEnd"/>
      <w:r w:rsidRPr="00F429B0">
        <w:rPr>
          <w:rFonts w:ascii="ProbaPro" w:hAnsi="ProbaPro"/>
          <w:color w:val="000000"/>
          <w:sz w:val="28"/>
          <w:szCs w:val="28"/>
        </w:rPr>
        <w:t xml:space="preserve"> </w:t>
      </w:r>
      <w:proofErr w:type="spellStart"/>
      <w:r w:rsidRPr="00F429B0">
        <w:rPr>
          <w:rFonts w:ascii="ProbaPro" w:hAnsi="ProbaPro"/>
          <w:color w:val="000000"/>
          <w:sz w:val="28"/>
          <w:szCs w:val="28"/>
        </w:rPr>
        <w:t>обсягів</w:t>
      </w:r>
      <w:proofErr w:type="spellEnd"/>
      <w:r w:rsidRPr="00F429B0">
        <w:rPr>
          <w:rFonts w:ascii="ProbaPro" w:hAnsi="ProbaPro"/>
          <w:color w:val="000000"/>
          <w:sz w:val="28"/>
          <w:szCs w:val="28"/>
        </w:rPr>
        <w:t xml:space="preserve"> </w:t>
      </w:r>
      <w:proofErr w:type="spellStart"/>
      <w:r w:rsidRPr="00F429B0">
        <w:rPr>
          <w:rFonts w:ascii="ProbaPro" w:hAnsi="ProbaPro"/>
          <w:color w:val="000000"/>
          <w:sz w:val="28"/>
          <w:szCs w:val="28"/>
        </w:rPr>
        <w:t>наявної</w:t>
      </w:r>
      <w:proofErr w:type="spellEnd"/>
      <w:r w:rsidRPr="00F429B0">
        <w:rPr>
          <w:rFonts w:ascii="ProbaPro" w:hAnsi="ProbaPro"/>
          <w:color w:val="000000"/>
          <w:sz w:val="28"/>
          <w:szCs w:val="28"/>
        </w:rPr>
        <w:t xml:space="preserve"> потреби у </w:t>
      </w:r>
      <w:proofErr w:type="spellStart"/>
      <w:r w:rsidRPr="00F429B0">
        <w:rPr>
          <w:rFonts w:ascii="ProbaPro" w:hAnsi="ProbaPro"/>
          <w:color w:val="000000"/>
          <w:sz w:val="28"/>
          <w:szCs w:val="28"/>
        </w:rPr>
        <w:t>послуг</w:t>
      </w:r>
      <w:proofErr w:type="spellEnd"/>
      <w:r w:rsidRPr="00F429B0">
        <w:rPr>
          <w:rFonts w:ascii="ProbaPro" w:hAnsi="ProbaPro"/>
          <w:color w:val="000000"/>
          <w:sz w:val="28"/>
          <w:szCs w:val="28"/>
        </w:rPr>
        <w:t xml:space="preserve"> за </w:t>
      </w:r>
      <w:proofErr w:type="spellStart"/>
      <w:r w:rsidRPr="00F429B0">
        <w:rPr>
          <w:rFonts w:ascii="ProbaPro" w:hAnsi="ProbaPro"/>
          <w:color w:val="000000"/>
          <w:sz w:val="28"/>
          <w:szCs w:val="28"/>
        </w:rPr>
        <w:t>рахунок</w:t>
      </w:r>
      <w:proofErr w:type="spellEnd"/>
      <w:r w:rsidRPr="00F429B0">
        <w:rPr>
          <w:rFonts w:ascii="ProbaPro" w:hAnsi="ProbaPro"/>
          <w:color w:val="000000"/>
          <w:sz w:val="28"/>
          <w:szCs w:val="28"/>
        </w:rPr>
        <w:t xml:space="preserve"> </w:t>
      </w:r>
      <w:proofErr w:type="spellStart"/>
      <w:r w:rsidRPr="00F429B0">
        <w:rPr>
          <w:rFonts w:ascii="ProbaPro" w:hAnsi="ProbaPro"/>
          <w:color w:val="000000"/>
          <w:sz w:val="28"/>
          <w:szCs w:val="28"/>
        </w:rPr>
        <w:t>коштів</w:t>
      </w:r>
      <w:proofErr w:type="spellEnd"/>
      <w:r w:rsidRPr="00F429B0">
        <w:rPr>
          <w:rFonts w:ascii="ProbaPro" w:hAnsi="ProbaPro"/>
          <w:color w:val="000000"/>
          <w:sz w:val="28"/>
          <w:szCs w:val="28"/>
        </w:rPr>
        <w:t xml:space="preserve"> державного бюджету на 2024 </w:t>
      </w:r>
      <w:proofErr w:type="spellStart"/>
      <w:r w:rsidRPr="00F429B0">
        <w:rPr>
          <w:rFonts w:ascii="ProbaPro" w:hAnsi="ProbaPro"/>
          <w:color w:val="000000"/>
          <w:sz w:val="28"/>
          <w:szCs w:val="28"/>
        </w:rPr>
        <w:t>рік</w:t>
      </w:r>
      <w:proofErr w:type="spellEnd"/>
      <w:r w:rsidRPr="00F429B0">
        <w:rPr>
          <w:rFonts w:ascii="ProbaPro" w:hAnsi="ProbaPro"/>
          <w:color w:val="000000"/>
          <w:sz w:val="28"/>
          <w:szCs w:val="28"/>
        </w:rPr>
        <w:t>.</w:t>
      </w:r>
    </w:p>
    <w:p w:rsidR="00CA1CDA" w:rsidRPr="00F429B0" w:rsidRDefault="00CA1CDA" w:rsidP="00CA1CDA">
      <w:pPr>
        <w:pStyle w:val="a3"/>
        <w:shd w:val="clear" w:color="auto" w:fill="FFFFFF"/>
        <w:spacing w:before="0" w:beforeAutospacing="0" w:after="0" w:afterAutospacing="0"/>
        <w:jc w:val="both"/>
        <w:textAlignment w:val="baseline"/>
        <w:rPr>
          <w:rFonts w:ascii="ProbaPro" w:hAnsi="ProbaPro"/>
          <w:color w:val="000000"/>
          <w:sz w:val="28"/>
          <w:szCs w:val="28"/>
          <w:lang w:val="uk-UA"/>
        </w:rPr>
      </w:pPr>
    </w:p>
    <w:p w:rsidR="00CA1CDA" w:rsidRPr="00EB6547" w:rsidRDefault="00CA1CDA" w:rsidP="00CA1CDA">
      <w:pPr>
        <w:pStyle w:val="a3"/>
        <w:shd w:val="clear" w:color="auto" w:fill="FFFFFF"/>
        <w:spacing w:before="0" w:beforeAutospacing="0" w:after="0" w:afterAutospacing="0"/>
        <w:jc w:val="both"/>
        <w:textAlignment w:val="baseline"/>
        <w:rPr>
          <w:rFonts w:ascii="ProbaPro" w:hAnsi="ProbaPro"/>
          <w:color w:val="000000"/>
          <w:sz w:val="28"/>
          <w:szCs w:val="28"/>
          <w:lang w:val="uk-UA"/>
        </w:rPr>
      </w:pPr>
      <w:r w:rsidRPr="00EB6547">
        <w:rPr>
          <w:rStyle w:val="a4"/>
          <w:rFonts w:ascii="ProbaPro" w:hAnsi="ProbaPro"/>
          <w:color w:val="000000"/>
          <w:sz w:val="28"/>
          <w:szCs w:val="28"/>
          <w:bdr w:val="none" w:sz="0" w:space="0" w:color="auto" w:frame="1"/>
          <w:lang w:val="uk-UA"/>
        </w:rPr>
        <w:t>Очікувана вартість та обґрунтування очікуваної</w:t>
      </w:r>
    </w:p>
    <w:p w:rsidR="00CA1CDA" w:rsidRPr="00F429B0" w:rsidRDefault="00CA1CDA" w:rsidP="00CA1CDA">
      <w:pPr>
        <w:pStyle w:val="a3"/>
        <w:shd w:val="clear" w:color="auto" w:fill="FFFFFF"/>
        <w:spacing w:before="0" w:beforeAutospacing="0" w:after="0" w:afterAutospacing="0"/>
        <w:jc w:val="both"/>
        <w:textAlignment w:val="baseline"/>
        <w:rPr>
          <w:rFonts w:ascii="ProbaPro" w:hAnsi="ProbaPro"/>
          <w:color w:val="000000"/>
          <w:sz w:val="28"/>
          <w:szCs w:val="28"/>
          <w:lang w:val="uk-UA"/>
        </w:rPr>
      </w:pPr>
      <w:r w:rsidRPr="00EB6547">
        <w:rPr>
          <w:rStyle w:val="a4"/>
          <w:rFonts w:ascii="ProbaPro" w:hAnsi="ProbaPro"/>
          <w:color w:val="000000"/>
          <w:sz w:val="28"/>
          <w:szCs w:val="28"/>
          <w:bdr w:val="none" w:sz="0" w:space="0" w:color="auto" w:frame="1"/>
          <w:lang w:val="uk-UA"/>
        </w:rPr>
        <w:t>вартості предмета закупівлі:</w:t>
      </w:r>
      <w:r w:rsidRPr="00F429B0">
        <w:rPr>
          <w:rFonts w:ascii="ProbaPro" w:hAnsi="ProbaPro"/>
          <w:color w:val="000000"/>
          <w:sz w:val="28"/>
          <w:szCs w:val="28"/>
        </w:rPr>
        <w:t> </w:t>
      </w:r>
      <w:r w:rsidR="00BA43F3">
        <w:rPr>
          <w:rFonts w:ascii="ProbaPro" w:hAnsi="ProbaPro"/>
          <w:color w:val="000000"/>
          <w:sz w:val="28"/>
          <w:szCs w:val="28"/>
          <w:lang w:val="uk-UA"/>
        </w:rPr>
        <w:t>264862,24</w:t>
      </w:r>
      <w:r w:rsidRPr="00F429B0">
        <w:rPr>
          <w:rFonts w:ascii="ProbaPro" w:hAnsi="ProbaPro"/>
          <w:color w:val="000000"/>
          <w:sz w:val="28"/>
          <w:szCs w:val="28"/>
          <w:lang w:val="uk-UA"/>
        </w:rPr>
        <w:t xml:space="preserve"> грн.</w:t>
      </w:r>
    </w:p>
    <w:p w:rsidR="00BA43F3" w:rsidRPr="00BA43F3" w:rsidRDefault="00BA43F3" w:rsidP="00BA43F3">
      <w:pPr>
        <w:pStyle w:val="a3"/>
        <w:shd w:val="clear" w:color="auto" w:fill="FFFFFF"/>
        <w:spacing w:after="225"/>
        <w:jc w:val="both"/>
        <w:textAlignment w:val="baseline"/>
        <w:rPr>
          <w:color w:val="000000"/>
          <w:sz w:val="28"/>
          <w:szCs w:val="28"/>
          <w:lang w:val="uk-UA"/>
        </w:rPr>
      </w:pPr>
      <w:r w:rsidRPr="00BA43F3">
        <w:rPr>
          <w:color w:val="000000"/>
          <w:sz w:val="28"/>
          <w:szCs w:val="28"/>
          <w:lang w:val="uk-UA"/>
        </w:rPr>
        <w:t xml:space="preserve">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 визначається з урахуванням положень Закону України «Про ринок природного газу», Постанови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w:t>
      </w:r>
      <w:r w:rsidRPr="00BA43F3">
        <w:rPr>
          <w:color w:val="000000"/>
          <w:sz w:val="28"/>
          <w:szCs w:val="28"/>
          <w:lang w:val="uk-UA"/>
        </w:rPr>
        <w:lastRenderedPageBreak/>
        <w:t xml:space="preserve">енергії та бюджетним установам», а саме: розрахунок очікуваної вартості товарів/послуг, щодо яких проводиться державне регулювання цін і тарифів та з урахуванням інформації, отриманої з </w:t>
      </w:r>
      <w:proofErr w:type="spellStart"/>
      <w:r w:rsidRPr="00BA43F3">
        <w:rPr>
          <w:color w:val="000000"/>
          <w:sz w:val="28"/>
          <w:szCs w:val="28"/>
          <w:lang w:val="uk-UA"/>
        </w:rPr>
        <w:t>Інтернет-ресурсів</w:t>
      </w:r>
      <w:proofErr w:type="spellEnd"/>
      <w:r w:rsidRPr="00BA43F3">
        <w:rPr>
          <w:color w:val="000000"/>
          <w:sz w:val="28"/>
          <w:szCs w:val="28"/>
          <w:lang w:val="uk-UA"/>
        </w:rPr>
        <w:t>.</w:t>
      </w:r>
    </w:p>
    <w:p w:rsidR="00BA43F3" w:rsidRPr="00BA43F3" w:rsidRDefault="00BA43F3" w:rsidP="00BA43F3">
      <w:pPr>
        <w:pStyle w:val="a3"/>
        <w:shd w:val="clear" w:color="auto" w:fill="FFFFFF"/>
        <w:spacing w:before="0" w:beforeAutospacing="0" w:after="225" w:afterAutospacing="0"/>
        <w:jc w:val="both"/>
        <w:textAlignment w:val="baseline"/>
        <w:rPr>
          <w:color w:val="000000"/>
          <w:sz w:val="28"/>
          <w:szCs w:val="28"/>
          <w:lang w:val="uk-UA"/>
        </w:rPr>
      </w:pPr>
      <w:r w:rsidRPr="00BA43F3">
        <w:rPr>
          <w:color w:val="000000"/>
          <w:sz w:val="28"/>
          <w:szCs w:val="28"/>
          <w:lang w:val="uk-UA"/>
        </w:rPr>
        <w:t>Очікувана вартість сформована з урахуванням тарифу на послуги транспортування та коефіцієнту, який застосовується при замовленні потужності на добу наперед.</w:t>
      </w:r>
    </w:p>
    <w:p w:rsidR="00CA1CDA" w:rsidRPr="00BA43F3" w:rsidRDefault="002005E6" w:rsidP="00BA43F3">
      <w:pPr>
        <w:pStyle w:val="a3"/>
        <w:shd w:val="clear" w:color="auto" w:fill="FFFFFF"/>
        <w:spacing w:before="0" w:beforeAutospacing="0" w:after="225" w:afterAutospacing="0"/>
        <w:jc w:val="both"/>
        <w:textAlignment w:val="baseline"/>
        <w:rPr>
          <w:rStyle w:val="a4"/>
          <w:color w:val="000000"/>
          <w:sz w:val="28"/>
          <w:szCs w:val="28"/>
          <w:bdr w:val="none" w:sz="0" w:space="0" w:color="auto" w:frame="1"/>
          <w:shd w:val="clear" w:color="auto" w:fill="FFFFFF"/>
          <w:lang w:val="uk-UA"/>
        </w:rPr>
      </w:pPr>
      <w:r w:rsidRPr="00BA43F3">
        <w:rPr>
          <w:rStyle w:val="a4"/>
          <w:color w:val="000000"/>
          <w:sz w:val="28"/>
          <w:szCs w:val="28"/>
          <w:bdr w:val="none" w:sz="0" w:space="0" w:color="auto" w:frame="1"/>
          <w:shd w:val="clear" w:color="auto" w:fill="FFFFFF"/>
          <w:lang w:val="uk-UA"/>
        </w:rPr>
        <w:t>Обґрунтування технічних, якісних характеристик.</w:t>
      </w:r>
      <w:r w:rsidRPr="00BA43F3">
        <w:rPr>
          <w:rStyle w:val="a4"/>
          <w:color w:val="000000"/>
          <w:sz w:val="28"/>
          <w:szCs w:val="28"/>
          <w:bdr w:val="none" w:sz="0" w:space="0" w:color="auto" w:frame="1"/>
          <w:shd w:val="clear" w:color="auto" w:fill="FFFFFF"/>
        </w:rPr>
        <w:t> </w:t>
      </w:r>
    </w:p>
    <w:p w:rsidR="00BA43F3" w:rsidRPr="00BA43F3" w:rsidRDefault="00BA43F3" w:rsidP="00BA43F3">
      <w:pPr>
        <w:jc w:val="both"/>
        <w:rPr>
          <w:rFonts w:cs="Times New Roman"/>
          <w:szCs w:val="28"/>
          <w:lang w:val="uk-UA"/>
        </w:rPr>
      </w:pPr>
      <w:r w:rsidRPr="00BA43F3">
        <w:rPr>
          <w:rFonts w:eastAsia="Calibri" w:cs="Times New Roman"/>
          <w:szCs w:val="28"/>
          <w:lang w:val="uk-UA"/>
        </w:rPr>
        <w:t xml:space="preserve">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 приведений до стандартних умов: температура (t) 293,18 К (20оС), тиск газу (Р) 101,325 </w:t>
      </w:r>
      <w:proofErr w:type="spellStart"/>
      <w:r w:rsidRPr="00BA43F3">
        <w:rPr>
          <w:rFonts w:eastAsia="Calibri" w:cs="Times New Roman"/>
          <w:szCs w:val="28"/>
          <w:lang w:val="uk-UA"/>
        </w:rPr>
        <w:t>кПа</w:t>
      </w:r>
      <w:proofErr w:type="spellEnd"/>
      <w:r w:rsidRPr="00BA43F3">
        <w:rPr>
          <w:rFonts w:eastAsia="Calibri" w:cs="Times New Roman"/>
          <w:szCs w:val="28"/>
          <w:lang w:val="uk-UA"/>
        </w:rPr>
        <w:t xml:space="preserve"> (760 мм </w:t>
      </w:r>
      <w:proofErr w:type="spellStart"/>
      <w:r w:rsidRPr="00BA43F3">
        <w:rPr>
          <w:rFonts w:eastAsia="Calibri" w:cs="Times New Roman"/>
          <w:szCs w:val="28"/>
          <w:lang w:val="uk-UA"/>
        </w:rPr>
        <w:t>рт</w:t>
      </w:r>
      <w:proofErr w:type="spellEnd"/>
      <w:r w:rsidRPr="00BA43F3">
        <w:rPr>
          <w:rFonts w:eastAsia="Calibri" w:cs="Times New Roman"/>
          <w:szCs w:val="28"/>
          <w:lang w:val="uk-UA"/>
        </w:rPr>
        <w:t>. ст.).</w:t>
      </w:r>
    </w:p>
    <w:p w:rsidR="00BA43F3" w:rsidRPr="00BA43F3" w:rsidRDefault="00BA43F3" w:rsidP="00BA43F3">
      <w:pPr>
        <w:jc w:val="both"/>
        <w:rPr>
          <w:rFonts w:eastAsia="Calibri" w:cs="Times New Roman"/>
          <w:szCs w:val="28"/>
          <w:lang w:val="uk-UA"/>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4"/>
        <w:gridCol w:w="3118"/>
        <w:gridCol w:w="3274"/>
      </w:tblGrid>
      <w:tr w:rsidR="00BA43F3" w:rsidRPr="00BA43F3" w:rsidTr="000517CD">
        <w:trPr>
          <w:trHeight w:val="131"/>
          <w:jc w:val="center"/>
        </w:trPr>
        <w:tc>
          <w:tcPr>
            <w:tcW w:w="3114" w:type="dxa"/>
            <w:vAlign w:val="center"/>
          </w:tcPr>
          <w:p w:rsidR="00BA43F3" w:rsidRPr="00BA43F3" w:rsidRDefault="00BA43F3" w:rsidP="000517CD">
            <w:pPr>
              <w:autoSpaceDE w:val="0"/>
              <w:adjustRightInd w:val="0"/>
              <w:ind w:firstLine="45"/>
              <w:jc w:val="center"/>
              <w:rPr>
                <w:rFonts w:cs="Times New Roman"/>
                <w:b/>
                <w:bCs/>
                <w:szCs w:val="28"/>
                <w:lang w:val="uk-UA" w:eastAsia="ar-SA"/>
              </w:rPr>
            </w:pPr>
            <w:r w:rsidRPr="00BA43F3">
              <w:rPr>
                <w:rFonts w:cs="Times New Roman"/>
                <w:b/>
                <w:bCs/>
                <w:szCs w:val="28"/>
                <w:lang w:val="uk-UA" w:eastAsia="ar-SA"/>
              </w:rPr>
              <w:t>Найменування товару</w:t>
            </w:r>
          </w:p>
        </w:tc>
        <w:tc>
          <w:tcPr>
            <w:tcW w:w="3118" w:type="dxa"/>
            <w:vAlign w:val="center"/>
          </w:tcPr>
          <w:p w:rsidR="00BA43F3" w:rsidRPr="00BA43F3" w:rsidRDefault="00BA43F3" w:rsidP="000517CD">
            <w:pPr>
              <w:autoSpaceDE w:val="0"/>
              <w:adjustRightInd w:val="0"/>
              <w:jc w:val="center"/>
              <w:rPr>
                <w:rFonts w:cs="Times New Roman"/>
                <w:b/>
                <w:bCs/>
                <w:szCs w:val="28"/>
                <w:lang w:val="uk-UA" w:eastAsia="ar-SA"/>
              </w:rPr>
            </w:pPr>
            <w:r w:rsidRPr="00BA43F3">
              <w:rPr>
                <w:rFonts w:cs="Times New Roman"/>
                <w:b/>
                <w:bCs/>
                <w:szCs w:val="28"/>
                <w:lang w:val="uk-UA" w:eastAsia="ar-SA"/>
              </w:rPr>
              <w:t xml:space="preserve">Одиниця виміру </w:t>
            </w:r>
          </w:p>
        </w:tc>
        <w:tc>
          <w:tcPr>
            <w:tcW w:w="3274" w:type="dxa"/>
            <w:vAlign w:val="center"/>
          </w:tcPr>
          <w:p w:rsidR="00BA43F3" w:rsidRPr="00BA43F3" w:rsidRDefault="00BA43F3" w:rsidP="000517CD">
            <w:pPr>
              <w:autoSpaceDE w:val="0"/>
              <w:adjustRightInd w:val="0"/>
              <w:jc w:val="center"/>
              <w:rPr>
                <w:rFonts w:cs="Times New Roman"/>
                <w:b/>
                <w:bCs/>
                <w:szCs w:val="28"/>
                <w:lang w:val="uk-UA" w:eastAsia="ar-SA"/>
              </w:rPr>
            </w:pPr>
            <w:r w:rsidRPr="00BA43F3">
              <w:rPr>
                <w:rFonts w:cs="Times New Roman"/>
                <w:b/>
                <w:szCs w:val="28"/>
                <w:lang w:val="uk-UA" w:eastAsia="ar-SA"/>
              </w:rPr>
              <w:t>Кількість товару</w:t>
            </w:r>
          </w:p>
        </w:tc>
      </w:tr>
      <w:tr w:rsidR="00BA43F3" w:rsidRPr="00BA43F3" w:rsidTr="000517CD">
        <w:trPr>
          <w:trHeight w:val="42"/>
          <w:jc w:val="center"/>
        </w:trPr>
        <w:tc>
          <w:tcPr>
            <w:tcW w:w="3114" w:type="dxa"/>
            <w:vAlign w:val="center"/>
          </w:tcPr>
          <w:p w:rsidR="00BA43F3" w:rsidRPr="00BA43F3" w:rsidRDefault="00BA43F3" w:rsidP="000517CD">
            <w:pPr>
              <w:autoSpaceDE w:val="0"/>
              <w:adjustRightInd w:val="0"/>
              <w:jc w:val="center"/>
              <w:rPr>
                <w:rFonts w:cs="Times New Roman"/>
                <w:szCs w:val="28"/>
                <w:lang w:val="uk-UA" w:eastAsia="ar-SA"/>
              </w:rPr>
            </w:pPr>
            <w:r w:rsidRPr="00BA43F3">
              <w:rPr>
                <w:rFonts w:cs="Times New Roman"/>
                <w:szCs w:val="28"/>
                <w:lang w:val="uk-UA" w:eastAsia="ar-SA"/>
              </w:rPr>
              <w:t>Природний газ</w:t>
            </w:r>
          </w:p>
        </w:tc>
        <w:tc>
          <w:tcPr>
            <w:tcW w:w="3118" w:type="dxa"/>
            <w:vAlign w:val="center"/>
          </w:tcPr>
          <w:p w:rsidR="00BA43F3" w:rsidRPr="00BA43F3" w:rsidRDefault="00BA43F3" w:rsidP="000517CD">
            <w:pPr>
              <w:autoSpaceDE w:val="0"/>
              <w:adjustRightInd w:val="0"/>
              <w:jc w:val="center"/>
              <w:rPr>
                <w:rFonts w:cs="Times New Roman"/>
                <w:szCs w:val="28"/>
                <w:lang w:val="uk-UA" w:eastAsia="ar-SA"/>
              </w:rPr>
            </w:pPr>
            <w:r w:rsidRPr="00BA43F3">
              <w:rPr>
                <w:rFonts w:cs="Times New Roman"/>
                <w:szCs w:val="28"/>
                <w:lang w:val="uk-UA" w:eastAsia="ar-SA"/>
              </w:rPr>
              <w:t>Тис.м</w:t>
            </w:r>
            <w:r w:rsidRPr="00BA43F3">
              <w:rPr>
                <w:rFonts w:cs="Times New Roman"/>
                <w:szCs w:val="28"/>
                <w:vertAlign w:val="superscript"/>
                <w:lang w:val="uk-UA" w:eastAsia="ar-SA"/>
              </w:rPr>
              <w:t>3</w:t>
            </w:r>
          </w:p>
        </w:tc>
        <w:tc>
          <w:tcPr>
            <w:tcW w:w="3274" w:type="dxa"/>
            <w:vAlign w:val="center"/>
          </w:tcPr>
          <w:p w:rsidR="00BA43F3" w:rsidRPr="00BA43F3" w:rsidRDefault="00BA43F3" w:rsidP="000517CD">
            <w:pPr>
              <w:autoSpaceDE w:val="0"/>
              <w:adjustRightInd w:val="0"/>
              <w:jc w:val="center"/>
              <w:rPr>
                <w:rFonts w:cs="Times New Roman"/>
                <w:szCs w:val="28"/>
                <w:lang w:eastAsia="ar-SA"/>
              </w:rPr>
            </w:pPr>
            <w:r w:rsidRPr="00BA43F3">
              <w:rPr>
                <w:rFonts w:cs="Times New Roman"/>
                <w:szCs w:val="28"/>
                <w:lang w:val="uk-UA" w:eastAsia="ar-SA"/>
              </w:rPr>
              <w:t>1</w:t>
            </w:r>
            <w:r w:rsidRPr="00BA43F3">
              <w:rPr>
                <w:rFonts w:cs="Times New Roman"/>
                <w:szCs w:val="28"/>
                <w:lang w:eastAsia="ar-SA"/>
              </w:rPr>
              <w:t>6</w:t>
            </w:r>
          </w:p>
        </w:tc>
      </w:tr>
    </w:tbl>
    <w:p w:rsidR="00BA43F3" w:rsidRPr="00BA43F3" w:rsidRDefault="00BA43F3" w:rsidP="00BA43F3">
      <w:pPr>
        <w:rPr>
          <w:rFonts w:cs="Times New Roman"/>
          <w:szCs w:val="28"/>
          <w:lang w:val="uk-UA"/>
        </w:rPr>
      </w:pPr>
    </w:p>
    <w:p w:rsidR="00BA43F3" w:rsidRPr="00BA43F3" w:rsidRDefault="00BA43F3" w:rsidP="00BA43F3">
      <w:pPr>
        <w:rPr>
          <w:rFonts w:cs="Times New Roman"/>
          <w:szCs w:val="28"/>
          <w:lang w:val="uk-UA"/>
        </w:rPr>
      </w:pPr>
      <w:r w:rsidRPr="00BA43F3">
        <w:rPr>
          <w:rFonts w:eastAsia="Calibri" w:cs="Times New Roman"/>
          <w:szCs w:val="28"/>
          <w:lang w:val="uk-UA" w:eastAsia="ar-SA"/>
        </w:rPr>
        <w:t>Плановий обсяг</w:t>
      </w:r>
      <w:r w:rsidRPr="00BA43F3">
        <w:rPr>
          <w:rFonts w:cs="Times New Roman"/>
          <w:szCs w:val="28"/>
          <w:lang w:val="uk-UA"/>
        </w:rPr>
        <w:t xml:space="preserve"> закупівлі природного газу з розбивкою по місяцях:</w:t>
      </w:r>
    </w:p>
    <w:tbl>
      <w:tblPr>
        <w:tblW w:w="251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258"/>
        <w:gridCol w:w="1259"/>
      </w:tblGrid>
      <w:tr w:rsidR="00BA43F3" w:rsidRPr="00BA43F3" w:rsidTr="000517CD">
        <w:trPr>
          <w:trHeight w:val="267"/>
        </w:trPr>
        <w:tc>
          <w:tcPr>
            <w:tcW w:w="1258" w:type="dxa"/>
          </w:tcPr>
          <w:p w:rsidR="00BA43F3" w:rsidRPr="00BA43F3" w:rsidRDefault="00BA43F3" w:rsidP="000517CD">
            <w:pPr>
              <w:pStyle w:val="ad"/>
              <w:jc w:val="center"/>
              <w:rPr>
                <w:rFonts w:ascii="Times New Roman" w:hAnsi="Times New Roman" w:cs="Times New Roman"/>
                <w:sz w:val="28"/>
                <w:szCs w:val="28"/>
              </w:rPr>
            </w:pPr>
            <w:r w:rsidRPr="00BA43F3">
              <w:rPr>
                <w:rFonts w:ascii="Times New Roman" w:hAnsi="Times New Roman" w:cs="Times New Roman"/>
                <w:b/>
                <w:bCs/>
                <w:i/>
                <w:iCs/>
                <w:sz w:val="28"/>
                <w:szCs w:val="28"/>
              </w:rPr>
              <w:t>Місяць</w:t>
            </w:r>
          </w:p>
        </w:tc>
        <w:tc>
          <w:tcPr>
            <w:tcW w:w="1259" w:type="dxa"/>
          </w:tcPr>
          <w:p w:rsidR="00BA43F3" w:rsidRPr="00BA43F3" w:rsidRDefault="00BA43F3" w:rsidP="000517CD">
            <w:pPr>
              <w:pStyle w:val="ad"/>
              <w:jc w:val="center"/>
              <w:rPr>
                <w:rFonts w:ascii="Times New Roman" w:hAnsi="Times New Roman" w:cs="Times New Roman"/>
                <w:sz w:val="28"/>
                <w:szCs w:val="28"/>
              </w:rPr>
            </w:pPr>
            <w:r w:rsidRPr="00BA43F3">
              <w:rPr>
                <w:rFonts w:ascii="Times New Roman" w:hAnsi="Times New Roman" w:cs="Times New Roman"/>
                <w:b/>
                <w:bCs/>
                <w:i/>
                <w:iCs/>
                <w:sz w:val="28"/>
                <w:szCs w:val="28"/>
              </w:rPr>
              <w:t>Обсяг</w:t>
            </w:r>
          </w:p>
        </w:tc>
      </w:tr>
      <w:tr w:rsidR="00BA43F3" w:rsidRPr="00BA43F3" w:rsidTr="000517CD">
        <w:trPr>
          <w:trHeight w:val="267"/>
        </w:trPr>
        <w:tc>
          <w:tcPr>
            <w:tcW w:w="1258" w:type="dxa"/>
          </w:tcPr>
          <w:p w:rsidR="00BA43F3" w:rsidRPr="00BA43F3" w:rsidRDefault="00BA43F3" w:rsidP="000517CD">
            <w:pPr>
              <w:pStyle w:val="ad"/>
              <w:jc w:val="center"/>
              <w:rPr>
                <w:rFonts w:ascii="Times New Roman" w:hAnsi="Times New Roman" w:cs="Times New Roman"/>
                <w:sz w:val="28"/>
                <w:szCs w:val="28"/>
              </w:rPr>
            </w:pPr>
            <w:r w:rsidRPr="00BA43F3">
              <w:rPr>
                <w:rFonts w:ascii="Times New Roman" w:hAnsi="Times New Roman" w:cs="Times New Roman"/>
                <w:sz w:val="28"/>
                <w:szCs w:val="28"/>
              </w:rPr>
              <w:t>січень</w:t>
            </w:r>
          </w:p>
        </w:tc>
        <w:tc>
          <w:tcPr>
            <w:tcW w:w="1259" w:type="dxa"/>
          </w:tcPr>
          <w:p w:rsidR="00BA43F3" w:rsidRPr="00BA43F3" w:rsidRDefault="00BA43F3" w:rsidP="000517CD">
            <w:pPr>
              <w:pStyle w:val="ad"/>
              <w:snapToGrid w:val="0"/>
              <w:jc w:val="center"/>
              <w:rPr>
                <w:rFonts w:ascii="Times New Roman" w:hAnsi="Times New Roman" w:cs="Times New Roman"/>
                <w:sz w:val="28"/>
                <w:szCs w:val="28"/>
              </w:rPr>
            </w:pPr>
            <w:r w:rsidRPr="00BA43F3">
              <w:rPr>
                <w:rFonts w:ascii="Times New Roman" w:hAnsi="Times New Roman" w:cs="Times New Roman"/>
                <w:sz w:val="28"/>
                <w:szCs w:val="28"/>
              </w:rPr>
              <w:t>5</w:t>
            </w:r>
          </w:p>
        </w:tc>
      </w:tr>
      <w:tr w:rsidR="00BA43F3" w:rsidRPr="00BA43F3" w:rsidTr="000517CD">
        <w:trPr>
          <w:trHeight w:val="267"/>
        </w:trPr>
        <w:tc>
          <w:tcPr>
            <w:tcW w:w="1258" w:type="dxa"/>
          </w:tcPr>
          <w:p w:rsidR="00BA43F3" w:rsidRPr="00BA43F3" w:rsidRDefault="00BA43F3" w:rsidP="000517CD">
            <w:pPr>
              <w:pStyle w:val="ad"/>
              <w:jc w:val="center"/>
              <w:rPr>
                <w:rFonts w:ascii="Times New Roman" w:hAnsi="Times New Roman" w:cs="Times New Roman"/>
                <w:sz w:val="28"/>
                <w:szCs w:val="28"/>
              </w:rPr>
            </w:pPr>
            <w:r w:rsidRPr="00BA43F3">
              <w:rPr>
                <w:rFonts w:ascii="Times New Roman" w:hAnsi="Times New Roman" w:cs="Times New Roman"/>
                <w:sz w:val="28"/>
                <w:szCs w:val="28"/>
              </w:rPr>
              <w:t>лютий</w:t>
            </w:r>
          </w:p>
        </w:tc>
        <w:tc>
          <w:tcPr>
            <w:tcW w:w="1259" w:type="dxa"/>
          </w:tcPr>
          <w:p w:rsidR="00BA43F3" w:rsidRPr="00BA43F3" w:rsidRDefault="00BA43F3" w:rsidP="000517CD">
            <w:pPr>
              <w:pStyle w:val="ad"/>
              <w:snapToGrid w:val="0"/>
              <w:jc w:val="center"/>
              <w:rPr>
                <w:rFonts w:ascii="Times New Roman" w:hAnsi="Times New Roman" w:cs="Times New Roman"/>
                <w:sz w:val="28"/>
                <w:szCs w:val="28"/>
              </w:rPr>
            </w:pPr>
            <w:r w:rsidRPr="00BA43F3">
              <w:rPr>
                <w:rFonts w:ascii="Times New Roman" w:hAnsi="Times New Roman" w:cs="Times New Roman"/>
                <w:sz w:val="28"/>
                <w:szCs w:val="28"/>
              </w:rPr>
              <w:t>5</w:t>
            </w:r>
          </w:p>
        </w:tc>
      </w:tr>
      <w:tr w:rsidR="00BA43F3" w:rsidRPr="00BA43F3" w:rsidTr="000517CD">
        <w:trPr>
          <w:trHeight w:val="279"/>
        </w:trPr>
        <w:tc>
          <w:tcPr>
            <w:tcW w:w="1258" w:type="dxa"/>
          </w:tcPr>
          <w:p w:rsidR="00BA43F3" w:rsidRPr="00BA43F3" w:rsidRDefault="00BA43F3" w:rsidP="000517CD">
            <w:pPr>
              <w:pStyle w:val="ad"/>
              <w:jc w:val="center"/>
              <w:rPr>
                <w:rFonts w:ascii="Times New Roman" w:hAnsi="Times New Roman" w:cs="Times New Roman"/>
                <w:sz w:val="28"/>
                <w:szCs w:val="28"/>
              </w:rPr>
            </w:pPr>
            <w:r w:rsidRPr="00BA43F3">
              <w:rPr>
                <w:rFonts w:ascii="Times New Roman" w:hAnsi="Times New Roman" w:cs="Times New Roman"/>
                <w:sz w:val="28"/>
                <w:szCs w:val="28"/>
              </w:rPr>
              <w:t>березень</w:t>
            </w:r>
          </w:p>
        </w:tc>
        <w:tc>
          <w:tcPr>
            <w:tcW w:w="1259" w:type="dxa"/>
          </w:tcPr>
          <w:p w:rsidR="00BA43F3" w:rsidRPr="00BA43F3" w:rsidRDefault="00BA43F3" w:rsidP="000517CD">
            <w:pPr>
              <w:pStyle w:val="ad"/>
              <w:snapToGrid w:val="0"/>
              <w:jc w:val="center"/>
              <w:rPr>
                <w:rFonts w:ascii="Times New Roman" w:hAnsi="Times New Roman" w:cs="Times New Roman"/>
                <w:sz w:val="28"/>
                <w:szCs w:val="28"/>
              </w:rPr>
            </w:pPr>
            <w:r w:rsidRPr="00BA43F3">
              <w:rPr>
                <w:rFonts w:ascii="Times New Roman" w:hAnsi="Times New Roman" w:cs="Times New Roman"/>
                <w:sz w:val="28"/>
                <w:szCs w:val="28"/>
              </w:rPr>
              <w:t>4</w:t>
            </w:r>
          </w:p>
        </w:tc>
      </w:tr>
      <w:tr w:rsidR="00BA43F3" w:rsidRPr="00BA43F3" w:rsidTr="000517CD">
        <w:trPr>
          <w:trHeight w:val="279"/>
        </w:trPr>
        <w:tc>
          <w:tcPr>
            <w:tcW w:w="1258" w:type="dxa"/>
          </w:tcPr>
          <w:p w:rsidR="00BA43F3" w:rsidRPr="00BA43F3" w:rsidRDefault="00BA43F3" w:rsidP="000517CD">
            <w:pPr>
              <w:pStyle w:val="ad"/>
              <w:jc w:val="center"/>
              <w:rPr>
                <w:rFonts w:ascii="Times New Roman" w:hAnsi="Times New Roman" w:cs="Times New Roman"/>
                <w:sz w:val="28"/>
                <w:szCs w:val="28"/>
              </w:rPr>
            </w:pPr>
            <w:r w:rsidRPr="00BA43F3">
              <w:rPr>
                <w:rFonts w:ascii="Times New Roman" w:hAnsi="Times New Roman" w:cs="Times New Roman"/>
                <w:sz w:val="28"/>
                <w:szCs w:val="28"/>
              </w:rPr>
              <w:t>квітень</w:t>
            </w:r>
          </w:p>
        </w:tc>
        <w:tc>
          <w:tcPr>
            <w:tcW w:w="1259" w:type="dxa"/>
          </w:tcPr>
          <w:p w:rsidR="00BA43F3" w:rsidRPr="00BA43F3" w:rsidRDefault="00BA43F3" w:rsidP="000517CD">
            <w:pPr>
              <w:pStyle w:val="ad"/>
              <w:snapToGrid w:val="0"/>
              <w:jc w:val="center"/>
              <w:rPr>
                <w:rFonts w:ascii="Times New Roman" w:hAnsi="Times New Roman" w:cs="Times New Roman"/>
                <w:sz w:val="28"/>
                <w:szCs w:val="28"/>
              </w:rPr>
            </w:pPr>
            <w:r w:rsidRPr="00BA43F3">
              <w:rPr>
                <w:rFonts w:ascii="Times New Roman" w:hAnsi="Times New Roman" w:cs="Times New Roman"/>
                <w:sz w:val="28"/>
                <w:szCs w:val="28"/>
              </w:rPr>
              <w:t>2</w:t>
            </w:r>
          </w:p>
        </w:tc>
      </w:tr>
      <w:tr w:rsidR="00BA43F3" w:rsidRPr="00BA43F3" w:rsidTr="000517CD">
        <w:trPr>
          <w:trHeight w:val="267"/>
        </w:trPr>
        <w:tc>
          <w:tcPr>
            <w:tcW w:w="1258" w:type="dxa"/>
          </w:tcPr>
          <w:p w:rsidR="00BA43F3" w:rsidRPr="00BA43F3" w:rsidRDefault="00BA43F3" w:rsidP="000517CD">
            <w:pPr>
              <w:jc w:val="center"/>
              <w:rPr>
                <w:rFonts w:cs="Times New Roman"/>
                <w:i/>
                <w:szCs w:val="28"/>
                <w:lang w:val="uk-UA"/>
              </w:rPr>
            </w:pPr>
            <w:r w:rsidRPr="00BA43F3">
              <w:rPr>
                <w:rFonts w:cs="Times New Roman"/>
                <w:b/>
                <w:bCs/>
                <w:i/>
                <w:iCs/>
                <w:szCs w:val="28"/>
                <w:lang w:val="uk-UA"/>
              </w:rPr>
              <w:t>всього</w:t>
            </w:r>
          </w:p>
        </w:tc>
        <w:tc>
          <w:tcPr>
            <w:tcW w:w="1259" w:type="dxa"/>
          </w:tcPr>
          <w:p w:rsidR="00BA43F3" w:rsidRPr="00BA43F3" w:rsidRDefault="00BA43F3" w:rsidP="000517CD">
            <w:pPr>
              <w:pStyle w:val="ad"/>
              <w:snapToGrid w:val="0"/>
              <w:jc w:val="center"/>
              <w:rPr>
                <w:rFonts w:ascii="Times New Roman" w:hAnsi="Times New Roman" w:cs="Times New Roman"/>
                <w:b/>
                <w:bCs/>
                <w:i/>
                <w:iCs/>
                <w:sz w:val="28"/>
                <w:szCs w:val="28"/>
              </w:rPr>
            </w:pPr>
            <w:r w:rsidRPr="00BA43F3">
              <w:rPr>
                <w:rFonts w:ascii="Times New Roman" w:hAnsi="Times New Roman" w:cs="Times New Roman"/>
                <w:b/>
                <w:bCs/>
                <w:i/>
                <w:iCs/>
                <w:sz w:val="28"/>
                <w:szCs w:val="28"/>
              </w:rPr>
              <w:t>16</w:t>
            </w:r>
          </w:p>
        </w:tc>
      </w:tr>
    </w:tbl>
    <w:p w:rsidR="00BA43F3" w:rsidRPr="00BA43F3" w:rsidRDefault="00BA43F3" w:rsidP="00BA43F3">
      <w:pPr>
        <w:jc w:val="both"/>
        <w:rPr>
          <w:rFonts w:eastAsia="Calibri" w:cs="Times New Roman"/>
          <w:szCs w:val="28"/>
          <w:lang w:val="uk-UA"/>
        </w:rPr>
      </w:pPr>
    </w:p>
    <w:p w:rsidR="00BA43F3" w:rsidRPr="00BA43F3" w:rsidRDefault="00BA43F3" w:rsidP="00BA43F3">
      <w:pPr>
        <w:jc w:val="both"/>
        <w:rPr>
          <w:rFonts w:eastAsia="Calibri" w:cs="Times New Roman"/>
          <w:szCs w:val="28"/>
          <w:lang w:val="uk-UA"/>
        </w:rPr>
      </w:pPr>
      <w:r w:rsidRPr="00BA43F3">
        <w:rPr>
          <w:rFonts w:eastAsia="Calibri" w:cs="Times New Roman"/>
          <w:szCs w:val="28"/>
          <w:lang w:val="uk-UA"/>
        </w:rPr>
        <w:t xml:space="preserve">Товар </w:t>
      </w:r>
      <w:r w:rsidRPr="00BA43F3">
        <w:rPr>
          <w:rFonts w:cs="Times New Roman"/>
          <w:szCs w:val="28"/>
          <w:lang w:val="uk-UA"/>
        </w:rPr>
        <w:t xml:space="preserve">запропонований учасником повинен відповідати вимогам </w:t>
      </w:r>
      <w:r w:rsidRPr="00BA43F3">
        <w:rPr>
          <w:rFonts w:eastAsia="Calibri" w:cs="Times New Roman"/>
          <w:szCs w:val="28"/>
          <w:lang w:val="uk-UA"/>
        </w:rPr>
        <w:t>ДСТУ 5542-87 (ГОСТ 5542-87), а саме: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tblPr>
      <w:tblGrid>
        <w:gridCol w:w="7607"/>
        <w:gridCol w:w="1861"/>
      </w:tblGrid>
      <w:tr w:rsidR="00BA43F3" w:rsidRPr="00BA43F3" w:rsidTr="000517CD">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vAlign w:val="center"/>
          </w:tcPr>
          <w:p w:rsidR="00BA43F3" w:rsidRPr="00BA43F3" w:rsidRDefault="00BA43F3" w:rsidP="000517CD">
            <w:pPr>
              <w:autoSpaceDE w:val="0"/>
              <w:jc w:val="center"/>
              <w:rPr>
                <w:rFonts w:cs="Times New Roman"/>
                <w:b/>
                <w:szCs w:val="28"/>
                <w:lang w:val="uk-UA"/>
              </w:rPr>
            </w:pPr>
            <w:r w:rsidRPr="00BA43F3">
              <w:rPr>
                <w:rFonts w:cs="Times New Roman"/>
                <w:b/>
                <w:szCs w:val="28"/>
                <w:lang w:val="uk-UA"/>
              </w:rPr>
              <w:t>Найменування показника</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BA43F3" w:rsidRPr="00BA43F3" w:rsidRDefault="00BA43F3" w:rsidP="000517CD">
            <w:pPr>
              <w:autoSpaceDE w:val="0"/>
              <w:jc w:val="center"/>
              <w:rPr>
                <w:rFonts w:cs="Times New Roman"/>
                <w:b/>
                <w:szCs w:val="28"/>
                <w:lang w:val="uk-UA"/>
              </w:rPr>
            </w:pPr>
            <w:r w:rsidRPr="00BA43F3">
              <w:rPr>
                <w:rFonts w:cs="Times New Roman"/>
                <w:b/>
                <w:szCs w:val="28"/>
                <w:lang w:val="uk-UA"/>
              </w:rPr>
              <w:t>Норма</w:t>
            </w:r>
          </w:p>
        </w:tc>
      </w:tr>
      <w:tr w:rsidR="00BA43F3" w:rsidRPr="00BA43F3" w:rsidTr="000517CD">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BA43F3" w:rsidRPr="00BA43F3" w:rsidRDefault="00BA43F3" w:rsidP="000517CD">
            <w:pPr>
              <w:autoSpaceDE w:val="0"/>
              <w:rPr>
                <w:rFonts w:cs="Times New Roman"/>
                <w:szCs w:val="28"/>
                <w:lang w:val="uk-UA"/>
              </w:rPr>
            </w:pPr>
            <w:r w:rsidRPr="00BA43F3">
              <w:rPr>
                <w:rFonts w:cs="Times New Roman"/>
                <w:szCs w:val="28"/>
                <w:lang w:val="uk-UA"/>
              </w:rPr>
              <w:t>1. Теплота згоряння нижча,  </w:t>
            </w:r>
            <w:proofErr w:type="spellStart"/>
            <w:r w:rsidRPr="00BA43F3">
              <w:rPr>
                <w:rFonts w:cs="Times New Roman"/>
                <w:szCs w:val="28"/>
                <w:lang w:val="uk-UA"/>
              </w:rPr>
              <w:t>МДж</w:t>
            </w:r>
            <w:proofErr w:type="spellEnd"/>
            <w:r w:rsidRPr="00BA43F3">
              <w:rPr>
                <w:rFonts w:cs="Times New Roman"/>
                <w:szCs w:val="28"/>
                <w:lang w:val="uk-UA"/>
              </w:rPr>
              <w:t xml:space="preserve">/м³ </w:t>
            </w:r>
            <w:proofErr w:type="spellStart"/>
            <w:r w:rsidRPr="00BA43F3">
              <w:rPr>
                <w:rFonts w:cs="Times New Roman"/>
                <w:szCs w:val="28"/>
                <w:lang w:val="uk-UA"/>
              </w:rPr>
              <w:t>кПа</w:t>
            </w:r>
            <w:proofErr w:type="spellEnd"/>
            <w:r w:rsidRPr="00BA43F3">
              <w:rPr>
                <w:rFonts w:cs="Times New Roman"/>
                <w:szCs w:val="28"/>
                <w:lang w:val="uk-UA"/>
              </w:rPr>
              <w:t xml:space="preserve">,  при 20ºС  101,325 </w:t>
            </w:r>
            <w:proofErr w:type="spellStart"/>
            <w:r w:rsidRPr="00BA43F3">
              <w:rPr>
                <w:rFonts w:cs="Times New Roman"/>
                <w:szCs w:val="28"/>
                <w:lang w:val="uk-UA"/>
              </w:rPr>
              <w:t>кПа</w:t>
            </w:r>
            <w:proofErr w:type="spellEnd"/>
            <w:r w:rsidRPr="00BA43F3">
              <w:rPr>
                <w:rFonts w:cs="Times New Roman"/>
                <w:szCs w:val="28"/>
                <w:lang w:val="uk-UA"/>
              </w:rPr>
              <w:t>,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BA43F3" w:rsidRPr="00BA43F3" w:rsidRDefault="00BA43F3" w:rsidP="000517CD">
            <w:pPr>
              <w:autoSpaceDE w:val="0"/>
              <w:rPr>
                <w:rFonts w:cs="Times New Roman"/>
                <w:szCs w:val="28"/>
                <w:lang w:val="uk-UA"/>
              </w:rPr>
            </w:pPr>
            <w:r w:rsidRPr="00BA43F3">
              <w:rPr>
                <w:rFonts w:cs="Times New Roman"/>
                <w:szCs w:val="28"/>
                <w:lang w:val="uk-UA"/>
              </w:rPr>
              <w:t>31,8 (7600) </w:t>
            </w:r>
          </w:p>
        </w:tc>
      </w:tr>
      <w:tr w:rsidR="00BA43F3" w:rsidRPr="00BA43F3" w:rsidTr="000517CD">
        <w:trPr>
          <w:trHeight w:val="32"/>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BA43F3" w:rsidRPr="00BA43F3" w:rsidRDefault="00BA43F3" w:rsidP="000517CD">
            <w:pPr>
              <w:autoSpaceDE w:val="0"/>
              <w:rPr>
                <w:rFonts w:cs="Times New Roman"/>
                <w:szCs w:val="28"/>
                <w:lang w:val="uk-UA"/>
              </w:rPr>
            </w:pPr>
            <w:r w:rsidRPr="00BA43F3">
              <w:rPr>
                <w:rFonts w:cs="Times New Roman"/>
                <w:szCs w:val="28"/>
                <w:lang w:val="uk-UA"/>
              </w:rPr>
              <w:t xml:space="preserve">2. Область значень числа </w:t>
            </w:r>
            <w:proofErr w:type="spellStart"/>
            <w:r w:rsidRPr="00BA43F3">
              <w:rPr>
                <w:rFonts w:cs="Times New Roman"/>
                <w:szCs w:val="28"/>
                <w:lang w:val="uk-UA"/>
              </w:rPr>
              <w:t>Воббе</w:t>
            </w:r>
            <w:proofErr w:type="spellEnd"/>
            <w:r w:rsidRPr="00BA43F3">
              <w:rPr>
                <w:rFonts w:cs="Times New Roman"/>
                <w:szCs w:val="28"/>
                <w:lang w:val="uk-UA"/>
              </w:rPr>
              <w:t xml:space="preserve"> (вищого), </w:t>
            </w:r>
            <w:proofErr w:type="spellStart"/>
            <w:r w:rsidRPr="00BA43F3">
              <w:rPr>
                <w:rFonts w:cs="Times New Roman"/>
                <w:szCs w:val="28"/>
                <w:lang w:val="uk-UA"/>
              </w:rPr>
              <w:t>МДж</w:t>
            </w:r>
            <w:proofErr w:type="spellEnd"/>
            <w:r w:rsidRPr="00BA43F3">
              <w:rPr>
                <w:rFonts w:cs="Times New Roman"/>
                <w:szCs w:val="28"/>
                <w:lang w:val="uk-UA"/>
              </w:rPr>
              <w:t>/м³ (ккал/м³)</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BA43F3" w:rsidRPr="00BA43F3" w:rsidRDefault="00BA43F3" w:rsidP="000517CD">
            <w:pPr>
              <w:autoSpaceDE w:val="0"/>
              <w:rPr>
                <w:rFonts w:cs="Times New Roman"/>
                <w:szCs w:val="28"/>
                <w:lang w:val="uk-UA"/>
              </w:rPr>
            </w:pPr>
            <w:r w:rsidRPr="00BA43F3">
              <w:rPr>
                <w:rFonts w:cs="Times New Roman"/>
                <w:szCs w:val="28"/>
                <w:lang w:val="uk-UA"/>
              </w:rPr>
              <w:t>9850-13000</w:t>
            </w:r>
          </w:p>
        </w:tc>
      </w:tr>
      <w:tr w:rsidR="00BA43F3" w:rsidRPr="00BA43F3" w:rsidTr="000517CD">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BA43F3" w:rsidRPr="00BA43F3" w:rsidRDefault="00BA43F3" w:rsidP="000517CD">
            <w:pPr>
              <w:autoSpaceDE w:val="0"/>
              <w:rPr>
                <w:rFonts w:cs="Times New Roman"/>
                <w:szCs w:val="28"/>
                <w:lang w:val="uk-UA"/>
              </w:rPr>
            </w:pPr>
            <w:r w:rsidRPr="00BA43F3">
              <w:rPr>
                <w:rFonts w:cs="Times New Roman"/>
                <w:szCs w:val="28"/>
                <w:lang w:val="uk-UA"/>
              </w:rPr>
              <w:t>3. Масова концентрація сірководню,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BA43F3" w:rsidRPr="00BA43F3" w:rsidRDefault="00BA43F3" w:rsidP="000517CD">
            <w:pPr>
              <w:autoSpaceDE w:val="0"/>
              <w:rPr>
                <w:rFonts w:cs="Times New Roman"/>
                <w:szCs w:val="28"/>
                <w:lang w:val="uk-UA"/>
              </w:rPr>
            </w:pPr>
            <w:r w:rsidRPr="00BA43F3">
              <w:rPr>
                <w:rFonts w:cs="Times New Roman"/>
                <w:szCs w:val="28"/>
                <w:lang w:val="uk-UA"/>
              </w:rPr>
              <w:t>0,02</w:t>
            </w:r>
          </w:p>
        </w:tc>
      </w:tr>
      <w:tr w:rsidR="00BA43F3" w:rsidRPr="00BA43F3" w:rsidTr="000517CD">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BA43F3" w:rsidRPr="00BA43F3" w:rsidRDefault="00BA43F3" w:rsidP="000517CD">
            <w:pPr>
              <w:autoSpaceDE w:val="0"/>
              <w:rPr>
                <w:rFonts w:cs="Times New Roman"/>
                <w:szCs w:val="28"/>
                <w:lang w:val="uk-UA"/>
              </w:rPr>
            </w:pPr>
            <w:r w:rsidRPr="00BA43F3">
              <w:rPr>
                <w:rFonts w:cs="Times New Roman"/>
                <w:szCs w:val="28"/>
                <w:lang w:val="uk-UA"/>
              </w:rPr>
              <w:t xml:space="preserve">4. Масова концентрація </w:t>
            </w:r>
            <w:proofErr w:type="spellStart"/>
            <w:r w:rsidRPr="00BA43F3">
              <w:rPr>
                <w:rFonts w:cs="Times New Roman"/>
                <w:szCs w:val="28"/>
                <w:lang w:val="uk-UA"/>
              </w:rPr>
              <w:t>меркаптановоїсірки</w:t>
            </w:r>
            <w:proofErr w:type="spellEnd"/>
            <w:r w:rsidRPr="00BA43F3">
              <w:rPr>
                <w:rFonts w:cs="Times New Roman"/>
                <w:szCs w:val="28"/>
                <w:lang w:val="uk-UA"/>
              </w:rPr>
              <w:t>,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BA43F3" w:rsidRPr="00BA43F3" w:rsidRDefault="00BA43F3" w:rsidP="000517CD">
            <w:pPr>
              <w:autoSpaceDE w:val="0"/>
              <w:rPr>
                <w:rFonts w:cs="Times New Roman"/>
                <w:szCs w:val="28"/>
                <w:lang w:val="uk-UA"/>
              </w:rPr>
            </w:pPr>
            <w:r w:rsidRPr="00BA43F3">
              <w:rPr>
                <w:rFonts w:cs="Times New Roman"/>
                <w:szCs w:val="28"/>
                <w:lang w:val="uk-UA"/>
              </w:rPr>
              <w:t>0,036</w:t>
            </w:r>
          </w:p>
        </w:tc>
      </w:tr>
      <w:tr w:rsidR="00BA43F3" w:rsidRPr="00BA43F3" w:rsidTr="000517CD">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BA43F3" w:rsidRPr="00BA43F3" w:rsidRDefault="00BA43F3" w:rsidP="000517CD">
            <w:pPr>
              <w:autoSpaceDE w:val="0"/>
              <w:rPr>
                <w:rFonts w:cs="Times New Roman"/>
                <w:szCs w:val="28"/>
                <w:lang w:val="uk-UA"/>
              </w:rPr>
            </w:pPr>
            <w:r w:rsidRPr="00BA43F3">
              <w:rPr>
                <w:rFonts w:cs="Times New Roman"/>
                <w:szCs w:val="28"/>
                <w:lang w:val="uk-UA"/>
              </w:rPr>
              <w:t>5. Об’ємна частка кисню, %,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BA43F3" w:rsidRPr="00BA43F3" w:rsidRDefault="00BA43F3" w:rsidP="000517CD">
            <w:pPr>
              <w:autoSpaceDE w:val="0"/>
              <w:rPr>
                <w:rFonts w:cs="Times New Roman"/>
                <w:szCs w:val="28"/>
                <w:lang w:val="uk-UA"/>
              </w:rPr>
            </w:pPr>
            <w:r w:rsidRPr="00BA43F3">
              <w:rPr>
                <w:rFonts w:cs="Times New Roman"/>
                <w:szCs w:val="28"/>
                <w:lang w:val="uk-UA"/>
              </w:rPr>
              <w:t>1,0</w:t>
            </w:r>
          </w:p>
        </w:tc>
      </w:tr>
      <w:tr w:rsidR="00BA43F3" w:rsidRPr="00BA43F3" w:rsidTr="000517CD">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BA43F3" w:rsidRPr="00BA43F3" w:rsidRDefault="00BA43F3" w:rsidP="000517CD">
            <w:pPr>
              <w:autoSpaceDE w:val="0"/>
              <w:rPr>
                <w:rFonts w:cs="Times New Roman"/>
                <w:szCs w:val="28"/>
                <w:lang w:val="uk-UA"/>
              </w:rPr>
            </w:pPr>
            <w:r w:rsidRPr="00BA43F3">
              <w:rPr>
                <w:rFonts w:cs="Times New Roman"/>
                <w:szCs w:val="28"/>
                <w:lang w:val="uk-UA"/>
              </w:rPr>
              <w:t xml:space="preserve">6. Маса механічних </w:t>
            </w:r>
            <w:proofErr w:type="spellStart"/>
            <w:r w:rsidRPr="00BA43F3">
              <w:rPr>
                <w:rFonts w:cs="Times New Roman"/>
                <w:szCs w:val="28"/>
                <w:lang w:val="uk-UA"/>
              </w:rPr>
              <w:t>домішків</w:t>
            </w:r>
            <w:proofErr w:type="spellEnd"/>
            <w:r w:rsidRPr="00BA43F3">
              <w:rPr>
                <w:rFonts w:cs="Times New Roman"/>
                <w:szCs w:val="28"/>
                <w:lang w:val="uk-UA"/>
              </w:rPr>
              <w:t xml:space="preserve"> у 1 м³ 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BA43F3" w:rsidRPr="00BA43F3" w:rsidRDefault="00BA43F3" w:rsidP="000517CD">
            <w:pPr>
              <w:autoSpaceDE w:val="0"/>
              <w:rPr>
                <w:rFonts w:cs="Times New Roman"/>
                <w:szCs w:val="28"/>
                <w:lang w:val="uk-UA"/>
              </w:rPr>
            </w:pPr>
            <w:r w:rsidRPr="00BA43F3">
              <w:rPr>
                <w:rFonts w:cs="Times New Roman"/>
                <w:szCs w:val="28"/>
                <w:lang w:val="uk-UA"/>
              </w:rPr>
              <w:t>0,001</w:t>
            </w:r>
          </w:p>
        </w:tc>
      </w:tr>
      <w:tr w:rsidR="00BA43F3" w:rsidRPr="00BA43F3" w:rsidTr="000517CD">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BA43F3" w:rsidRPr="00BA43F3" w:rsidRDefault="00BA43F3" w:rsidP="000517CD">
            <w:pPr>
              <w:autoSpaceDE w:val="0"/>
              <w:rPr>
                <w:rFonts w:cs="Times New Roman"/>
                <w:szCs w:val="28"/>
                <w:lang w:val="uk-UA"/>
              </w:rPr>
            </w:pPr>
            <w:r w:rsidRPr="00BA43F3">
              <w:rPr>
                <w:rFonts w:cs="Times New Roman"/>
                <w:szCs w:val="28"/>
                <w:lang w:val="uk-UA"/>
              </w:rPr>
              <w:t>7. Інтенсивність запаху при об’ємній частці 1% в повітрі, бал,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rsidR="00BA43F3" w:rsidRPr="00BA43F3" w:rsidRDefault="00BA43F3" w:rsidP="000517CD">
            <w:pPr>
              <w:autoSpaceDE w:val="0"/>
              <w:rPr>
                <w:rFonts w:cs="Times New Roman"/>
                <w:szCs w:val="28"/>
                <w:lang w:val="uk-UA"/>
              </w:rPr>
            </w:pPr>
            <w:r w:rsidRPr="00BA43F3">
              <w:rPr>
                <w:rFonts w:cs="Times New Roman"/>
                <w:szCs w:val="28"/>
                <w:lang w:val="uk-UA"/>
              </w:rPr>
              <w:t xml:space="preserve">  3</w:t>
            </w:r>
          </w:p>
        </w:tc>
      </w:tr>
    </w:tbl>
    <w:p w:rsidR="00BA43F3" w:rsidRPr="00BA43F3" w:rsidRDefault="00BA43F3" w:rsidP="00BA43F3">
      <w:pPr>
        <w:jc w:val="both"/>
        <w:rPr>
          <w:rFonts w:cs="Times New Roman"/>
          <w:b/>
          <w:bCs/>
          <w:szCs w:val="28"/>
          <w:lang w:val="uk-UA"/>
        </w:rPr>
      </w:pPr>
    </w:p>
    <w:p w:rsidR="00BA43F3" w:rsidRPr="00BA43F3" w:rsidRDefault="00BA43F3" w:rsidP="00BA43F3">
      <w:pPr>
        <w:keepNext/>
        <w:keepLines/>
        <w:tabs>
          <w:tab w:val="left" w:pos="0"/>
          <w:tab w:val="left" w:pos="284"/>
        </w:tabs>
        <w:jc w:val="both"/>
        <w:rPr>
          <w:rFonts w:cs="Times New Roman"/>
          <w:szCs w:val="28"/>
          <w:lang w:val="uk-UA" w:eastAsia="ar-SA"/>
        </w:rPr>
      </w:pPr>
      <w:r w:rsidRPr="00BA43F3">
        <w:rPr>
          <w:rFonts w:cs="Times New Roman"/>
          <w:szCs w:val="28"/>
          <w:lang w:val="uk-UA" w:eastAsia="ar-SA"/>
        </w:rPr>
        <w:t xml:space="preserve">Також фізико-хімічні показники природного газу повинні відповідати вимогам, визначеним розділом ІІІ </w:t>
      </w:r>
      <w:r w:rsidRPr="00BA43F3">
        <w:rPr>
          <w:rFonts w:cs="Times New Roman"/>
          <w:szCs w:val="28"/>
          <w:lang w:val="uk-UA"/>
        </w:rPr>
        <w:t>Кодексу газорозподільних систем</w:t>
      </w:r>
      <w:r w:rsidRPr="00BA43F3">
        <w:rPr>
          <w:rFonts w:cs="Times New Roman"/>
          <w:szCs w:val="28"/>
          <w:lang w:val="uk-UA" w:eastAsia="ar-SA"/>
        </w:rPr>
        <w:t xml:space="preserve"> та </w:t>
      </w:r>
      <w:r w:rsidRPr="00BA43F3">
        <w:rPr>
          <w:rFonts w:cs="Times New Roman"/>
          <w:szCs w:val="28"/>
          <w:lang w:val="uk-UA"/>
        </w:rPr>
        <w:t>Кодексу газотранспортної системи</w:t>
      </w:r>
      <w:r w:rsidRPr="00BA43F3">
        <w:rPr>
          <w:rFonts w:cs="Times New Roman"/>
          <w:szCs w:val="28"/>
          <w:lang w:val="uk-UA" w:eastAsia="ar-SA"/>
        </w:rPr>
        <w:t>.</w:t>
      </w:r>
    </w:p>
    <w:p w:rsidR="00BA43F3" w:rsidRPr="00BA43F3" w:rsidRDefault="00BA43F3" w:rsidP="00BA43F3">
      <w:pPr>
        <w:keepNext/>
        <w:keepLines/>
        <w:tabs>
          <w:tab w:val="left" w:pos="0"/>
          <w:tab w:val="left" w:pos="284"/>
        </w:tabs>
        <w:rPr>
          <w:rFonts w:cs="Times New Roman"/>
          <w:szCs w:val="28"/>
          <w:lang w:val="uk-UA" w:eastAsia="ar-SA"/>
        </w:rPr>
      </w:pPr>
      <w:r w:rsidRPr="00BA43F3">
        <w:rPr>
          <w:rFonts w:cs="Times New Roman"/>
          <w:szCs w:val="28"/>
          <w:lang w:val="uk-UA" w:eastAsia="ar-SA"/>
        </w:rPr>
        <w:t>Умови постачання товару Замовнику повинні відповідати наступним нормативно-правовим актам:</w:t>
      </w:r>
    </w:p>
    <w:p w:rsidR="00BA43F3" w:rsidRPr="00BA43F3" w:rsidRDefault="00BA43F3" w:rsidP="00BA43F3">
      <w:pPr>
        <w:pStyle w:val="aa"/>
        <w:numPr>
          <w:ilvl w:val="0"/>
          <w:numId w:val="9"/>
        </w:numPr>
        <w:tabs>
          <w:tab w:val="left" w:pos="426"/>
        </w:tabs>
        <w:suppressAutoHyphens/>
        <w:spacing w:after="200" w:line="276" w:lineRule="auto"/>
        <w:jc w:val="both"/>
        <w:textAlignment w:val="baseline"/>
        <w:rPr>
          <w:rFonts w:ascii="Times New Roman" w:hAnsi="Times New Roman"/>
          <w:sz w:val="28"/>
          <w:szCs w:val="28"/>
          <w:lang w:val="uk-UA" w:eastAsia="ar-SA"/>
        </w:rPr>
      </w:pPr>
      <w:r w:rsidRPr="00BA43F3">
        <w:rPr>
          <w:rFonts w:ascii="Times New Roman" w:hAnsi="Times New Roman"/>
          <w:sz w:val="28"/>
          <w:szCs w:val="28"/>
          <w:lang w:val="uk-UA" w:eastAsia="ar-SA"/>
        </w:rPr>
        <w:t>Закону України «Про ринок природного газу»;</w:t>
      </w:r>
    </w:p>
    <w:p w:rsidR="00BA43F3" w:rsidRPr="00BA43F3" w:rsidRDefault="00BA43F3" w:rsidP="00BA43F3">
      <w:pPr>
        <w:pStyle w:val="aa"/>
        <w:numPr>
          <w:ilvl w:val="0"/>
          <w:numId w:val="9"/>
        </w:numPr>
        <w:tabs>
          <w:tab w:val="left" w:pos="426"/>
        </w:tabs>
        <w:suppressAutoHyphens/>
        <w:spacing w:after="200" w:line="276" w:lineRule="auto"/>
        <w:jc w:val="both"/>
        <w:textAlignment w:val="baseline"/>
        <w:rPr>
          <w:rFonts w:ascii="Times New Roman" w:hAnsi="Times New Roman"/>
          <w:sz w:val="28"/>
          <w:szCs w:val="28"/>
          <w:lang w:val="uk-UA" w:eastAsia="ar-SA"/>
        </w:rPr>
      </w:pPr>
      <w:r w:rsidRPr="00BA43F3">
        <w:rPr>
          <w:rFonts w:ascii="Times New Roman" w:hAnsi="Times New Roman"/>
          <w:sz w:val="28"/>
          <w:szCs w:val="28"/>
          <w:lang w:val="uk-UA" w:eastAsia="ar-SA"/>
        </w:rPr>
        <w:t>Правилам постачання природного газу, затвердженим постановою НКРЕКП від 30.09.2015 № 2496 (зі змінами);</w:t>
      </w:r>
    </w:p>
    <w:p w:rsidR="00BA43F3" w:rsidRPr="00BA43F3" w:rsidRDefault="00BA43F3" w:rsidP="00BA43F3">
      <w:pPr>
        <w:pStyle w:val="aa"/>
        <w:numPr>
          <w:ilvl w:val="0"/>
          <w:numId w:val="9"/>
        </w:numPr>
        <w:tabs>
          <w:tab w:val="left" w:pos="426"/>
        </w:tabs>
        <w:spacing w:after="200" w:line="276" w:lineRule="auto"/>
        <w:jc w:val="both"/>
        <w:rPr>
          <w:rFonts w:ascii="Times New Roman" w:hAnsi="Times New Roman"/>
          <w:sz w:val="28"/>
          <w:szCs w:val="28"/>
          <w:lang w:val="uk-UA"/>
        </w:rPr>
      </w:pPr>
      <w:r w:rsidRPr="00BA43F3">
        <w:rPr>
          <w:rFonts w:ascii="Times New Roman" w:hAnsi="Times New Roman"/>
          <w:sz w:val="28"/>
          <w:szCs w:val="28"/>
          <w:lang w:val="uk-UA"/>
        </w:rPr>
        <w:t>Кодексу газорозподільних систем, затвердженим Постановою НКРЕКП від 30.09.2015 № 2494 (зі змінами);</w:t>
      </w:r>
    </w:p>
    <w:p w:rsidR="00BA43F3" w:rsidRPr="00BA43F3" w:rsidRDefault="00BA43F3" w:rsidP="00BA43F3">
      <w:pPr>
        <w:pStyle w:val="aa"/>
        <w:numPr>
          <w:ilvl w:val="0"/>
          <w:numId w:val="9"/>
        </w:numPr>
        <w:tabs>
          <w:tab w:val="left" w:pos="426"/>
        </w:tabs>
        <w:suppressAutoHyphens/>
        <w:spacing w:after="200" w:line="276" w:lineRule="auto"/>
        <w:jc w:val="both"/>
        <w:textAlignment w:val="baseline"/>
        <w:rPr>
          <w:rFonts w:ascii="Times New Roman" w:hAnsi="Times New Roman"/>
          <w:sz w:val="28"/>
          <w:szCs w:val="28"/>
          <w:lang w:val="uk-UA" w:eastAsia="ar-SA"/>
        </w:rPr>
      </w:pPr>
      <w:r w:rsidRPr="00BA43F3">
        <w:rPr>
          <w:rFonts w:ascii="Times New Roman" w:hAnsi="Times New Roman"/>
          <w:sz w:val="28"/>
          <w:szCs w:val="28"/>
          <w:lang w:val="uk-UA"/>
        </w:rPr>
        <w:t>Кодексу газотранспортної системи, затвердженим Постановою НКРЕКП від 30.09.2015 № 2493 (зі змінами);</w:t>
      </w:r>
    </w:p>
    <w:p w:rsidR="00BA43F3" w:rsidRPr="00BA43F3" w:rsidRDefault="00BA43F3" w:rsidP="00BA43F3">
      <w:pPr>
        <w:pStyle w:val="aa"/>
        <w:numPr>
          <w:ilvl w:val="0"/>
          <w:numId w:val="9"/>
        </w:numPr>
        <w:tabs>
          <w:tab w:val="left" w:pos="426"/>
        </w:tabs>
        <w:suppressAutoHyphens/>
        <w:spacing w:after="200" w:line="276" w:lineRule="auto"/>
        <w:jc w:val="both"/>
        <w:textAlignment w:val="baseline"/>
        <w:rPr>
          <w:rFonts w:ascii="Times New Roman" w:hAnsi="Times New Roman"/>
          <w:sz w:val="28"/>
          <w:szCs w:val="28"/>
          <w:lang w:val="uk-UA"/>
        </w:rPr>
      </w:pPr>
      <w:r w:rsidRPr="00BA43F3">
        <w:rPr>
          <w:rFonts w:ascii="Times New Roman" w:hAnsi="Times New Roman"/>
          <w:sz w:val="28"/>
          <w:szCs w:val="28"/>
          <w:lang w:val="uk-UA" w:eastAsia="ar-SA"/>
        </w:rPr>
        <w:t>іншим чинним нормативно-правовим актам, прийнятим на виконання Закону України «Про ринок природного газу».</w:t>
      </w:r>
    </w:p>
    <w:p w:rsidR="00EB6547" w:rsidRPr="00BA43F3" w:rsidRDefault="00EB6547" w:rsidP="00EB6547">
      <w:pPr>
        <w:ind w:firstLine="709"/>
        <w:jc w:val="both"/>
        <w:rPr>
          <w:rFonts w:cs="Times New Roman"/>
          <w:szCs w:val="28"/>
          <w:lang w:val="uk-UA"/>
        </w:rPr>
      </w:pPr>
    </w:p>
    <w:p w:rsidR="00EB6547" w:rsidRPr="00BA43F3" w:rsidRDefault="00EB6547" w:rsidP="00EB6547">
      <w:pPr>
        <w:pStyle w:val="ac"/>
        <w:jc w:val="both"/>
        <w:rPr>
          <w:rFonts w:cs="Times New Roman"/>
          <w:color w:val="000000"/>
          <w:szCs w:val="28"/>
          <w:shd w:val="clear" w:color="auto" w:fill="FFFFFF"/>
        </w:rPr>
      </w:pPr>
    </w:p>
    <w:sectPr w:rsidR="00EB6547" w:rsidRPr="00BA43F3"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ProbaPro">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346E1E"/>
    <w:multiLevelType w:val="hybridMultilevel"/>
    <w:tmpl w:val="272C3C26"/>
    <w:lvl w:ilvl="0" w:tplc="FE3C0DA0">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2AB65032"/>
    <w:multiLevelType w:val="multilevel"/>
    <w:tmpl w:val="C7E88288"/>
    <w:lvl w:ilvl="0">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30AE33F3"/>
    <w:multiLevelType w:val="hybridMultilevel"/>
    <w:tmpl w:val="8E18A9D0"/>
    <w:lvl w:ilvl="0" w:tplc="434AEEE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1262AD6"/>
    <w:multiLevelType w:val="hybridMultilevel"/>
    <w:tmpl w:val="9DA2B796"/>
    <w:lvl w:ilvl="0" w:tplc="A740BC9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6BB46F0"/>
    <w:multiLevelType w:val="hybridMultilevel"/>
    <w:tmpl w:val="14E889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47728DF"/>
    <w:multiLevelType w:val="hybridMultilevel"/>
    <w:tmpl w:val="4E1C1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E649FA"/>
    <w:multiLevelType w:val="multilevel"/>
    <w:tmpl w:val="141CF46C"/>
    <w:lvl w:ilvl="0">
      <w:start w:val="1"/>
      <w:numFmt w:val="decimal"/>
      <w:lvlText w:val="%1."/>
      <w:lvlJc w:val="left"/>
      <w:pPr>
        <w:ind w:left="1070" w:hanging="360"/>
      </w:pPr>
      <w:rPr>
        <w:rFonts w:cs="Times New Roman" w:hint="default"/>
        <w:b w:val="0"/>
      </w:rPr>
    </w:lvl>
    <w:lvl w:ilvl="1">
      <w:start w:val="1"/>
      <w:numFmt w:val="decimal"/>
      <w:isLgl/>
      <w:lvlText w:val="%1.%2."/>
      <w:lvlJc w:val="left"/>
      <w:pPr>
        <w:ind w:left="4696" w:hanging="360"/>
      </w:pPr>
      <w:rPr>
        <w:rFonts w:cs="Times New Roman" w:hint="default"/>
        <w:b w:val="0"/>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8">
    <w:nsid w:val="70E43205"/>
    <w:multiLevelType w:val="hybridMultilevel"/>
    <w:tmpl w:val="3AC4F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8"/>
  </w:num>
  <w:num w:numId="6">
    <w:abstractNumId w:val="4"/>
  </w:num>
  <w:num w:numId="7">
    <w:abstractNumId w:val="3"/>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A1CDA"/>
    <w:rsid w:val="002005E6"/>
    <w:rsid w:val="002C354D"/>
    <w:rsid w:val="005314BA"/>
    <w:rsid w:val="006C0B77"/>
    <w:rsid w:val="008242FF"/>
    <w:rsid w:val="00870751"/>
    <w:rsid w:val="00922C48"/>
    <w:rsid w:val="00995E49"/>
    <w:rsid w:val="00AB53CD"/>
    <w:rsid w:val="00B412B8"/>
    <w:rsid w:val="00B915B7"/>
    <w:rsid w:val="00BA43F3"/>
    <w:rsid w:val="00CA1CDA"/>
    <w:rsid w:val="00D362C7"/>
    <w:rsid w:val="00EA59DF"/>
    <w:rsid w:val="00EB6547"/>
    <w:rsid w:val="00EE4070"/>
    <w:rsid w:val="00F12C76"/>
    <w:rsid w:val="00F42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1CDA"/>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CA1CDA"/>
    <w:rPr>
      <w:b/>
      <w:bCs/>
    </w:rPr>
  </w:style>
  <w:style w:type="character" w:styleId="a5">
    <w:name w:val="Emphasis"/>
    <w:basedOn w:val="a0"/>
    <w:uiPriority w:val="20"/>
    <w:qFormat/>
    <w:rsid w:val="00CA1CDA"/>
    <w:rPr>
      <w:i/>
      <w:iCs/>
    </w:rPr>
  </w:style>
  <w:style w:type="paragraph" w:styleId="a6">
    <w:name w:val="header"/>
    <w:basedOn w:val="a"/>
    <w:link w:val="a7"/>
    <w:uiPriority w:val="99"/>
    <w:unhideWhenUsed/>
    <w:rsid w:val="00F429B0"/>
    <w:pPr>
      <w:tabs>
        <w:tab w:val="center" w:pos="4819"/>
        <w:tab w:val="right" w:pos="9639"/>
      </w:tabs>
      <w:spacing w:after="0"/>
    </w:pPr>
    <w:rPr>
      <w:rFonts w:ascii="Arial" w:eastAsia="Times New Roman" w:hAnsi="Arial" w:cs="Times New Roman"/>
      <w:sz w:val="20"/>
      <w:szCs w:val="24"/>
      <w:lang w:val="fr-FR" w:eastAsia="fr-FR"/>
    </w:rPr>
  </w:style>
  <w:style w:type="character" w:customStyle="1" w:styleId="a7">
    <w:name w:val="Верхний колонтитул Знак"/>
    <w:basedOn w:val="a0"/>
    <w:link w:val="a6"/>
    <w:uiPriority w:val="99"/>
    <w:rsid w:val="00F429B0"/>
    <w:rPr>
      <w:rFonts w:ascii="Arial" w:eastAsia="Times New Roman" w:hAnsi="Arial" w:cs="Times New Roman"/>
      <w:sz w:val="20"/>
      <w:szCs w:val="24"/>
      <w:lang w:val="fr-FR" w:eastAsia="fr-FR"/>
    </w:rPr>
  </w:style>
  <w:style w:type="paragraph" w:styleId="a8">
    <w:name w:val="footer"/>
    <w:basedOn w:val="a"/>
    <w:link w:val="a9"/>
    <w:uiPriority w:val="99"/>
    <w:unhideWhenUsed/>
    <w:rsid w:val="00F429B0"/>
    <w:pPr>
      <w:tabs>
        <w:tab w:val="center" w:pos="4819"/>
        <w:tab w:val="right" w:pos="9639"/>
      </w:tabs>
      <w:spacing w:after="0"/>
    </w:pPr>
    <w:rPr>
      <w:rFonts w:ascii="Arial" w:eastAsia="Times New Roman" w:hAnsi="Arial" w:cs="Times New Roman"/>
      <w:sz w:val="20"/>
      <w:szCs w:val="24"/>
      <w:lang w:val="fr-FR" w:eastAsia="fr-FR"/>
    </w:rPr>
  </w:style>
  <w:style w:type="character" w:customStyle="1" w:styleId="a9">
    <w:name w:val="Нижний колонтитул Знак"/>
    <w:basedOn w:val="a0"/>
    <w:link w:val="a8"/>
    <w:uiPriority w:val="99"/>
    <w:rsid w:val="00F429B0"/>
    <w:rPr>
      <w:rFonts w:ascii="Arial" w:eastAsia="Times New Roman" w:hAnsi="Arial" w:cs="Times New Roman"/>
      <w:sz w:val="20"/>
      <w:szCs w:val="24"/>
      <w:lang w:val="fr-FR" w:eastAsia="fr-FR"/>
    </w:rPr>
  </w:style>
  <w:style w:type="paragraph" w:styleId="aa">
    <w:name w:val="List Paragraph"/>
    <w:aliases w:val="название табл/рис,заголовок 1.1,Chapter10,Список уровня 2,Elenco Normale,----,Bullet Number,Bullet 1,Use Case List Paragraph,lp1,List Paragraph1,lp11,List Paragraph11,Абзац списку1,AC List 01,Абзац списку 1,тв-Абзац списка,List_Paragraph"/>
    <w:basedOn w:val="a"/>
    <w:link w:val="ab"/>
    <w:uiPriority w:val="1"/>
    <w:qFormat/>
    <w:rsid w:val="00F429B0"/>
    <w:pPr>
      <w:spacing w:after="0" w:line="240" w:lineRule="atLeast"/>
      <w:ind w:left="720"/>
      <w:contextualSpacing/>
    </w:pPr>
    <w:rPr>
      <w:rFonts w:ascii="Arial" w:eastAsia="Times New Roman" w:hAnsi="Arial" w:cs="Times New Roman"/>
      <w:sz w:val="20"/>
      <w:szCs w:val="24"/>
      <w:lang w:val="fr-FR" w:eastAsia="fr-FR"/>
    </w:rPr>
  </w:style>
  <w:style w:type="character" w:customStyle="1" w:styleId="ab">
    <w:name w:val="Абзац списка Знак"/>
    <w:aliases w:val="название табл/рис Знак,заголовок 1.1 Знак,Chapter10 Знак,Список уровня 2 Знак,Elenco Normale Знак,---- Знак,Bullet Number Знак,Bullet 1 Знак,Use Case List Paragraph Знак,lp1 Знак,List Paragraph1 Знак,lp11 Знак,List Paragraph11 Знак"/>
    <w:link w:val="aa"/>
    <w:uiPriority w:val="1"/>
    <w:rsid w:val="00EB6547"/>
    <w:rPr>
      <w:rFonts w:ascii="Arial" w:eastAsia="Times New Roman" w:hAnsi="Arial" w:cs="Times New Roman"/>
      <w:sz w:val="20"/>
      <w:szCs w:val="24"/>
      <w:lang w:val="fr-FR" w:eastAsia="fr-FR"/>
    </w:rPr>
  </w:style>
  <w:style w:type="paragraph" w:customStyle="1" w:styleId="2">
    <w:name w:val="Обычный2"/>
    <w:rsid w:val="00EB6547"/>
    <w:pPr>
      <w:suppressAutoHyphens/>
      <w:spacing w:after="0" w:line="240" w:lineRule="auto"/>
      <w:jc w:val="center"/>
    </w:pPr>
    <w:rPr>
      <w:rFonts w:ascii="Times New Roman" w:eastAsia="Calibri" w:hAnsi="Times New Roman" w:cs="Times New Roman"/>
      <w:color w:val="000000"/>
      <w:sz w:val="24"/>
      <w:szCs w:val="20"/>
      <w:lang w:val="en-US" w:eastAsia="zh-CN"/>
    </w:rPr>
  </w:style>
  <w:style w:type="paragraph" w:styleId="ac">
    <w:name w:val="No Spacing"/>
    <w:uiPriority w:val="1"/>
    <w:qFormat/>
    <w:rsid w:val="00EB6547"/>
    <w:pPr>
      <w:spacing w:after="0" w:line="240" w:lineRule="auto"/>
    </w:pPr>
    <w:rPr>
      <w:rFonts w:ascii="Times New Roman" w:hAnsi="Times New Roman"/>
      <w:sz w:val="28"/>
    </w:rPr>
  </w:style>
  <w:style w:type="paragraph" w:customStyle="1" w:styleId="ad">
    <w:name w:val="Вміст таблиці"/>
    <w:basedOn w:val="a"/>
    <w:uiPriority w:val="99"/>
    <w:rsid w:val="00BA43F3"/>
    <w:pPr>
      <w:widowControl w:val="0"/>
      <w:suppressLineNumbers/>
      <w:suppressAutoHyphens/>
      <w:spacing w:after="0"/>
    </w:pPr>
    <w:rPr>
      <w:rFonts w:ascii="Liberation Serif" w:eastAsia="NSimSun" w:hAnsi="Liberation Serif" w:cs="Arial"/>
      <w:kern w:val="1"/>
      <w:sz w:val="24"/>
      <w:szCs w:val="24"/>
      <w:lang w:val="uk-UA" w:eastAsia="zh-CN" w:bidi="hi-IN"/>
    </w:rPr>
  </w:style>
</w:styles>
</file>

<file path=word/webSettings.xml><?xml version="1.0" encoding="utf-8"?>
<w:webSettings xmlns:r="http://schemas.openxmlformats.org/officeDocument/2006/relationships" xmlns:w="http://schemas.openxmlformats.org/wordprocessingml/2006/main">
  <w:divs>
    <w:div w:id="7030943">
      <w:bodyDiv w:val="1"/>
      <w:marLeft w:val="0"/>
      <w:marRight w:val="0"/>
      <w:marTop w:val="0"/>
      <w:marBottom w:val="0"/>
      <w:divBdr>
        <w:top w:val="none" w:sz="0" w:space="0" w:color="auto"/>
        <w:left w:val="none" w:sz="0" w:space="0" w:color="auto"/>
        <w:bottom w:val="none" w:sz="0" w:space="0" w:color="auto"/>
        <w:right w:val="none" w:sz="0" w:space="0" w:color="auto"/>
      </w:divBdr>
    </w:div>
    <w:div w:id="167794150">
      <w:bodyDiv w:val="1"/>
      <w:marLeft w:val="0"/>
      <w:marRight w:val="0"/>
      <w:marTop w:val="0"/>
      <w:marBottom w:val="0"/>
      <w:divBdr>
        <w:top w:val="none" w:sz="0" w:space="0" w:color="auto"/>
        <w:left w:val="none" w:sz="0" w:space="0" w:color="auto"/>
        <w:bottom w:val="none" w:sz="0" w:space="0" w:color="auto"/>
        <w:right w:val="none" w:sz="0" w:space="0" w:color="auto"/>
      </w:divBdr>
    </w:div>
    <w:div w:id="434447963">
      <w:bodyDiv w:val="1"/>
      <w:marLeft w:val="0"/>
      <w:marRight w:val="0"/>
      <w:marTop w:val="0"/>
      <w:marBottom w:val="0"/>
      <w:divBdr>
        <w:top w:val="none" w:sz="0" w:space="0" w:color="auto"/>
        <w:left w:val="none" w:sz="0" w:space="0" w:color="auto"/>
        <w:bottom w:val="none" w:sz="0" w:space="0" w:color="auto"/>
        <w:right w:val="none" w:sz="0" w:space="0" w:color="auto"/>
      </w:divBdr>
    </w:div>
    <w:div w:id="520631987">
      <w:bodyDiv w:val="1"/>
      <w:marLeft w:val="0"/>
      <w:marRight w:val="0"/>
      <w:marTop w:val="0"/>
      <w:marBottom w:val="0"/>
      <w:divBdr>
        <w:top w:val="none" w:sz="0" w:space="0" w:color="auto"/>
        <w:left w:val="none" w:sz="0" w:space="0" w:color="auto"/>
        <w:bottom w:val="none" w:sz="0" w:space="0" w:color="auto"/>
        <w:right w:val="none" w:sz="0" w:space="0" w:color="auto"/>
      </w:divBdr>
    </w:div>
    <w:div w:id="692612471">
      <w:bodyDiv w:val="1"/>
      <w:marLeft w:val="0"/>
      <w:marRight w:val="0"/>
      <w:marTop w:val="0"/>
      <w:marBottom w:val="0"/>
      <w:divBdr>
        <w:top w:val="none" w:sz="0" w:space="0" w:color="auto"/>
        <w:left w:val="none" w:sz="0" w:space="0" w:color="auto"/>
        <w:bottom w:val="none" w:sz="0" w:space="0" w:color="auto"/>
        <w:right w:val="none" w:sz="0" w:space="0" w:color="auto"/>
      </w:divBdr>
    </w:div>
    <w:div w:id="773522956">
      <w:bodyDiv w:val="1"/>
      <w:marLeft w:val="0"/>
      <w:marRight w:val="0"/>
      <w:marTop w:val="0"/>
      <w:marBottom w:val="0"/>
      <w:divBdr>
        <w:top w:val="none" w:sz="0" w:space="0" w:color="auto"/>
        <w:left w:val="none" w:sz="0" w:space="0" w:color="auto"/>
        <w:bottom w:val="none" w:sz="0" w:space="0" w:color="auto"/>
        <w:right w:val="none" w:sz="0" w:space="0" w:color="auto"/>
      </w:divBdr>
    </w:div>
    <w:div w:id="1084913483">
      <w:bodyDiv w:val="1"/>
      <w:marLeft w:val="0"/>
      <w:marRight w:val="0"/>
      <w:marTop w:val="0"/>
      <w:marBottom w:val="0"/>
      <w:divBdr>
        <w:top w:val="none" w:sz="0" w:space="0" w:color="auto"/>
        <w:left w:val="none" w:sz="0" w:space="0" w:color="auto"/>
        <w:bottom w:val="none" w:sz="0" w:space="0" w:color="auto"/>
        <w:right w:val="none" w:sz="0" w:space="0" w:color="auto"/>
      </w:divBdr>
    </w:div>
    <w:div w:id="1392313104">
      <w:bodyDiv w:val="1"/>
      <w:marLeft w:val="0"/>
      <w:marRight w:val="0"/>
      <w:marTop w:val="0"/>
      <w:marBottom w:val="0"/>
      <w:divBdr>
        <w:top w:val="none" w:sz="0" w:space="0" w:color="auto"/>
        <w:left w:val="none" w:sz="0" w:space="0" w:color="auto"/>
        <w:bottom w:val="none" w:sz="0" w:space="0" w:color="auto"/>
        <w:right w:val="none" w:sz="0" w:space="0" w:color="auto"/>
      </w:divBdr>
    </w:div>
    <w:div w:id="1938756776">
      <w:bodyDiv w:val="1"/>
      <w:marLeft w:val="0"/>
      <w:marRight w:val="0"/>
      <w:marTop w:val="0"/>
      <w:marBottom w:val="0"/>
      <w:divBdr>
        <w:top w:val="none" w:sz="0" w:space="0" w:color="auto"/>
        <w:left w:val="none" w:sz="0" w:space="0" w:color="auto"/>
        <w:bottom w:val="none" w:sz="0" w:space="0" w:color="auto"/>
        <w:right w:val="none" w:sz="0" w:space="0" w:color="auto"/>
      </w:divBdr>
    </w:div>
    <w:div w:id="212549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2</cp:revision>
  <dcterms:created xsi:type="dcterms:W3CDTF">2024-01-17T07:45:00Z</dcterms:created>
  <dcterms:modified xsi:type="dcterms:W3CDTF">2024-01-17T07:45:00Z</dcterms:modified>
</cp:coreProperties>
</file>