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30" w:rsidRDefault="00F62C30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Додаток № 1</w:t>
      </w:r>
    </w:p>
    <w:p w:rsidR="005D0A14" w:rsidRPr="00616709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16709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щодо процедур </w:t>
      </w:r>
      <w:proofErr w:type="spellStart"/>
      <w:r w:rsidRPr="00616709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</w:p>
    <w:p w:rsidR="005D0A14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16709">
        <w:rPr>
          <w:rFonts w:ascii="Times New Roman" w:hAnsi="Times New Roman" w:cs="Times New Roman"/>
          <w:sz w:val="28"/>
          <w:szCs w:val="28"/>
          <w:lang w:val="uk-UA"/>
        </w:rPr>
        <w:t>а виконання Постанови КМУ від 11.10.2016 № 710 (зі змінами)</w:t>
      </w:r>
    </w:p>
    <w:p w:rsidR="005D0A14" w:rsidRDefault="005D0A14" w:rsidP="005D0A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0A14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5D0A14" w:rsidRPr="007C70CB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предмета закупівлі із зазначенням коду ЄЗС</w:t>
            </w:r>
          </w:p>
        </w:tc>
        <w:tc>
          <w:tcPr>
            <w:tcW w:w="7507" w:type="dxa"/>
          </w:tcPr>
          <w:p w:rsidR="005D5AF5" w:rsidRDefault="005D5AF5" w:rsidP="007C70C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5D5AF5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ДК 021:2015: 15110000-2 М’ясо</w:t>
            </w:r>
          </w:p>
          <w:p w:rsidR="005D5AF5" w:rsidRDefault="005D5AF5" w:rsidP="007C70C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5D5AF5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Лопатка яловича без кістки, заморожена, ГСТУ 46.019;</w:t>
            </w:r>
          </w:p>
          <w:p w:rsidR="005D5AF5" w:rsidRDefault="005D5AF5" w:rsidP="007C70C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5D5AF5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Печінка яловича, заморожена; </w:t>
            </w:r>
          </w:p>
          <w:p w:rsidR="008904D4" w:rsidRPr="007C70CB" w:rsidRDefault="005D5AF5" w:rsidP="007C70C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5D5AF5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Стегно куряче, заморожене, ДСТУ 3143</w:t>
            </w:r>
          </w:p>
        </w:tc>
      </w:tr>
      <w:tr w:rsidR="005D0A14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та ідентифікатор процедури закупівлі</w:t>
            </w:r>
          </w:p>
        </w:tc>
        <w:tc>
          <w:tcPr>
            <w:tcW w:w="7507" w:type="dxa"/>
          </w:tcPr>
          <w:p w:rsidR="005D0A14" w:rsidRPr="00DA198F" w:rsidRDefault="00E310D3" w:rsidP="008904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Запит </w:t>
            </w:r>
            <w:r w:rsidR="0046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пропозиції</w:t>
            </w:r>
            <w:r w:rsidR="00F62C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постачальника </w:t>
            </w:r>
            <w:r w:rsidR="00686BBA" w:rsidRPr="00686B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UA-2024-10-10-003630-a</w:t>
            </w:r>
          </w:p>
        </w:tc>
      </w:tr>
      <w:tr w:rsidR="005D0A14" w:rsidRPr="005D5AF5" w:rsidTr="008C0FA3">
        <w:trPr>
          <w:trHeight w:val="1424"/>
        </w:trPr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7507" w:type="dxa"/>
          </w:tcPr>
          <w:p w:rsidR="005D0A14" w:rsidRPr="002B109A" w:rsidRDefault="005D0A14" w:rsidP="000F32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C7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br/>
            </w:r>
            <w:r w:rsidR="00686BBA" w:rsidRPr="00686BBA"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  <w:r w:rsidR="00686BBA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="00686BBA" w:rsidRPr="00686BBA">
              <w:rPr>
                <w:rFonts w:ascii="Times New Roman" w:hAnsi="Times New Roman"/>
                <w:sz w:val="24"/>
                <w:szCs w:val="24"/>
                <w:lang w:val="uk-UA"/>
              </w:rPr>
              <w:t>004</w:t>
            </w:r>
            <w:r w:rsidR="00686BBA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  <w:r w:rsidR="00686BBA" w:rsidRPr="00686B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 з ПДВ</w:t>
            </w:r>
          </w:p>
        </w:tc>
      </w:tr>
      <w:tr w:rsidR="005D0A14" w:rsidRPr="008B382D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07" w:type="dxa"/>
          </w:tcPr>
          <w:p w:rsidR="005D5AF5" w:rsidRDefault="005D5AF5" w:rsidP="00E310D3">
            <w:pPr>
              <w:pStyle w:val="a4"/>
              <w:jc w:val="both"/>
              <w:rPr>
                <w:bCs/>
                <w:lang w:val="uk-UA"/>
              </w:rPr>
            </w:pPr>
            <w:r w:rsidRPr="005D5AF5">
              <w:rPr>
                <w:bCs/>
                <w:lang w:val="uk-UA"/>
              </w:rPr>
              <w:t xml:space="preserve">Лопатка яловича без </w:t>
            </w:r>
            <w:r>
              <w:rPr>
                <w:bCs/>
                <w:lang w:val="uk-UA"/>
              </w:rPr>
              <w:t>кістк</w:t>
            </w:r>
            <w:r w:rsidR="00686BBA">
              <w:rPr>
                <w:bCs/>
                <w:lang w:val="uk-UA"/>
              </w:rPr>
              <w:t>и, заморожена, ГСТУ 46.019 - 126</w:t>
            </w:r>
            <w:r>
              <w:rPr>
                <w:bCs/>
                <w:lang w:val="uk-UA"/>
              </w:rPr>
              <w:t xml:space="preserve"> кг.;</w:t>
            </w:r>
          </w:p>
          <w:p w:rsidR="005D5AF5" w:rsidRDefault="00686BBA" w:rsidP="00E310D3">
            <w:pPr>
              <w:pStyle w:val="a4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Печінка яловича, заморожена – 16</w:t>
            </w:r>
            <w:r w:rsidR="005D5AF5">
              <w:rPr>
                <w:bCs/>
                <w:lang w:val="uk-UA"/>
              </w:rPr>
              <w:t>0 кг.;</w:t>
            </w:r>
          </w:p>
          <w:p w:rsidR="005D5AF5" w:rsidRDefault="005D5AF5" w:rsidP="00E310D3">
            <w:pPr>
              <w:pStyle w:val="a4"/>
              <w:jc w:val="both"/>
              <w:rPr>
                <w:bCs/>
                <w:lang w:val="uk-UA"/>
              </w:rPr>
            </w:pPr>
            <w:r w:rsidRPr="005D5AF5">
              <w:rPr>
                <w:bCs/>
                <w:lang w:val="uk-UA"/>
              </w:rPr>
              <w:t>Стегно куряче, заморожене, ДСТУ 3143</w:t>
            </w:r>
            <w:r w:rsidR="00686BBA">
              <w:rPr>
                <w:bCs/>
                <w:lang w:val="uk-UA"/>
              </w:rPr>
              <w:t xml:space="preserve"> – 16</w:t>
            </w:r>
            <w:r>
              <w:rPr>
                <w:bCs/>
                <w:lang w:val="uk-UA"/>
              </w:rPr>
              <w:t>0 кг.</w:t>
            </w:r>
          </w:p>
          <w:p w:rsidR="00E310D3" w:rsidRDefault="005D5AF5" w:rsidP="00E310D3">
            <w:pPr>
              <w:pStyle w:val="a4"/>
              <w:jc w:val="both"/>
              <w:rPr>
                <w:bCs/>
                <w:lang w:val="uk-UA"/>
              </w:rPr>
            </w:pPr>
            <w:r w:rsidRPr="00E310D3">
              <w:rPr>
                <w:bCs/>
                <w:lang w:val="uk-UA"/>
              </w:rPr>
              <w:t xml:space="preserve"> </w:t>
            </w:r>
            <w:r w:rsidR="00E310D3" w:rsidRPr="00E310D3">
              <w:rPr>
                <w:bCs/>
                <w:lang w:val="uk-UA"/>
              </w:rPr>
              <w:t>Постачальник повинен поставити Замовнику Товар, якість якого відповідає умовам, встановленим чинним законодавством України для цієї категорії Товару. Технічні та якісні характеристики Товару повинні відповідати нормативним актам (державним стандартам / (умовам) / технічним регламентам / нормам), вимогам чинного санітарного законодавства України, Закону України «Про основні принципи та вимоги до безпечності та якості харчових продуктів» від 23.12.1997 р. № 771/97-ВР.</w:t>
            </w:r>
          </w:p>
          <w:p w:rsidR="00E310D3" w:rsidRPr="00E310D3" w:rsidRDefault="00E310D3" w:rsidP="00E310D3">
            <w:pPr>
              <w:pStyle w:val="a4"/>
              <w:jc w:val="both"/>
              <w:rPr>
                <w:bCs/>
                <w:lang w:val="uk-UA"/>
              </w:rPr>
            </w:pPr>
            <w:r w:rsidRPr="00E310D3">
              <w:rPr>
                <w:bCs/>
                <w:lang w:val="uk-UA"/>
              </w:rPr>
              <w:t xml:space="preserve"> Маркування товарів повинно відповідати вимогам Закону України «Про інформацію для споживачів щодо харчових продуктів» № 2639-VІІ</w:t>
            </w:r>
            <w:r>
              <w:rPr>
                <w:bCs/>
                <w:lang w:val="uk-UA"/>
              </w:rPr>
              <w:t xml:space="preserve"> </w:t>
            </w:r>
            <w:r w:rsidRPr="00E310D3">
              <w:rPr>
                <w:bCs/>
                <w:lang w:val="uk-UA"/>
              </w:rPr>
              <w:t>від 6 грудня 2018 року</w:t>
            </w:r>
            <w:r w:rsidR="008904D4">
              <w:rPr>
                <w:bCs/>
                <w:lang w:val="uk-UA"/>
              </w:rPr>
              <w:t>.</w:t>
            </w:r>
          </w:p>
          <w:p w:rsidR="003B503C" w:rsidRPr="008904D4" w:rsidRDefault="00686BBA" w:rsidP="008904D4">
            <w:pPr>
              <w:pStyle w:val="a4"/>
              <w:jc w:val="both"/>
              <w:rPr>
                <w:lang w:val="uk-UA"/>
              </w:rPr>
            </w:pPr>
            <w:r w:rsidRPr="00686BBA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Строк поставки Товару: до 31.12.2024 року. Поставка Товару </w:t>
            </w:r>
            <w:proofErr w:type="spellStart"/>
            <w:r w:rsidRPr="00686BBA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здійснюється</w:t>
            </w:r>
            <w:proofErr w:type="spellEnd"/>
            <w:r w:rsidRPr="00686BBA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86BBA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окремими</w:t>
            </w:r>
            <w:proofErr w:type="spellEnd"/>
            <w:r w:rsidRPr="00686BBA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86BBA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партіями</w:t>
            </w:r>
            <w:proofErr w:type="spellEnd"/>
            <w:r w:rsidRPr="00686BBA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86BBA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згідно</w:t>
            </w:r>
            <w:proofErr w:type="spellEnd"/>
            <w:r w:rsidRPr="00686BBA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заявок </w:t>
            </w:r>
            <w:proofErr w:type="spellStart"/>
            <w:r w:rsidRPr="00686BBA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Замовника</w:t>
            </w:r>
            <w:proofErr w:type="spellEnd"/>
            <w:r w:rsidRPr="00686BBA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в </w:t>
            </w:r>
            <w:proofErr w:type="spellStart"/>
            <w:r w:rsidRPr="00686BBA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робочі</w:t>
            </w:r>
            <w:proofErr w:type="spellEnd"/>
            <w:r w:rsidRPr="00686BBA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86BBA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дні</w:t>
            </w:r>
            <w:proofErr w:type="spellEnd"/>
            <w:r w:rsidRPr="00686BBA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. </w:t>
            </w:r>
            <w:proofErr w:type="spellStart"/>
            <w:r w:rsidRPr="00686BBA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Обсяг</w:t>
            </w:r>
            <w:proofErr w:type="spellEnd"/>
            <w:r w:rsidRPr="00686BBA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86BBA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кожної</w:t>
            </w:r>
            <w:proofErr w:type="spellEnd"/>
            <w:r w:rsidRPr="00686BBA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86BBA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партії</w:t>
            </w:r>
            <w:proofErr w:type="spellEnd"/>
            <w:r w:rsidRPr="00686BBA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86BBA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визначається</w:t>
            </w:r>
            <w:proofErr w:type="spellEnd"/>
            <w:r w:rsidRPr="00686BBA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86BBA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замовником</w:t>
            </w:r>
            <w:proofErr w:type="spellEnd"/>
            <w:r w:rsidRPr="00686BBA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86BBA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залежно</w:t>
            </w:r>
            <w:proofErr w:type="spellEnd"/>
            <w:r w:rsidRPr="00686BBA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86BBA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від</w:t>
            </w:r>
            <w:proofErr w:type="spellEnd"/>
            <w:r w:rsidRPr="00686BBA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86BBA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фактичних</w:t>
            </w:r>
            <w:proofErr w:type="spellEnd"/>
            <w:r w:rsidRPr="00686BBA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потреб.</w:t>
            </w:r>
          </w:p>
        </w:tc>
      </w:tr>
      <w:tr w:rsidR="005D0A14" w:rsidRPr="008144FF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507" w:type="dxa"/>
          </w:tcPr>
          <w:p w:rsidR="007C70CB" w:rsidRPr="000F3229" w:rsidRDefault="007C70CB" w:rsidP="008904D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C70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Прогнозована вартість визначена на підставі </w:t>
            </w:r>
            <w:r w:rsidR="000F32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моніторингу цін в системі</w:t>
            </w:r>
            <w:r w:rsidR="000F3229" w:rsidRPr="000F32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F32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Prozorro</w:t>
            </w:r>
            <w:proofErr w:type="spellEnd"/>
            <w:r w:rsidR="008904D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і становить:</w:t>
            </w:r>
          </w:p>
          <w:p w:rsidR="006C4F3C" w:rsidRDefault="005D5AF5" w:rsidP="008904D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5D5A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Лопатка яловича без кістки, заморожена, ГСТУ 46.019 </w:t>
            </w:r>
            <w:r w:rsidR="00686B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– 126 кг х 190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,00 грн = </w:t>
            </w:r>
            <w:r w:rsidR="00686B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23 940</w:t>
            </w:r>
            <w:r w:rsidR="008904D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,00 грн;</w:t>
            </w:r>
          </w:p>
          <w:p w:rsidR="008904D4" w:rsidRDefault="005D5AF5" w:rsidP="008904D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Печінка яловича, заморожена</w:t>
            </w:r>
            <w:r w:rsidRPr="005D5A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686B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– 16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0 кг х </w:t>
            </w:r>
            <w:r w:rsidR="00686B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74,40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грн  = </w:t>
            </w:r>
            <w:r w:rsidR="00686B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11 904,00</w:t>
            </w:r>
            <w:r w:rsidR="008904D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грн.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5D5AF5" w:rsidRPr="008904D4" w:rsidRDefault="005D5AF5" w:rsidP="00686BB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5D5A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Стегно куряче, заморожене, ДСТУ 3143</w:t>
            </w:r>
            <w:r w:rsidR="00686B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– 160 кг х 76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,00 грн = </w:t>
            </w:r>
            <w:r w:rsidR="00686B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12 160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,00 грн.</w:t>
            </w:r>
          </w:p>
        </w:tc>
      </w:tr>
    </w:tbl>
    <w:p w:rsidR="003F76A2" w:rsidRPr="005D0A14" w:rsidRDefault="003F76A2">
      <w:pPr>
        <w:rPr>
          <w:lang w:val="uk-UA"/>
        </w:rPr>
      </w:pPr>
    </w:p>
    <w:sectPr w:rsidR="003F76A2" w:rsidRPr="005D0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12AA0"/>
    <w:multiLevelType w:val="hybridMultilevel"/>
    <w:tmpl w:val="D9D69622"/>
    <w:lvl w:ilvl="0" w:tplc="169842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81"/>
    <w:rsid w:val="000E1D30"/>
    <w:rsid w:val="000F307B"/>
    <w:rsid w:val="000F3229"/>
    <w:rsid w:val="00137181"/>
    <w:rsid w:val="001517DE"/>
    <w:rsid w:val="001858EB"/>
    <w:rsid w:val="00253C2C"/>
    <w:rsid w:val="002B109A"/>
    <w:rsid w:val="00326F77"/>
    <w:rsid w:val="00342AC5"/>
    <w:rsid w:val="00362798"/>
    <w:rsid w:val="003750CE"/>
    <w:rsid w:val="003B503C"/>
    <w:rsid w:val="003D7F6F"/>
    <w:rsid w:val="003E63C0"/>
    <w:rsid w:val="003F76A2"/>
    <w:rsid w:val="004624D8"/>
    <w:rsid w:val="004C538B"/>
    <w:rsid w:val="00553EE6"/>
    <w:rsid w:val="005953F2"/>
    <w:rsid w:val="005A310A"/>
    <w:rsid w:val="005D0A14"/>
    <w:rsid w:val="005D5AF5"/>
    <w:rsid w:val="00607FA8"/>
    <w:rsid w:val="0067624E"/>
    <w:rsid w:val="0067630A"/>
    <w:rsid w:val="00686BBA"/>
    <w:rsid w:val="006C4F3C"/>
    <w:rsid w:val="006D2796"/>
    <w:rsid w:val="00737C6A"/>
    <w:rsid w:val="007C70CB"/>
    <w:rsid w:val="007E6584"/>
    <w:rsid w:val="008144FF"/>
    <w:rsid w:val="00831AAB"/>
    <w:rsid w:val="0083325B"/>
    <w:rsid w:val="008360C5"/>
    <w:rsid w:val="00865F72"/>
    <w:rsid w:val="00880642"/>
    <w:rsid w:val="008824F6"/>
    <w:rsid w:val="008904D4"/>
    <w:rsid w:val="008B382D"/>
    <w:rsid w:val="008C0E2B"/>
    <w:rsid w:val="008D51AC"/>
    <w:rsid w:val="008E4A47"/>
    <w:rsid w:val="008F5E93"/>
    <w:rsid w:val="00912D98"/>
    <w:rsid w:val="009224F6"/>
    <w:rsid w:val="0098297E"/>
    <w:rsid w:val="00992902"/>
    <w:rsid w:val="0099386C"/>
    <w:rsid w:val="00A00723"/>
    <w:rsid w:val="00A35507"/>
    <w:rsid w:val="00B40D97"/>
    <w:rsid w:val="00B65D7C"/>
    <w:rsid w:val="00BD48D4"/>
    <w:rsid w:val="00CD57BC"/>
    <w:rsid w:val="00D21535"/>
    <w:rsid w:val="00DF79D9"/>
    <w:rsid w:val="00E22576"/>
    <w:rsid w:val="00E30A64"/>
    <w:rsid w:val="00E310D3"/>
    <w:rsid w:val="00EB29ED"/>
    <w:rsid w:val="00F063BC"/>
    <w:rsid w:val="00F62C30"/>
    <w:rsid w:val="00FD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1B38B-72B3-4139-855D-66B8A733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1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37C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D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D0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buget">
    <w:name w:val="qa_buget"/>
    <w:basedOn w:val="a0"/>
    <w:rsid w:val="005D0A14"/>
  </w:style>
  <w:style w:type="character" w:customStyle="1" w:styleId="qacode">
    <w:name w:val="qa_code"/>
    <w:basedOn w:val="a0"/>
    <w:rsid w:val="005D0A14"/>
  </w:style>
  <w:style w:type="character" w:customStyle="1" w:styleId="qaitemquantity">
    <w:name w:val="qa_item_quantity"/>
    <w:basedOn w:val="a0"/>
    <w:rsid w:val="009224F6"/>
  </w:style>
  <w:style w:type="character" w:customStyle="1" w:styleId="qaitemunit">
    <w:name w:val="qa_item_unit"/>
    <w:basedOn w:val="a0"/>
    <w:rsid w:val="009224F6"/>
  </w:style>
  <w:style w:type="character" w:customStyle="1" w:styleId="10">
    <w:name w:val="Заголовок 1 Знак"/>
    <w:basedOn w:val="a0"/>
    <w:link w:val="1"/>
    <w:uiPriority w:val="9"/>
    <w:rsid w:val="00737C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EB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63BC"/>
    <w:pPr>
      <w:ind w:left="720"/>
      <w:contextualSpacing/>
    </w:pPr>
  </w:style>
  <w:style w:type="character" w:customStyle="1" w:styleId="h-hidden">
    <w:name w:val="h-hidden"/>
    <w:basedOn w:val="a0"/>
    <w:rsid w:val="007C70CB"/>
  </w:style>
  <w:style w:type="paragraph" w:styleId="a6">
    <w:name w:val="Balloon Text"/>
    <w:basedOn w:val="a"/>
    <w:link w:val="a7"/>
    <w:uiPriority w:val="99"/>
    <w:semiHidden/>
    <w:unhideWhenUsed/>
    <w:rsid w:val="0068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6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1281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2024-10-10T08:32:00Z</cp:lastPrinted>
  <dcterms:created xsi:type="dcterms:W3CDTF">2021-11-22T14:01:00Z</dcterms:created>
  <dcterms:modified xsi:type="dcterms:W3CDTF">2024-10-10T08:32:00Z</dcterms:modified>
</cp:coreProperties>
</file>