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935D90" w14:textId="77777777" w:rsidR="00970780" w:rsidRPr="00970780" w:rsidRDefault="00970780" w:rsidP="00970780">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70780">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03795FD7" w14:textId="77777777" w:rsidR="00970780" w:rsidRPr="00970780" w:rsidRDefault="00970780" w:rsidP="00970780">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r w:rsidRPr="00970780">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625E7EC4" w14:textId="77777777" w:rsidR="00970780" w:rsidRPr="00970780" w:rsidRDefault="00970780" w:rsidP="00970780">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14:paraId="5E31FFDD" w14:textId="77777777" w:rsidR="00970780" w:rsidRPr="00970780" w:rsidRDefault="00970780" w:rsidP="00970780">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970780">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w:t>
      </w:r>
      <w:r w:rsidRPr="00970780">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3F31B93F" w14:textId="654D3B25" w:rsidR="00970780" w:rsidRPr="0017208A" w:rsidRDefault="00970780" w:rsidP="0017208A">
      <w:pPr>
        <w:pStyle w:val="1"/>
        <w:shd w:val="clear" w:color="auto" w:fill="FFFFFF"/>
        <w:spacing w:before="0" w:beforeAutospacing="0" w:after="0" w:afterAutospacing="0"/>
        <w:ind w:left="2" w:hanging="2"/>
        <w:jc w:val="both"/>
        <w:textAlignment w:val="baseline"/>
        <w:rPr>
          <w:sz w:val="24"/>
          <w:szCs w:val="24"/>
        </w:rPr>
      </w:pPr>
      <w:r w:rsidRPr="00325D58">
        <w:rPr>
          <w:b w:val="0"/>
          <w:color w:val="000000"/>
          <w:sz w:val="24"/>
          <w:szCs w:val="24"/>
          <w:bdr w:val="none" w:sz="0" w:space="0" w:color="auto" w:frame="1"/>
          <w:lang w:eastAsia="ru-RU"/>
        </w:rPr>
        <w:t xml:space="preserve">Мета проведення закупівлі: </w:t>
      </w:r>
      <w:r w:rsidRPr="00325D58">
        <w:rPr>
          <w:rFonts w:eastAsia="Calibri"/>
          <w:b w:val="0"/>
          <w:sz w:val="24"/>
          <w:szCs w:val="24"/>
        </w:rPr>
        <w:t xml:space="preserve">Потреба у закупівлі зумовлена необхідністю забезпечення </w:t>
      </w:r>
      <w:r w:rsidR="00710CC2">
        <w:rPr>
          <w:rFonts w:eastAsia="Calibri"/>
          <w:b w:val="0"/>
          <w:sz w:val="24"/>
          <w:szCs w:val="24"/>
        </w:rPr>
        <w:t>роботи структурних підрозділів Центрально-південного міжрегіонального управління Державної міграційної служби</w:t>
      </w:r>
      <w:r w:rsidRPr="00325D58">
        <w:rPr>
          <w:rFonts w:eastAsia="Calibri"/>
          <w:b w:val="0"/>
          <w:sz w:val="24"/>
          <w:szCs w:val="24"/>
        </w:rPr>
        <w:t>.</w:t>
      </w:r>
      <w:r w:rsidRPr="00970780">
        <w:rPr>
          <w:rFonts w:eastAsia="Calibri"/>
          <w:sz w:val="24"/>
          <w:szCs w:val="24"/>
        </w:rPr>
        <w:t xml:space="preserve"> </w:t>
      </w:r>
      <w:r w:rsidR="002C3760">
        <w:rPr>
          <w:rFonts w:eastAsia="Calibri"/>
          <w:sz w:val="24"/>
          <w:szCs w:val="24"/>
        </w:rPr>
        <w:t xml:space="preserve">Придбання </w:t>
      </w:r>
      <w:r w:rsidR="0044134E">
        <w:rPr>
          <w:rFonts w:eastAsia="Calibri"/>
          <w:sz w:val="24"/>
          <w:szCs w:val="24"/>
        </w:rPr>
        <w:t>п</w:t>
      </w:r>
      <w:r w:rsidR="0044134E" w:rsidRPr="0044134E">
        <w:rPr>
          <w:rFonts w:eastAsia="Calibri"/>
          <w:sz w:val="24"/>
          <w:szCs w:val="24"/>
        </w:rPr>
        <w:t>ослуг з ремонту та заправки картриджів для принтерів та ремонту офісної техніки</w:t>
      </w:r>
      <w:r w:rsidR="002C3760">
        <w:rPr>
          <w:rFonts w:eastAsia="Calibri"/>
          <w:sz w:val="24"/>
          <w:szCs w:val="24"/>
        </w:rPr>
        <w:t xml:space="preserve">, відповідно до </w:t>
      </w:r>
      <w:r w:rsidR="0044134E">
        <w:rPr>
          <w:rFonts w:eastAsia="Calibri"/>
          <w:sz w:val="24"/>
          <w:szCs w:val="24"/>
        </w:rPr>
        <w:t>потреб структурних підрозділів</w:t>
      </w:r>
      <w:r w:rsidR="00710CC2">
        <w:rPr>
          <w:rFonts w:eastAsia="Calibri"/>
          <w:sz w:val="24"/>
          <w:szCs w:val="24"/>
        </w:rPr>
        <w:t xml:space="preserve"> ЦПМУ ДМС дозволить забезпечити безперервну роботу та надання послуг для громадян </w:t>
      </w:r>
      <w:r w:rsidR="00144C6E">
        <w:rPr>
          <w:rFonts w:eastAsia="Calibri"/>
          <w:sz w:val="24"/>
          <w:szCs w:val="24"/>
        </w:rPr>
        <w:t>Черкаської</w:t>
      </w:r>
      <w:r w:rsidR="00710CC2">
        <w:rPr>
          <w:rFonts w:eastAsia="Calibri"/>
          <w:sz w:val="24"/>
          <w:szCs w:val="24"/>
        </w:rPr>
        <w:t xml:space="preserve"> області</w:t>
      </w:r>
      <w:r w:rsidR="00CB52DC">
        <w:rPr>
          <w:rFonts w:eastAsia="Calibri"/>
          <w:sz w:val="24"/>
          <w:szCs w:val="24"/>
        </w:rPr>
        <w:t>.</w:t>
      </w:r>
    </w:p>
    <w:p w14:paraId="719C784E" w14:textId="06F13205" w:rsidR="00970780" w:rsidRPr="00970780" w:rsidRDefault="00970780" w:rsidP="00970780">
      <w:pPr>
        <w:spacing w:after="0"/>
        <w:ind w:firstLine="567"/>
        <w:jc w:val="both"/>
        <w:rPr>
          <w:rFonts w:ascii="Times New Roman" w:eastAsia="Calibri"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 xml:space="preserve">Замовник: </w:t>
      </w:r>
      <w:r w:rsidR="00710CC2" w:rsidRPr="00710CC2">
        <w:rPr>
          <w:rFonts w:ascii="Times New Roman" w:eastAsia="Times New Roman" w:hAnsi="Times New Roman" w:cs="Times New Roman"/>
          <w:color w:val="000000"/>
          <w:sz w:val="24"/>
          <w:szCs w:val="24"/>
          <w:bdr w:val="none" w:sz="0" w:space="0" w:color="auto" w:frame="1"/>
          <w:lang w:eastAsia="ru-RU"/>
        </w:rPr>
        <w:t>Центрально-південне міжрегіональне управління Державної міграційної служби</w:t>
      </w:r>
    </w:p>
    <w:p w14:paraId="1AC0410C" w14:textId="31B77D50" w:rsidR="00970780" w:rsidRPr="00970780" w:rsidRDefault="00970780" w:rsidP="00970780">
      <w:pPr>
        <w:spacing w:after="0"/>
        <w:ind w:firstLine="567"/>
        <w:jc w:val="both"/>
        <w:rPr>
          <w:rFonts w:ascii="Times New Roman" w:eastAsia="Calibri" w:hAnsi="Times New Roman" w:cs="Times New Roman"/>
          <w:sz w:val="24"/>
          <w:szCs w:val="24"/>
        </w:rPr>
      </w:pPr>
      <w:r w:rsidRPr="00970780">
        <w:rPr>
          <w:rFonts w:ascii="Times New Roman" w:eastAsia="Calibri" w:hAnsi="Times New Roman" w:cs="Times New Roman"/>
          <w:b/>
          <w:sz w:val="24"/>
          <w:szCs w:val="24"/>
        </w:rPr>
        <w:t xml:space="preserve">Код ЄДРПОУ: </w:t>
      </w:r>
      <w:r w:rsidR="0003167E">
        <w:rPr>
          <w:rFonts w:ascii="Times New Roman" w:eastAsia="Calibri" w:hAnsi="Times New Roman" w:cs="Times New Roman"/>
          <w:sz w:val="24"/>
          <w:szCs w:val="24"/>
        </w:rPr>
        <w:t>45200774</w:t>
      </w:r>
    </w:p>
    <w:p w14:paraId="5C8C34D0" w14:textId="34E0B59B" w:rsidR="00970780" w:rsidRPr="00970780" w:rsidRDefault="00970780" w:rsidP="00970780">
      <w:pPr>
        <w:shd w:val="clear" w:color="auto" w:fill="FFFFFF"/>
        <w:spacing w:after="0" w:line="240" w:lineRule="auto"/>
        <w:rPr>
          <w:rFonts w:ascii="Times New Roman" w:eastAsia="Times New Roman" w:hAnsi="Times New Roman" w:cs="Times New Roman"/>
          <w:color w:val="000000"/>
          <w:sz w:val="24"/>
          <w:szCs w:val="24"/>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970780">
        <w:rPr>
          <w:rFonts w:ascii="Times New Roman" w:eastAsia="Times New Roman" w:hAnsi="Times New Roman" w:cs="Times New Roman"/>
          <w:color w:val="000000"/>
          <w:sz w:val="24"/>
          <w:szCs w:val="24"/>
          <w:bdr w:val="none" w:sz="0" w:space="0" w:color="auto" w:frame="1"/>
          <w:lang w:val="ru-RU" w:eastAsia="ru-RU"/>
        </w:rPr>
        <w:t> </w:t>
      </w:r>
      <w:r w:rsidR="0003167E">
        <w:rPr>
          <w:rFonts w:ascii="Times New Roman" w:eastAsia="Times New Roman" w:hAnsi="Times New Roman" w:cs="Times New Roman"/>
          <w:color w:val="000000"/>
          <w:sz w:val="24"/>
          <w:szCs w:val="24"/>
          <w:bdr w:val="none" w:sz="0" w:space="0" w:color="auto" w:frame="1"/>
          <w:lang w:eastAsia="ru-RU"/>
        </w:rPr>
        <w:t>відкриті торги з особливостями</w:t>
      </w:r>
    </w:p>
    <w:p w14:paraId="09D2E609" w14:textId="52564DE5" w:rsidR="00970780" w:rsidRPr="007A19E2" w:rsidRDefault="00970780" w:rsidP="00970780">
      <w:pPr>
        <w:spacing w:after="0"/>
        <w:ind w:firstLine="567"/>
        <w:jc w:val="both"/>
        <w:rPr>
          <w:rFonts w:ascii="Times New Roman" w:eastAsia="Calibri" w:hAnsi="Times New Roman" w:cs="Times New Roman"/>
          <w:b/>
          <w:sz w:val="24"/>
          <w:szCs w:val="24"/>
        </w:rPr>
      </w:pPr>
      <w:r w:rsidRPr="00970780">
        <w:rPr>
          <w:rFonts w:ascii="Times New Roman" w:eastAsia="Times New Roman" w:hAnsi="Times New Roman" w:cs="Times New Roman"/>
          <w:b/>
          <w:bCs/>
          <w:color w:val="000000"/>
          <w:sz w:val="24"/>
          <w:szCs w:val="24"/>
          <w:bdr w:val="none" w:sz="0" w:space="0" w:color="auto" w:frame="1"/>
          <w:lang w:eastAsia="ru-RU"/>
        </w:rPr>
        <w:t>Ідентифікатор</w:t>
      </w:r>
      <w:r w:rsidR="002A0244">
        <w:rPr>
          <w:rFonts w:ascii="Times New Roman" w:eastAsia="Times New Roman" w:hAnsi="Times New Roman" w:cs="Times New Roman"/>
          <w:b/>
          <w:bCs/>
          <w:color w:val="000000"/>
          <w:sz w:val="24"/>
          <w:szCs w:val="24"/>
          <w:bdr w:val="none" w:sz="0" w:space="0" w:color="auto" w:frame="1"/>
          <w:lang w:eastAsia="ru-RU"/>
        </w:rPr>
        <w:t xml:space="preserve"> </w:t>
      </w:r>
      <w:r w:rsidRPr="00970780">
        <w:rPr>
          <w:rFonts w:ascii="Times New Roman" w:eastAsia="Times New Roman" w:hAnsi="Times New Roman" w:cs="Times New Roman"/>
          <w:b/>
          <w:bCs/>
          <w:color w:val="000000"/>
          <w:sz w:val="24"/>
          <w:szCs w:val="24"/>
          <w:bdr w:val="none" w:sz="0" w:space="0" w:color="auto" w:frame="1"/>
          <w:lang w:eastAsia="ru-RU"/>
        </w:rPr>
        <w:t>закупівлі</w:t>
      </w:r>
      <w:r w:rsidRPr="00DA19BC">
        <w:rPr>
          <w:rFonts w:ascii="Times New Roman" w:eastAsia="Times New Roman" w:hAnsi="Times New Roman" w:cs="Times New Roman"/>
          <w:b/>
          <w:bCs/>
          <w:sz w:val="24"/>
          <w:szCs w:val="24"/>
          <w:bdr w:val="none" w:sz="0" w:space="0" w:color="auto" w:frame="1"/>
          <w:lang w:eastAsia="ru-RU"/>
        </w:rPr>
        <w:t>:</w:t>
      </w:r>
      <w:r w:rsidRPr="00DA19BC">
        <w:rPr>
          <w:rFonts w:ascii="Times New Roman" w:eastAsia="Times New Roman" w:hAnsi="Times New Roman" w:cs="Times New Roman"/>
          <w:sz w:val="24"/>
          <w:szCs w:val="24"/>
          <w:bdr w:val="none" w:sz="0" w:space="0" w:color="auto" w:frame="1"/>
          <w:lang w:eastAsia="ru-RU"/>
        </w:rPr>
        <w:t xml:space="preserve"> </w:t>
      </w:r>
      <w:r w:rsidR="00144C6E" w:rsidRPr="00144C6E">
        <w:rPr>
          <w:rFonts w:ascii="Times New Roman" w:eastAsia="Times New Roman" w:hAnsi="Times New Roman" w:cs="Times New Roman"/>
          <w:sz w:val="24"/>
          <w:szCs w:val="24"/>
          <w:bdr w:val="none" w:sz="0" w:space="0" w:color="auto" w:frame="1"/>
          <w:lang w:eastAsia="ru-RU"/>
        </w:rPr>
        <w:t>UA-2024-04-09-008425-a</w:t>
      </w:r>
    </w:p>
    <w:p w14:paraId="08CB37B6" w14:textId="7CB22BC4" w:rsidR="00970780" w:rsidRPr="00A77B32" w:rsidRDefault="00970780" w:rsidP="00A77B32">
      <w:pPr>
        <w:pStyle w:val="1"/>
        <w:shd w:val="clear" w:color="auto" w:fill="FFFFFF"/>
        <w:spacing w:before="0" w:beforeAutospacing="0" w:after="0" w:afterAutospacing="0"/>
        <w:ind w:left="2" w:hanging="2"/>
        <w:jc w:val="both"/>
        <w:textAlignment w:val="baseline"/>
        <w:rPr>
          <w:rFonts w:eastAsia="Calibri"/>
          <w:sz w:val="24"/>
          <w:szCs w:val="24"/>
        </w:rPr>
      </w:pPr>
      <w:r w:rsidRPr="00970780">
        <w:rPr>
          <w:color w:val="000000"/>
          <w:sz w:val="24"/>
          <w:szCs w:val="24"/>
          <w:bdr w:val="none" w:sz="0" w:space="0" w:color="auto" w:frame="1"/>
          <w:lang w:eastAsia="ru-RU"/>
        </w:rPr>
        <w:t>Предмет закупівлі: </w:t>
      </w:r>
      <w:r w:rsidR="0017208A">
        <w:rPr>
          <w:rFonts w:eastAsia="Calibri"/>
          <w:sz w:val="24"/>
          <w:szCs w:val="24"/>
        </w:rPr>
        <w:t>код згідно</w:t>
      </w:r>
      <w:r w:rsidR="00505B46" w:rsidRPr="00505B46">
        <w:rPr>
          <w:rFonts w:eastAsia="Calibri"/>
          <w:sz w:val="24"/>
          <w:szCs w:val="24"/>
        </w:rPr>
        <w:t xml:space="preserve"> </w:t>
      </w:r>
      <w:r w:rsidR="0044134E" w:rsidRPr="0044134E">
        <w:rPr>
          <w:rFonts w:eastAsia="Calibri"/>
          <w:sz w:val="24"/>
          <w:szCs w:val="24"/>
        </w:rPr>
        <w:t>ДК 021:2015 – 50310000-1 – Технічне обслуговування і ремонт офісної техніки (</w:t>
      </w:r>
      <w:bookmarkStart w:id="0" w:name="_Hlk168852133"/>
      <w:r w:rsidR="0044134E" w:rsidRPr="0044134E">
        <w:rPr>
          <w:rFonts w:eastAsia="Calibri"/>
          <w:sz w:val="24"/>
          <w:szCs w:val="24"/>
        </w:rPr>
        <w:t>Послуги з ремонту та заправки картриджів для принтерів та ремонту офісної техніки</w:t>
      </w:r>
      <w:bookmarkEnd w:id="0"/>
      <w:r w:rsidR="0044134E" w:rsidRPr="0044134E">
        <w:rPr>
          <w:rFonts w:eastAsia="Calibri"/>
          <w:sz w:val="24"/>
          <w:szCs w:val="24"/>
        </w:rPr>
        <w:t>)</w:t>
      </w:r>
    </w:p>
    <w:p w14:paraId="26F737FF" w14:textId="59C04067" w:rsidR="00F83D1C" w:rsidRDefault="00E0510C" w:rsidP="00970780">
      <w:pPr>
        <w:ind w:firstLine="567"/>
        <w:jc w:val="both"/>
        <w:rPr>
          <w:rFonts w:ascii="Times New Roman" w:hAnsi="Times New Roman" w:cs="Times New Roman"/>
          <w:sz w:val="24"/>
          <w:szCs w:val="24"/>
        </w:rPr>
      </w:pPr>
      <w:r w:rsidRPr="00970780">
        <w:rPr>
          <w:rFonts w:ascii="Times New Roman" w:hAnsi="Times New Roman" w:cs="Times New Roman"/>
          <w:b/>
          <w:sz w:val="24"/>
          <w:szCs w:val="24"/>
        </w:rPr>
        <w:t>Бюджет закупівлі становить:</w:t>
      </w:r>
      <w:r>
        <w:rPr>
          <w:rFonts w:ascii="Times New Roman" w:hAnsi="Times New Roman" w:cs="Times New Roman"/>
          <w:sz w:val="24"/>
          <w:szCs w:val="24"/>
        </w:rPr>
        <w:t xml:space="preserve"> </w:t>
      </w:r>
      <w:r w:rsidR="0044134E">
        <w:rPr>
          <w:rFonts w:ascii="Times New Roman" w:hAnsi="Times New Roman" w:cs="Times New Roman"/>
          <w:sz w:val="24"/>
          <w:szCs w:val="24"/>
        </w:rPr>
        <w:t>1</w:t>
      </w:r>
      <w:r w:rsidR="00144C6E">
        <w:rPr>
          <w:rFonts w:ascii="Times New Roman" w:hAnsi="Times New Roman" w:cs="Times New Roman"/>
          <w:sz w:val="24"/>
          <w:szCs w:val="24"/>
        </w:rPr>
        <w:t>6</w:t>
      </w:r>
      <w:r w:rsidR="0044134E">
        <w:rPr>
          <w:rFonts w:ascii="Times New Roman" w:hAnsi="Times New Roman" w:cs="Times New Roman"/>
          <w:sz w:val="24"/>
          <w:szCs w:val="24"/>
        </w:rPr>
        <w:t>0 0</w:t>
      </w:r>
      <w:r w:rsidR="00505B46">
        <w:rPr>
          <w:rFonts w:ascii="Times New Roman" w:hAnsi="Times New Roman" w:cs="Times New Roman"/>
          <w:sz w:val="24"/>
          <w:szCs w:val="24"/>
        </w:rPr>
        <w:t>00</w:t>
      </w:r>
      <w:r w:rsidR="002C3760">
        <w:rPr>
          <w:rFonts w:ascii="Times New Roman" w:hAnsi="Times New Roman" w:cs="Times New Roman"/>
          <w:sz w:val="24"/>
          <w:szCs w:val="24"/>
        </w:rPr>
        <w:t>,00</w:t>
      </w:r>
      <w:r w:rsidR="002B2BC5" w:rsidRPr="002B2BC5">
        <w:rPr>
          <w:rFonts w:ascii="Times New Roman" w:hAnsi="Times New Roman" w:cs="Times New Roman"/>
          <w:sz w:val="24"/>
          <w:szCs w:val="24"/>
        </w:rPr>
        <w:t xml:space="preserve"> грн</w:t>
      </w:r>
      <w:r w:rsidRPr="00C67059">
        <w:rPr>
          <w:rFonts w:ascii="Times New Roman" w:hAnsi="Times New Roman" w:cs="Times New Roman"/>
          <w:sz w:val="24"/>
          <w:szCs w:val="24"/>
        </w:rPr>
        <w:t>.</w:t>
      </w:r>
      <w:r w:rsidR="00505B46">
        <w:rPr>
          <w:rFonts w:ascii="Times New Roman" w:hAnsi="Times New Roman" w:cs="Times New Roman"/>
          <w:sz w:val="24"/>
          <w:szCs w:val="24"/>
        </w:rPr>
        <w:t>(</w:t>
      </w:r>
      <w:r w:rsidR="0044134E">
        <w:rPr>
          <w:rFonts w:ascii="Times New Roman" w:hAnsi="Times New Roman" w:cs="Times New Roman"/>
          <w:sz w:val="24"/>
          <w:szCs w:val="24"/>
        </w:rPr>
        <w:t xml:space="preserve">Сто </w:t>
      </w:r>
      <w:r w:rsidR="00144C6E">
        <w:rPr>
          <w:rFonts w:ascii="Times New Roman" w:hAnsi="Times New Roman" w:cs="Times New Roman"/>
          <w:sz w:val="24"/>
          <w:szCs w:val="24"/>
        </w:rPr>
        <w:t>шістдесят</w:t>
      </w:r>
      <w:r w:rsidR="0044134E">
        <w:rPr>
          <w:rFonts w:ascii="Times New Roman" w:hAnsi="Times New Roman" w:cs="Times New Roman"/>
          <w:sz w:val="24"/>
          <w:szCs w:val="24"/>
        </w:rPr>
        <w:t xml:space="preserve"> тисяч</w:t>
      </w:r>
      <w:r w:rsidR="00505B46">
        <w:rPr>
          <w:rFonts w:ascii="Times New Roman" w:hAnsi="Times New Roman" w:cs="Times New Roman"/>
          <w:sz w:val="24"/>
          <w:szCs w:val="24"/>
        </w:rPr>
        <w:t xml:space="preserve"> гривень 00 коп.)</w:t>
      </w:r>
      <w:r w:rsidRPr="00C67059">
        <w:rPr>
          <w:rFonts w:ascii="Times New Roman" w:hAnsi="Times New Roman" w:cs="Times New Roman"/>
          <w:sz w:val="24"/>
          <w:szCs w:val="24"/>
        </w:rPr>
        <w:t xml:space="preserve"> </w:t>
      </w:r>
      <w:r w:rsidR="00592EB1" w:rsidRPr="00592EB1">
        <w:rPr>
          <w:rFonts w:ascii="Times New Roman" w:hAnsi="Times New Roman" w:cs="Times New Roman"/>
          <w:sz w:val="24"/>
          <w:szCs w:val="24"/>
        </w:rPr>
        <w:t>Орієнтовна вартість відповідно до очікуваних потреб у послугах з ремонту та заправки картриджів для принтерів та ремонту офісної техніки, а саме:</w:t>
      </w:r>
    </w:p>
    <w:p w14:paraId="23E36611" w14:textId="77777777" w:rsidR="00144C6E" w:rsidRPr="00144C6E" w:rsidRDefault="00144C6E" w:rsidP="00144C6E">
      <w:pPr>
        <w:tabs>
          <w:tab w:val="left" w:pos="3345"/>
        </w:tabs>
        <w:spacing w:after="0" w:line="240" w:lineRule="auto"/>
        <w:jc w:val="center"/>
        <w:rPr>
          <w:rFonts w:ascii="Times New Roman" w:eastAsia="Times New Roman" w:hAnsi="Times New Roman" w:cs="Times New Roman"/>
          <w:b/>
          <w:sz w:val="28"/>
          <w:szCs w:val="28"/>
          <w:lang w:eastAsia="uk-UA"/>
        </w:rPr>
      </w:pPr>
      <w:r w:rsidRPr="00144C6E">
        <w:rPr>
          <w:rFonts w:ascii="Times New Roman" w:eastAsia="Times New Roman" w:hAnsi="Times New Roman" w:cs="Times New Roman"/>
          <w:b/>
          <w:sz w:val="28"/>
          <w:szCs w:val="28"/>
          <w:lang w:eastAsia="uk-UA"/>
        </w:rPr>
        <w:t>Інформація про технічні, якісні та інші характеристики предмета закупівлі</w:t>
      </w:r>
    </w:p>
    <w:p w14:paraId="65CF5092" w14:textId="77777777" w:rsidR="00144C6E" w:rsidRPr="00144C6E" w:rsidRDefault="00144C6E" w:rsidP="00144C6E">
      <w:pPr>
        <w:tabs>
          <w:tab w:val="left" w:pos="3345"/>
        </w:tabs>
        <w:spacing w:after="0" w:line="240" w:lineRule="auto"/>
        <w:jc w:val="center"/>
        <w:rPr>
          <w:rFonts w:ascii="Times New Roman" w:eastAsia="Times New Roman" w:hAnsi="Times New Roman" w:cs="Times New Roman"/>
          <w:b/>
          <w:sz w:val="28"/>
          <w:szCs w:val="28"/>
          <w:lang w:eastAsia="uk-UA"/>
        </w:rPr>
      </w:pPr>
    </w:p>
    <w:p w14:paraId="5D52EC4B" w14:textId="77777777" w:rsidR="00144C6E" w:rsidRPr="00144C6E" w:rsidRDefault="00144C6E" w:rsidP="00144C6E">
      <w:pPr>
        <w:spacing w:after="0" w:line="240" w:lineRule="auto"/>
        <w:jc w:val="center"/>
        <w:rPr>
          <w:rFonts w:ascii="Times New Roman" w:eastAsia="Times New Roman" w:hAnsi="Times New Roman" w:cs="Times New Roman"/>
          <w:color w:val="FF0000"/>
          <w:sz w:val="24"/>
          <w:szCs w:val="24"/>
          <w:lang w:eastAsia="uk-UA"/>
        </w:rPr>
      </w:pPr>
      <w:r w:rsidRPr="00144C6E">
        <w:rPr>
          <w:rFonts w:ascii="Times New Roman" w:eastAsia="Times New Roman" w:hAnsi="Times New Roman" w:cs="Times New Roman"/>
          <w:b/>
          <w:color w:val="000000"/>
          <w:sz w:val="24"/>
          <w:szCs w:val="24"/>
          <w:lang w:eastAsia="uk-UA"/>
        </w:rPr>
        <w:t>50310000-1 «Технічне обслуговування і ремонт офісної техніки»</w:t>
      </w:r>
    </w:p>
    <w:p w14:paraId="513FF1BB" w14:textId="77777777" w:rsidR="00144C6E" w:rsidRPr="00144C6E" w:rsidRDefault="00144C6E" w:rsidP="00144C6E">
      <w:pPr>
        <w:spacing w:after="0" w:line="240" w:lineRule="auto"/>
        <w:jc w:val="center"/>
        <w:rPr>
          <w:rFonts w:ascii="Times New Roman" w:eastAsia="Times New Roman" w:hAnsi="Times New Roman" w:cs="Times New Roman"/>
          <w:color w:val="FF0000"/>
          <w:sz w:val="24"/>
          <w:szCs w:val="24"/>
          <w:lang w:eastAsia="uk-UA"/>
        </w:rPr>
      </w:pPr>
    </w:p>
    <w:p w14:paraId="1D296FC6" w14:textId="77777777" w:rsidR="00144C6E" w:rsidRPr="00144C6E" w:rsidRDefault="00144C6E" w:rsidP="00144C6E">
      <w:pPr>
        <w:spacing w:after="0" w:line="240" w:lineRule="auto"/>
        <w:contextualSpacing/>
        <w:jc w:val="center"/>
        <w:rPr>
          <w:rFonts w:ascii="Times New Roman" w:eastAsia="Times New Roman" w:hAnsi="Times New Roman" w:cs="Times New Roman"/>
          <w:b/>
          <w:bCs/>
          <w:color w:val="000000"/>
          <w:sz w:val="28"/>
          <w:szCs w:val="28"/>
          <w:lang w:eastAsia="ru-RU"/>
        </w:rPr>
      </w:pPr>
      <w:r w:rsidRPr="00144C6E">
        <w:rPr>
          <w:rFonts w:ascii="Times New Roman" w:eastAsia="Times New Roman" w:hAnsi="Times New Roman" w:cs="Times New Roman"/>
          <w:b/>
          <w:bCs/>
          <w:color w:val="000000"/>
          <w:sz w:val="28"/>
          <w:szCs w:val="28"/>
          <w:lang w:eastAsia="ru-RU"/>
        </w:rPr>
        <w:t>ПЕРЕЛІК ПОСЛУГ:</w:t>
      </w:r>
    </w:p>
    <w:p w14:paraId="59B1B46D" w14:textId="77777777" w:rsidR="00144C6E" w:rsidRPr="00144C6E" w:rsidRDefault="00144C6E" w:rsidP="00144C6E">
      <w:pPr>
        <w:numPr>
          <w:ilvl w:val="0"/>
          <w:numId w:val="3"/>
        </w:numPr>
        <w:spacing w:after="0" w:line="240" w:lineRule="auto"/>
        <w:ind w:left="714" w:hanging="357"/>
        <w:jc w:val="both"/>
        <w:rPr>
          <w:rFonts w:ascii="Times New Roman" w:eastAsia="Times New Roman" w:hAnsi="Times New Roman" w:cs="Times New Roman"/>
          <w:sz w:val="24"/>
          <w:szCs w:val="24"/>
          <w:lang w:eastAsia="uk-UA"/>
        </w:rPr>
      </w:pPr>
      <w:r w:rsidRPr="00144C6E">
        <w:rPr>
          <w:rFonts w:ascii="Times New Roman" w:eastAsia="Times New Roman" w:hAnsi="Times New Roman" w:cs="Times New Roman"/>
          <w:sz w:val="24"/>
          <w:szCs w:val="24"/>
          <w:lang w:eastAsia="ar-SA"/>
        </w:rPr>
        <w:t xml:space="preserve">Кількість та найменування: </w:t>
      </w:r>
    </w:p>
    <w:p w14:paraId="1163ADF7" w14:textId="77777777" w:rsidR="00144C6E" w:rsidRPr="00144C6E" w:rsidRDefault="00144C6E" w:rsidP="00144C6E">
      <w:pPr>
        <w:spacing w:after="0" w:line="240" w:lineRule="auto"/>
        <w:jc w:val="both"/>
        <w:rPr>
          <w:rFonts w:ascii="Times New Roman" w:eastAsia="Times New Roman" w:hAnsi="Times New Roman" w:cs="Times New Roman"/>
          <w:sz w:val="24"/>
          <w:szCs w:val="24"/>
          <w:lang w:eastAsia="ar-SA"/>
        </w:rPr>
      </w:pPr>
    </w:p>
    <w:tbl>
      <w:tblPr>
        <w:tblW w:w="10065" w:type="dxa"/>
        <w:tblInd w:w="-459" w:type="dxa"/>
        <w:tblLook w:val="04A0" w:firstRow="1" w:lastRow="0" w:firstColumn="1" w:lastColumn="0" w:noHBand="0" w:noVBand="1"/>
      </w:tblPr>
      <w:tblGrid>
        <w:gridCol w:w="1125"/>
        <w:gridCol w:w="6530"/>
        <w:gridCol w:w="2410"/>
      </w:tblGrid>
      <w:tr w:rsidR="00144C6E" w:rsidRPr="00144C6E" w14:paraId="335B8DC3" w14:textId="77777777" w:rsidTr="00987F60">
        <w:trPr>
          <w:trHeight w:val="1140"/>
        </w:trPr>
        <w:tc>
          <w:tcPr>
            <w:tcW w:w="11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159394" w14:textId="77777777" w:rsidR="00144C6E" w:rsidRPr="00144C6E" w:rsidRDefault="00144C6E" w:rsidP="00144C6E">
            <w:pPr>
              <w:spacing w:after="0" w:line="240" w:lineRule="auto"/>
              <w:jc w:val="center"/>
              <w:rPr>
                <w:rFonts w:ascii="Times New Roman" w:eastAsia="Times New Roman" w:hAnsi="Times New Roman" w:cs="Times New Roman"/>
                <w:b/>
                <w:bCs/>
                <w:color w:val="000000"/>
                <w:sz w:val="24"/>
                <w:szCs w:val="24"/>
                <w:lang w:val="ru-RU" w:eastAsia="ru-RU"/>
              </w:rPr>
            </w:pPr>
            <w:r w:rsidRPr="00144C6E">
              <w:rPr>
                <w:rFonts w:ascii="Times New Roman" w:eastAsia="Times New Roman" w:hAnsi="Times New Roman" w:cs="Times New Roman"/>
                <w:b/>
                <w:bCs/>
                <w:color w:val="000000"/>
                <w:sz w:val="24"/>
                <w:szCs w:val="24"/>
                <w:lang w:val="ru-RU" w:eastAsia="ru-RU"/>
              </w:rPr>
              <w:t>№ з/п</w:t>
            </w:r>
          </w:p>
        </w:tc>
        <w:tc>
          <w:tcPr>
            <w:tcW w:w="6530" w:type="dxa"/>
            <w:tcBorders>
              <w:top w:val="single" w:sz="8" w:space="0" w:color="auto"/>
              <w:left w:val="nil"/>
              <w:bottom w:val="single" w:sz="8" w:space="0" w:color="auto"/>
              <w:right w:val="single" w:sz="8" w:space="0" w:color="auto"/>
            </w:tcBorders>
            <w:shd w:val="clear" w:color="auto" w:fill="auto"/>
            <w:vAlign w:val="center"/>
            <w:hideMark/>
          </w:tcPr>
          <w:p w14:paraId="2ECB6D1C" w14:textId="77777777" w:rsidR="00144C6E" w:rsidRPr="00144C6E" w:rsidRDefault="00144C6E" w:rsidP="00144C6E">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144C6E">
              <w:rPr>
                <w:rFonts w:ascii="Times New Roman" w:eastAsia="Times New Roman" w:hAnsi="Times New Roman" w:cs="Times New Roman"/>
                <w:b/>
                <w:bCs/>
                <w:color w:val="000000"/>
                <w:sz w:val="24"/>
                <w:szCs w:val="24"/>
                <w:lang w:val="ru-RU" w:eastAsia="ru-RU"/>
              </w:rPr>
              <w:t>Назва</w:t>
            </w:r>
            <w:proofErr w:type="spellEnd"/>
            <w:r w:rsidRPr="00144C6E">
              <w:rPr>
                <w:rFonts w:ascii="Times New Roman" w:eastAsia="Times New Roman" w:hAnsi="Times New Roman" w:cs="Times New Roman"/>
                <w:b/>
                <w:bCs/>
                <w:color w:val="000000"/>
                <w:sz w:val="24"/>
                <w:szCs w:val="24"/>
                <w:lang w:val="ru-RU" w:eastAsia="ru-RU"/>
              </w:rPr>
              <w:t xml:space="preserve"> </w:t>
            </w:r>
            <w:proofErr w:type="spellStart"/>
            <w:r w:rsidRPr="00144C6E">
              <w:rPr>
                <w:rFonts w:ascii="Times New Roman" w:eastAsia="Times New Roman" w:hAnsi="Times New Roman" w:cs="Times New Roman"/>
                <w:b/>
                <w:bCs/>
                <w:color w:val="000000"/>
                <w:sz w:val="24"/>
                <w:szCs w:val="24"/>
                <w:lang w:val="ru-RU" w:eastAsia="ru-RU"/>
              </w:rPr>
              <w:t>послуги</w:t>
            </w:r>
            <w:proofErr w:type="spellEnd"/>
          </w:p>
        </w:tc>
        <w:tc>
          <w:tcPr>
            <w:tcW w:w="2410" w:type="dxa"/>
            <w:tcBorders>
              <w:top w:val="single" w:sz="8" w:space="0" w:color="auto"/>
              <w:left w:val="nil"/>
              <w:bottom w:val="single" w:sz="8" w:space="0" w:color="auto"/>
              <w:right w:val="single" w:sz="8" w:space="0" w:color="auto"/>
            </w:tcBorders>
            <w:shd w:val="clear" w:color="auto" w:fill="auto"/>
            <w:vAlign w:val="center"/>
            <w:hideMark/>
          </w:tcPr>
          <w:p w14:paraId="4D258491" w14:textId="77777777" w:rsidR="00144C6E" w:rsidRPr="00144C6E" w:rsidRDefault="00144C6E" w:rsidP="00144C6E">
            <w:pPr>
              <w:spacing w:after="0" w:line="240" w:lineRule="auto"/>
              <w:jc w:val="center"/>
              <w:rPr>
                <w:rFonts w:ascii="Times New Roman" w:eastAsia="Times New Roman" w:hAnsi="Times New Roman" w:cs="Times New Roman"/>
                <w:b/>
                <w:bCs/>
                <w:color w:val="000000"/>
                <w:sz w:val="24"/>
                <w:szCs w:val="24"/>
                <w:lang w:val="ru-RU" w:eastAsia="ru-RU"/>
              </w:rPr>
            </w:pPr>
            <w:r w:rsidRPr="00144C6E">
              <w:rPr>
                <w:rFonts w:ascii="Times New Roman" w:eastAsia="Times New Roman" w:hAnsi="Times New Roman" w:cs="Times New Roman"/>
                <w:b/>
                <w:bCs/>
                <w:color w:val="000000"/>
                <w:sz w:val="24"/>
                <w:szCs w:val="24"/>
                <w:lang w:val="ru-RU" w:eastAsia="ru-RU"/>
              </w:rPr>
              <w:t>К-</w:t>
            </w:r>
            <w:proofErr w:type="spellStart"/>
            <w:r w:rsidRPr="00144C6E">
              <w:rPr>
                <w:rFonts w:ascii="Times New Roman" w:eastAsia="Times New Roman" w:hAnsi="Times New Roman" w:cs="Times New Roman"/>
                <w:b/>
                <w:bCs/>
                <w:color w:val="000000"/>
                <w:sz w:val="24"/>
                <w:szCs w:val="24"/>
                <w:lang w:val="ru-RU" w:eastAsia="ru-RU"/>
              </w:rPr>
              <w:t>ть</w:t>
            </w:r>
            <w:proofErr w:type="spellEnd"/>
          </w:p>
        </w:tc>
      </w:tr>
      <w:tr w:rsidR="00144C6E" w:rsidRPr="00144C6E" w14:paraId="6476C24B" w14:textId="77777777" w:rsidTr="00987F60">
        <w:trPr>
          <w:trHeight w:val="1515"/>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5A5A3892" w14:textId="77777777" w:rsidR="00144C6E" w:rsidRPr="00144C6E" w:rsidRDefault="00144C6E" w:rsidP="00144C6E">
            <w:pPr>
              <w:spacing w:after="0" w:line="240" w:lineRule="auto"/>
              <w:jc w:val="center"/>
              <w:rPr>
                <w:rFonts w:ascii="Times New Roman" w:eastAsia="Times New Roman" w:hAnsi="Times New Roman" w:cs="Times New Roman"/>
                <w:color w:val="000000"/>
                <w:sz w:val="24"/>
                <w:szCs w:val="24"/>
                <w:lang w:val="ru-RU" w:eastAsia="ru-RU"/>
              </w:rPr>
            </w:pPr>
            <w:r w:rsidRPr="00144C6E">
              <w:rPr>
                <w:rFonts w:ascii="Times New Roman" w:eastAsia="Times New Roman" w:hAnsi="Times New Roman" w:cs="Times New Roman"/>
                <w:color w:val="000000"/>
                <w:sz w:val="24"/>
                <w:szCs w:val="24"/>
                <w:lang w:val="ru-RU" w:eastAsia="ru-RU"/>
              </w:rPr>
              <w:t>1</w:t>
            </w:r>
          </w:p>
        </w:tc>
        <w:tc>
          <w:tcPr>
            <w:tcW w:w="6530" w:type="dxa"/>
            <w:tcBorders>
              <w:top w:val="nil"/>
              <w:left w:val="nil"/>
              <w:bottom w:val="single" w:sz="8" w:space="0" w:color="auto"/>
              <w:right w:val="single" w:sz="8" w:space="0" w:color="auto"/>
            </w:tcBorders>
            <w:shd w:val="clear" w:color="auto" w:fill="auto"/>
            <w:vAlign w:val="bottom"/>
            <w:hideMark/>
          </w:tcPr>
          <w:p w14:paraId="523924DC" w14:textId="77777777" w:rsidR="00144C6E" w:rsidRPr="00144C6E" w:rsidRDefault="00144C6E" w:rsidP="00144C6E">
            <w:pPr>
              <w:spacing w:after="200" w:line="276" w:lineRule="auto"/>
              <w:jc w:val="both"/>
              <w:rPr>
                <w:rFonts w:ascii="Times New Roman" w:eastAsia="Times New Roman" w:hAnsi="Times New Roman" w:cs="Times New Roman"/>
                <w:color w:val="000000"/>
                <w:sz w:val="24"/>
                <w:szCs w:val="24"/>
              </w:rPr>
            </w:pPr>
            <w:r w:rsidRPr="00144C6E">
              <w:rPr>
                <w:rFonts w:ascii="Times New Roman" w:eastAsia="Times New Roman" w:hAnsi="Times New Roman" w:cs="Times New Roman"/>
                <w:color w:val="000000"/>
                <w:sz w:val="24"/>
                <w:szCs w:val="24"/>
              </w:rPr>
              <w:t xml:space="preserve">Заправка картриджів до принтерів </w:t>
            </w:r>
            <w:proofErr w:type="spellStart"/>
            <w:r w:rsidRPr="00144C6E">
              <w:rPr>
                <w:rFonts w:ascii="Times New Roman" w:eastAsia="Times New Roman" w:hAnsi="Times New Roman" w:cs="Times New Roman"/>
                <w:color w:val="000000"/>
                <w:sz w:val="24"/>
                <w:szCs w:val="24"/>
              </w:rPr>
              <w:t>Canon</w:t>
            </w:r>
            <w:proofErr w:type="spellEnd"/>
            <w:r w:rsidRPr="00144C6E">
              <w:rPr>
                <w:rFonts w:ascii="Times New Roman" w:eastAsia="Times New Roman" w:hAnsi="Times New Roman" w:cs="Times New Roman"/>
                <w:color w:val="000000"/>
                <w:sz w:val="24"/>
                <w:szCs w:val="24"/>
              </w:rPr>
              <w:t xml:space="preserve"> i-SENSYS MF3010, HP </w:t>
            </w:r>
            <w:proofErr w:type="spellStart"/>
            <w:r w:rsidRPr="00144C6E">
              <w:rPr>
                <w:rFonts w:ascii="Times New Roman" w:eastAsia="Times New Roman" w:hAnsi="Times New Roman" w:cs="Times New Roman"/>
                <w:color w:val="000000"/>
                <w:sz w:val="24"/>
                <w:szCs w:val="24"/>
              </w:rPr>
              <w:t>LaserJet</w:t>
            </w:r>
            <w:proofErr w:type="spellEnd"/>
            <w:r w:rsidRPr="00144C6E">
              <w:rPr>
                <w:rFonts w:ascii="Times New Roman" w:eastAsia="Times New Roman" w:hAnsi="Times New Roman" w:cs="Times New Roman"/>
                <w:color w:val="000000"/>
                <w:sz w:val="24"/>
                <w:szCs w:val="24"/>
              </w:rPr>
              <w:t xml:space="preserve"> </w:t>
            </w:r>
            <w:proofErr w:type="spellStart"/>
            <w:r w:rsidRPr="00144C6E">
              <w:rPr>
                <w:rFonts w:ascii="Times New Roman" w:eastAsia="Times New Roman" w:hAnsi="Times New Roman" w:cs="Times New Roman"/>
                <w:color w:val="000000"/>
                <w:sz w:val="24"/>
                <w:szCs w:val="24"/>
              </w:rPr>
              <w:t>Pro</w:t>
            </w:r>
            <w:proofErr w:type="spellEnd"/>
            <w:r w:rsidRPr="00144C6E">
              <w:rPr>
                <w:rFonts w:ascii="Times New Roman" w:eastAsia="Times New Roman" w:hAnsi="Times New Roman" w:cs="Times New Roman"/>
                <w:color w:val="000000"/>
                <w:sz w:val="24"/>
                <w:szCs w:val="24"/>
              </w:rPr>
              <w:t xml:space="preserve"> P1102 </w:t>
            </w:r>
            <w:proofErr w:type="spellStart"/>
            <w:r w:rsidRPr="00144C6E">
              <w:rPr>
                <w:rFonts w:ascii="Times New Roman" w:eastAsia="Times New Roman" w:hAnsi="Times New Roman" w:cs="Times New Roman"/>
                <w:color w:val="000000"/>
                <w:sz w:val="24"/>
                <w:szCs w:val="24"/>
              </w:rPr>
              <w:t>Printer</w:t>
            </w:r>
            <w:proofErr w:type="spellEnd"/>
            <w:r w:rsidRPr="00144C6E">
              <w:rPr>
                <w:rFonts w:ascii="Times New Roman" w:eastAsia="Times New Roman" w:hAnsi="Times New Roman" w:cs="Times New Roman"/>
                <w:color w:val="000000"/>
                <w:sz w:val="24"/>
                <w:szCs w:val="24"/>
              </w:rPr>
              <w:t xml:space="preserve">, HP </w:t>
            </w:r>
            <w:proofErr w:type="spellStart"/>
            <w:r w:rsidRPr="00144C6E">
              <w:rPr>
                <w:rFonts w:ascii="Times New Roman" w:eastAsia="Times New Roman" w:hAnsi="Times New Roman" w:cs="Times New Roman"/>
                <w:color w:val="000000"/>
                <w:sz w:val="24"/>
                <w:szCs w:val="24"/>
              </w:rPr>
              <w:t>LaserJet</w:t>
            </w:r>
            <w:proofErr w:type="spellEnd"/>
            <w:r w:rsidRPr="00144C6E">
              <w:rPr>
                <w:rFonts w:ascii="Times New Roman" w:eastAsia="Times New Roman" w:hAnsi="Times New Roman" w:cs="Times New Roman"/>
                <w:color w:val="000000"/>
                <w:sz w:val="24"/>
                <w:szCs w:val="24"/>
              </w:rPr>
              <w:t xml:space="preserve"> </w:t>
            </w:r>
            <w:proofErr w:type="spellStart"/>
            <w:r w:rsidRPr="00144C6E">
              <w:rPr>
                <w:rFonts w:ascii="Times New Roman" w:eastAsia="Times New Roman" w:hAnsi="Times New Roman" w:cs="Times New Roman"/>
                <w:color w:val="000000"/>
                <w:sz w:val="24"/>
                <w:szCs w:val="24"/>
              </w:rPr>
              <w:t>Pro</w:t>
            </w:r>
            <w:proofErr w:type="spellEnd"/>
            <w:r w:rsidRPr="00144C6E">
              <w:rPr>
                <w:rFonts w:ascii="Times New Roman" w:eastAsia="Times New Roman" w:hAnsi="Times New Roman" w:cs="Times New Roman"/>
                <w:color w:val="000000"/>
                <w:sz w:val="24"/>
                <w:szCs w:val="24"/>
              </w:rPr>
              <w:t xml:space="preserve"> M1132, </w:t>
            </w:r>
            <w:proofErr w:type="spellStart"/>
            <w:r w:rsidRPr="00144C6E">
              <w:rPr>
                <w:rFonts w:ascii="Times New Roman" w:eastAsia="Times New Roman" w:hAnsi="Times New Roman" w:cs="Times New Roman"/>
                <w:color w:val="000000"/>
                <w:sz w:val="24"/>
                <w:szCs w:val="24"/>
              </w:rPr>
              <w:t>Canon</w:t>
            </w:r>
            <w:proofErr w:type="spellEnd"/>
            <w:r w:rsidRPr="00144C6E">
              <w:rPr>
                <w:rFonts w:ascii="Times New Roman" w:eastAsia="Times New Roman" w:hAnsi="Times New Roman" w:cs="Times New Roman"/>
                <w:color w:val="000000"/>
                <w:sz w:val="24"/>
                <w:szCs w:val="24"/>
              </w:rPr>
              <w:t xml:space="preserve"> i-SENSYS MF216, </w:t>
            </w:r>
            <w:proofErr w:type="spellStart"/>
            <w:r w:rsidRPr="00144C6E">
              <w:rPr>
                <w:rFonts w:ascii="Times New Roman" w:eastAsia="Times New Roman" w:hAnsi="Times New Roman" w:cs="Times New Roman"/>
                <w:color w:val="000000"/>
                <w:sz w:val="24"/>
                <w:szCs w:val="24"/>
              </w:rPr>
              <w:t>Canon</w:t>
            </w:r>
            <w:proofErr w:type="spellEnd"/>
            <w:r w:rsidRPr="00144C6E">
              <w:rPr>
                <w:rFonts w:ascii="Times New Roman" w:eastAsia="Times New Roman" w:hAnsi="Times New Roman" w:cs="Times New Roman"/>
                <w:color w:val="000000"/>
                <w:sz w:val="24"/>
                <w:szCs w:val="24"/>
              </w:rPr>
              <w:t xml:space="preserve"> i-SENSYS LBP2900, HP </w:t>
            </w:r>
            <w:proofErr w:type="spellStart"/>
            <w:r w:rsidRPr="00144C6E">
              <w:rPr>
                <w:rFonts w:ascii="Times New Roman" w:eastAsia="Times New Roman" w:hAnsi="Times New Roman" w:cs="Times New Roman"/>
                <w:color w:val="000000"/>
                <w:sz w:val="24"/>
                <w:szCs w:val="24"/>
              </w:rPr>
              <w:t>LaserJet</w:t>
            </w:r>
            <w:proofErr w:type="spellEnd"/>
            <w:r w:rsidRPr="00144C6E">
              <w:rPr>
                <w:rFonts w:ascii="Times New Roman" w:eastAsia="Times New Roman" w:hAnsi="Times New Roman" w:cs="Times New Roman"/>
                <w:color w:val="000000"/>
                <w:sz w:val="24"/>
                <w:szCs w:val="24"/>
              </w:rPr>
              <w:t xml:space="preserve"> </w:t>
            </w:r>
            <w:proofErr w:type="spellStart"/>
            <w:r w:rsidRPr="00144C6E">
              <w:rPr>
                <w:rFonts w:ascii="Times New Roman" w:eastAsia="Times New Roman" w:hAnsi="Times New Roman" w:cs="Times New Roman"/>
                <w:color w:val="000000"/>
                <w:sz w:val="24"/>
                <w:szCs w:val="24"/>
              </w:rPr>
              <w:t>Pro</w:t>
            </w:r>
            <w:proofErr w:type="spellEnd"/>
            <w:r w:rsidRPr="00144C6E">
              <w:rPr>
                <w:rFonts w:ascii="Times New Roman" w:eastAsia="Times New Roman" w:hAnsi="Times New Roman" w:cs="Times New Roman"/>
                <w:color w:val="000000"/>
                <w:sz w:val="24"/>
                <w:szCs w:val="24"/>
              </w:rPr>
              <w:t xml:space="preserve"> M1536dnf, </w:t>
            </w:r>
            <w:proofErr w:type="spellStart"/>
            <w:r w:rsidRPr="00144C6E">
              <w:rPr>
                <w:rFonts w:ascii="Times New Roman" w:eastAsia="Times New Roman" w:hAnsi="Times New Roman" w:cs="Times New Roman"/>
                <w:color w:val="000000"/>
                <w:sz w:val="24"/>
                <w:szCs w:val="24"/>
              </w:rPr>
              <w:t>Canon</w:t>
            </w:r>
            <w:proofErr w:type="spellEnd"/>
            <w:r w:rsidRPr="00144C6E">
              <w:rPr>
                <w:rFonts w:ascii="Times New Roman" w:eastAsia="Times New Roman" w:hAnsi="Times New Roman" w:cs="Times New Roman"/>
                <w:color w:val="000000"/>
                <w:sz w:val="24"/>
                <w:szCs w:val="24"/>
              </w:rPr>
              <w:t> i-SENSYS MF4430</w:t>
            </w:r>
          </w:p>
        </w:tc>
        <w:tc>
          <w:tcPr>
            <w:tcW w:w="2410" w:type="dxa"/>
            <w:tcBorders>
              <w:top w:val="nil"/>
              <w:left w:val="nil"/>
              <w:bottom w:val="single" w:sz="8" w:space="0" w:color="auto"/>
              <w:right w:val="single" w:sz="8" w:space="0" w:color="auto"/>
            </w:tcBorders>
            <w:shd w:val="clear" w:color="auto" w:fill="auto"/>
            <w:vAlign w:val="bottom"/>
            <w:hideMark/>
          </w:tcPr>
          <w:p w14:paraId="7547F45E" w14:textId="77777777" w:rsidR="00144C6E" w:rsidRPr="00144C6E" w:rsidRDefault="00144C6E" w:rsidP="00144C6E">
            <w:pPr>
              <w:spacing w:after="200" w:line="276" w:lineRule="auto"/>
              <w:jc w:val="center"/>
              <w:rPr>
                <w:rFonts w:ascii="Times New Roman" w:eastAsia="Times New Roman" w:hAnsi="Times New Roman" w:cs="Times New Roman"/>
                <w:color w:val="000000"/>
                <w:sz w:val="24"/>
                <w:szCs w:val="24"/>
              </w:rPr>
            </w:pPr>
            <w:r w:rsidRPr="00144C6E">
              <w:rPr>
                <w:rFonts w:ascii="Times New Roman" w:eastAsia="Times New Roman" w:hAnsi="Times New Roman" w:cs="Times New Roman"/>
                <w:color w:val="000000"/>
                <w:sz w:val="24"/>
                <w:szCs w:val="24"/>
              </w:rPr>
              <w:t>250</w:t>
            </w:r>
          </w:p>
        </w:tc>
      </w:tr>
      <w:tr w:rsidR="00144C6E" w:rsidRPr="00144C6E" w14:paraId="1462257E" w14:textId="77777777" w:rsidTr="00987F60">
        <w:trPr>
          <w:trHeight w:val="1515"/>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3B0892BC" w14:textId="77777777" w:rsidR="00144C6E" w:rsidRPr="00144C6E" w:rsidRDefault="00144C6E" w:rsidP="00144C6E">
            <w:pPr>
              <w:spacing w:after="0" w:line="240" w:lineRule="auto"/>
              <w:jc w:val="center"/>
              <w:rPr>
                <w:rFonts w:ascii="Times New Roman" w:eastAsia="Times New Roman" w:hAnsi="Times New Roman" w:cs="Times New Roman"/>
                <w:color w:val="000000"/>
                <w:sz w:val="24"/>
                <w:szCs w:val="24"/>
                <w:lang w:val="ru-RU" w:eastAsia="ru-RU"/>
              </w:rPr>
            </w:pPr>
            <w:r w:rsidRPr="00144C6E">
              <w:rPr>
                <w:rFonts w:ascii="Times New Roman" w:eastAsia="Times New Roman" w:hAnsi="Times New Roman" w:cs="Times New Roman"/>
                <w:color w:val="000000"/>
                <w:sz w:val="24"/>
                <w:szCs w:val="24"/>
                <w:lang w:val="ru-RU" w:eastAsia="ru-RU"/>
              </w:rPr>
              <w:t>2</w:t>
            </w:r>
          </w:p>
        </w:tc>
        <w:tc>
          <w:tcPr>
            <w:tcW w:w="6530" w:type="dxa"/>
            <w:tcBorders>
              <w:top w:val="nil"/>
              <w:left w:val="nil"/>
              <w:bottom w:val="single" w:sz="8" w:space="0" w:color="auto"/>
              <w:right w:val="single" w:sz="8" w:space="0" w:color="auto"/>
            </w:tcBorders>
            <w:shd w:val="clear" w:color="auto" w:fill="auto"/>
            <w:vAlign w:val="bottom"/>
            <w:hideMark/>
          </w:tcPr>
          <w:p w14:paraId="52F207D1" w14:textId="77777777" w:rsidR="00144C6E" w:rsidRPr="00144C6E" w:rsidRDefault="00144C6E" w:rsidP="00144C6E">
            <w:pPr>
              <w:spacing w:after="200" w:line="276" w:lineRule="auto"/>
              <w:jc w:val="both"/>
              <w:rPr>
                <w:rFonts w:ascii="Times New Roman" w:eastAsia="Times New Roman" w:hAnsi="Times New Roman" w:cs="Times New Roman"/>
                <w:color w:val="000000"/>
                <w:sz w:val="24"/>
                <w:szCs w:val="24"/>
              </w:rPr>
            </w:pPr>
            <w:r w:rsidRPr="00144C6E">
              <w:rPr>
                <w:rFonts w:ascii="Times New Roman" w:eastAsia="Times New Roman" w:hAnsi="Times New Roman" w:cs="Times New Roman"/>
                <w:color w:val="000000"/>
                <w:sz w:val="24"/>
                <w:szCs w:val="24"/>
              </w:rPr>
              <w:t xml:space="preserve">Відновлення картриджів до принтерів </w:t>
            </w:r>
            <w:proofErr w:type="spellStart"/>
            <w:r w:rsidRPr="00144C6E">
              <w:rPr>
                <w:rFonts w:ascii="Times New Roman" w:eastAsia="Times New Roman" w:hAnsi="Times New Roman" w:cs="Times New Roman"/>
                <w:color w:val="000000"/>
                <w:sz w:val="24"/>
                <w:szCs w:val="24"/>
              </w:rPr>
              <w:t>Canon</w:t>
            </w:r>
            <w:proofErr w:type="spellEnd"/>
            <w:r w:rsidRPr="00144C6E">
              <w:rPr>
                <w:rFonts w:ascii="Times New Roman" w:eastAsia="Times New Roman" w:hAnsi="Times New Roman" w:cs="Times New Roman"/>
                <w:color w:val="000000"/>
                <w:sz w:val="24"/>
                <w:szCs w:val="24"/>
              </w:rPr>
              <w:t xml:space="preserve"> i-SENSYS MF3010, HP </w:t>
            </w:r>
            <w:proofErr w:type="spellStart"/>
            <w:r w:rsidRPr="00144C6E">
              <w:rPr>
                <w:rFonts w:ascii="Times New Roman" w:eastAsia="Times New Roman" w:hAnsi="Times New Roman" w:cs="Times New Roman"/>
                <w:color w:val="000000"/>
                <w:sz w:val="24"/>
                <w:szCs w:val="24"/>
              </w:rPr>
              <w:t>LaserJet</w:t>
            </w:r>
            <w:proofErr w:type="spellEnd"/>
            <w:r w:rsidRPr="00144C6E">
              <w:rPr>
                <w:rFonts w:ascii="Times New Roman" w:eastAsia="Times New Roman" w:hAnsi="Times New Roman" w:cs="Times New Roman"/>
                <w:color w:val="000000"/>
                <w:sz w:val="24"/>
                <w:szCs w:val="24"/>
              </w:rPr>
              <w:t xml:space="preserve"> </w:t>
            </w:r>
            <w:proofErr w:type="spellStart"/>
            <w:r w:rsidRPr="00144C6E">
              <w:rPr>
                <w:rFonts w:ascii="Times New Roman" w:eastAsia="Times New Roman" w:hAnsi="Times New Roman" w:cs="Times New Roman"/>
                <w:color w:val="000000"/>
                <w:sz w:val="24"/>
                <w:szCs w:val="24"/>
              </w:rPr>
              <w:t>Pro</w:t>
            </w:r>
            <w:proofErr w:type="spellEnd"/>
            <w:r w:rsidRPr="00144C6E">
              <w:rPr>
                <w:rFonts w:ascii="Times New Roman" w:eastAsia="Times New Roman" w:hAnsi="Times New Roman" w:cs="Times New Roman"/>
                <w:color w:val="000000"/>
                <w:sz w:val="24"/>
                <w:szCs w:val="24"/>
              </w:rPr>
              <w:t xml:space="preserve"> P1102 </w:t>
            </w:r>
            <w:proofErr w:type="spellStart"/>
            <w:r w:rsidRPr="00144C6E">
              <w:rPr>
                <w:rFonts w:ascii="Times New Roman" w:eastAsia="Times New Roman" w:hAnsi="Times New Roman" w:cs="Times New Roman"/>
                <w:color w:val="000000"/>
                <w:sz w:val="24"/>
                <w:szCs w:val="24"/>
              </w:rPr>
              <w:t>Printer</w:t>
            </w:r>
            <w:proofErr w:type="spellEnd"/>
            <w:r w:rsidRPr="00144C6E">
              <w:rPr>
                <w:rFonts w:ascii="Times New Roman" w:eastAsia="Times New Roman" w:hAnsi="Times New Roman" w:cs="Times New Roman"/>
                <w:color w:val="000000"/>
                <w:sz w:val="24"/>
                <w:szCs w:val="24"/>
              </w:rPr>
              <w:t xml:space="preserve">, HP </w:t>
            </w:r>
            <w:proofErr w:type="spellStart"/>
            <w:r w:rsidRPr="00144C6E">
              <w:rPr>
                <w:rFonts w:ascii="Times New Roman" w:eastAsia="Times New Roman" w:hAnsi="Times New Roman" w:cs="Times New Roman"/>
                <w:color w:val="000000"/>
                <w:sz w:val="24"/>
                <w:szCs w:val="24"/>
              </w:rPr>
              <w:t>LaserJet</w:t>
            </w:r>
            <w:proofErr w:type="spellEnd"/>
            <w:r w:rsidRPr="00144C6E">
              <w:rPr>
                <w:rFonts w:ascii="Times New Roman" w:eastAsia="Times New Roman" w:hAnsi="Times New Roman" w:cs="Times New Roman"/>
                <w:color w:val="000000"/>
                <w:sz w:val="24"/>
                <w:szCs w:val="24"/>
              </w:rPr>
              <w:t xml:space="preserve"> </w:t>
            </w:r>
            <w:proofErr w:type="spellStart"/>
            <w:r w:rsidRPr="00144C6E">
              <w:rPr>
                <w:rFonts w:ascii="Times New Roman" w:eastAsia="Times New Roman" w:hAnsi="Times New Roman" w:cs="Times New Roman"/>
                <w:color w:val="000000"/>
                <w:sz w:val="24"/>
                <w:szCs w:val="24"/>
              </w:rPr>
              <w:t>Pro</w:t>
            </w:r>
            <w:proofErr w:type="spellEnd"/>
            <w:r w:rsidRPr="00144C6E">
              <w:rPr>
                <w:rFonts w:ascii="Times New Roman" w:eastAsia="Times New Roman" w:hAnsi="Times New Roman" w:cs="Times New Roman"/>
                <w:color w:val="000000"/>
                <w:sz w:val="24"/>
                <w:szCs w:val="24"/>
              </w:rPr>
              <w:t xml:space="preserve"> M1132, </w:t>
            </w:r>
            <w:proofErr w:type="spellStart"/>
            <w:r w:rsidRPr="00144C6E">
              <w:rPr>
                <w:rFonts w:ascii="Times New Roman" w:eastAsia="Times New Roman" w:hAnsi="Times New Roman" w:cs="Times New Roman"/>
                <w:color w:val="000000"/>
                <w:sz w:val="24"/>
                <w:szCs w:val="24"/>
              </w:rPr>
              <w:t>Canon</w:t>
            </w:r>
            <w:proofErr w:type="spellEnd"/>
            <w:r w:rsidRPr="00144C6E">
              <w:rPr>
                <w:rFonts w:ascii="Times New Roman" w:eastAsia="Times New Roman" w:hAnsi="Times New Roman" w:cs="Times New Roman"/>
                <w:color w:val="000000"/>
                <w:sz w:val="24"/>
                <w:szCs w:val="24"/>
              </w:rPr>
              <w:t xml:space="preserve"> i-SENSYS MF216, </w:t>
            </w:r>
            <w:proofErr w:type="spellStart"/>
            <w:r w:rsidRPr="00144C6E">
              <w:rPr>
                <w:rFonts w:ascii="Times New Roman" w:eastAsia="Times New Roman" w:hAnsi="Times New Roman" w:cs="Times New Roman"/>
                <w:color w:val="000000"/>
                <w:sz w:val="24"/>
                <w:szCs w:val="24"/>
              </w:rPr>
              <w:t>Canon</w:t>
            </w:r>
            <w:proofErr w:type="spellEnd"/>
            <w:r w:rsidRPr="00144C6E">
              <w:rPr>
                <w:rFonts w:ascii="Times New Roman" w:eastAsia="Times New Roman" w:hAnsi="Times New Roman" w:cs="Times New Roman"/>
                <w:color w:val="000000"/>
                <w:sz w:val="24"/>
                <w:szCs w:val="24"/>
              </w:rPr>
              <w:t xml:space="preserve"> i-SENSYS LBP2900, HP </w:t>
            </w:r>
            <w:proofErr w:type="spellStart"/>
            <w:r w:rsidRPr="00144C6E">
              <w:rPr>
                <w:rFonts w:ascii="Times New Roman" w:eastAsia="Times New Roman" w:hAnsi="Times New Roman" w:cs="Times New Roman"/>
                <w:color w:val="000000"/>
                <w:sz w:val="24"/>
                <w:szCs w:val="24"/>
              </w:rPr>
              <w:t>LaserJet</w:t>
            </w:r>
            <w:proofErr w:type="spellEnd"/>
            <w:r w:rsidRPr="00144C6E">
              <w:rPr>
                <w:rFonts w:ascii="Times New Roman" w:eastAsia="Times New Roman" w:hAnsi="Times New Roman" w:cs="Times New Roman"/>
                <w:color w:val="000000"/>
                <w:sz w:val="24"/>
                <w:szCs w:val="24"/>
              </w:rPr>
              <w:t xml:space="preserve"> </w:t>
            </w:r>
            <w:proofErr w:type="spellStart"/>
            <w:r w:rsidRPr="00144C6E">
              <w:rPr>
                <w:rFonts w:ascii="Times New Roman" w:eastAsia="Times New Roman" w:hAnsi="Times New Roman" w:cs="Times New Roman"/>
                <w:color w:val="000000"/>
                <w:sz w:val="24"/>
                <w:szCs w:val="24"/>
              </w:rPr>
              <w:t>Pro</w:t>
            </w:r>
            <w:proofErr w:type="spellEnd"/>
            <w:r w:rsidRPr="00144C6E">
              <w:rPr>
                <w:rFonts w:ascii="Times New Roman" w:eastAsia="Times New Roman" w:hAnsi="Times New Roman" w:cs="Times New Roman"/>
                <w:color w:val="000000"/>
                <w:sz w:val="24"/>
                <w:szCs w:val="24"/>
              </w:rPr>
              <w:t xml:space="preserve"> M1536dnf, </w:t>
            </w:r>
            <w:proofErr w:type="spellStart"/>
            <w:r w:rsidRPr="00144C6E">
              <w:rPr>
                <w:rFonts w:ascii="Times New Roman" w:eastAsia="Times New Roman" w:hAnsi="Times New Roman" w:cs="Times New Roman"/>
                <w:color w:val="000000"/>
                <w:sz w:val="24"/>
                <w:szCs w:val="24"/>
              </w:rPr>
              <w:t>Canon</w:t>
            </w:r>
            <w:proofErr w:type="spellEnd"/>
            <w:r w:rsidRPr="00144C6E">
              <w:rPr>
                <w:rFonts w:ascii="Times New Roman" w:eastAsia="Times New Roman" w:hAnsi="Times New Roman" w:cs="Times New Roman"/>
                <w:color w:val="000000"/>
                <w:sz w:val="24"/>
                <w:szCs w:val="24"/>
              </w:rPr>
              <w:t> i-SENSYS MF4430</w:t>
            </w:r>
          </w:p>
        </w:tc>
        <w:tc>
          <w:tcPr>
            <w:tcW w:w="2410" w:type="dxa"/>
            <w:tcBorders>
              <w:top w:val="nil"/>
              <w:left w:val="nil"/>
              <w:bottom w:val="single" w:sz="8" w:space="0" w:color="auto"/>
              <w:right w:val="single" w:sz="8" w:space="0" w:color="auto"/>
            </w:tcBorders>
            <w:shd w:val="clear" w:color="auto" w:fill="auto"/>
            <w:vAlign w:val="bottom"/>
            <w:hideMark/>
          </w:tcPr>
          <w:p w14:paraId="2A22CEBE" w14:textId="77777777" w:rsidR="00144C6E" w:rsidRPr="00144C6E" w:rsidRDefault="00144C6E" w:rsidP="00144C6E">
            <w:pPr>
              <w:spacing w:after="200" w:line="276" w:lineRule="auto"/>
              <w:jc w:val="center"/>
              <w:rPr>
                <w:rFonts w:ascii="Times New Roman" w:eastAsia="Times New Roman" w:hAnsi="Times New Roman" w:cs="Times New Roman"/>
                <w:color w:val="000000"/>
                <w:sz w:val="24"/>
                <w:szCs w:val="24"/>
              </w:rPr>
            </w:pPr>
            <w:r w:rsidRPr="00144C6E">
              <w:rPr>
                <w:rFonts w:ascii="Times New Roman" w:eastAsia="Times New Roman" w:hAnsi="Times New Roman" w:cs="Times New Roman"/>
                <w:color w:val="000000"/>
                <w:sz w:val="24"/>
                <w:szCs w:val="24"/>
              </w:rPr>
              <w:t>100</w:t>
            </w:r>
          </w:p>
        </w:tc>
      </w:tr>
      <w:tr w:rsidR="00144C6E" w:rsidRPr="00144C6E" w14:paraId="5AC2BA84" w14:textId="77777777" w:rsidTr="00987F60">
        <w:trPr>
          <w:trHeight w:val="765"/>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14451DC8" w14:textId="77777777" w:rsidR="00144C6E" w:rsidRPr="00144C6E" w:rsidRDefault="00144C6E" w:rsidP="00144C6E">
            <w:pPr>
              <w:spacing w:after="0" w:line="240" w:lineRule="auto"/>
              <w:jc w:val="center"/>
              <w:rPr>
                <w:rFonts w:ascii="Times New Roman" w:eastAsia="Times New Roman" w:hAnsi="Times New Roman" w:cs="Times New Roman"/>
                <w:color w:val="000000"/>
                <w:sz w:val="24"/>
                <w:szCs w:val="24"/>
                <w:lang w:val="ru-RU" w:eastAsia="ru-RU"/>
              </w:rPr>
            </w:pPr>
            <w:r w:rsidRPr="00144C6E">
              <w:rPr>
                <w:rFonts w:ascii="Times New Roman" w:eastAsia="Times New Roman" w:hAnsi="Times New Roman" w:cs="Times New Roman"/>
                <w:color w:val="000000"/>
                <w:sz w:val="24"/>
                <w:szCs w:val="24"/>
                <w:lang w:val="ru-RU" w:eastAsia="ru-RU"/>
              </w:rPr>
              <w:t>3</w:t>
            </w:r>
          </w:p>
        </w:tc>
        <w:tc>
          <w:tcPr>
            <w:tcW w:w="6530" w:type="dxa"/>
            <w:tcBorders>
              <w:top w:val="nil"/>
              <w:left w:val="nil"/>
              <w:bottom w:val="single" w:sz="8" w:space="0" w:color="auto"/>
              <w:right w:val="single" w:sz="8" w:space="0" w:color="auto"/>
            </w:tcBorders>
            <w:shd w:val="clear" w:color="auto" w:fill="auto"/>
            <w:noWrap/>
            <w:vAlign w:val="bottom"/>
            <w:hideMark/>
          </w:tcPr>
          <w:p w14:paraId="3A942E50" w14:textId="77777777" w:rsidR="00144C6E" w:rsidRPr="00144C6E" w:rsidRDefault="00144C6E" w:rsidP="00144C6E">
            <w:pPr>
              <w:spacing w:after="200" w:line="276" w:lineRule="auto"/>
              <w:rPr>
                <w:rFonts w:ascii="Times New Roman" w:eastAsia="Times New Roman" w:hAnsi="Times New Roman" w:cs="Times New Roman"/>
                <w:color w:val="000000"/>
                <w:sz w:val="24"/>
                <w:szCs w:val="24"/>
              </w:rPr>
            </w:pPr>
            <w:r w:rsidRPr="00144C6E">
              <w:rPr>
                <w:rFonts w:ascii="Times New Roman" w:eastAsia="Times New Roman" w:hAnsi="Times New Roman" w:cs="Times New Roman"/>
                <w:color w:val="000000"/>
                <w:sz w:val="24"/>
                <w:szCs w:val="24"/>
              </w:rPr>
              <w:t xml:space="preserve">Заправка картриджів 106R02773 до принтера </w:t>
            </w:r>
            <w:proofErr w:type="spellStart"/>
            <w:r w:rsidRPr="00144C6E">
              <w:rPr>
                <w:rFonts w:ascii="Times New Roman" w:eastAsia="Times New Roman" w:hAnsi="Times New Roman" w:cs="Times New Roman"/>
                <w:color w:val="000000"/>
                <w:sz w:val="24"/>
                <w:szCs w:val="24"/>
              </w:rPr>
              <w:t>WorkCentre</w:t>
            </w:r>
            <w:proofErr w:type="spellEnd"/>
            <w:r w:rsidRPr="00144C6E">
              <w:rPr>
                <w:rFonts w:ascii="Times New Roman" w:eastAsia="Times New Roman" w:hAnsi="Times New Roman" w:cs="Times New Roman"/>
                <w:color w:val="000000"/>
                <w:sz w:val="24"/>
                <w:szCs w:val="24"/>
              </w:rPr>
              <w:t xml:space="preserve"> 3025 без заміни чипу</w:t>
            </w:r>
          </w:p>
        </w:tc>
        <w:tc>
          <w:tcPr>
            <w:tcW w:w="2410" w:type="dxa"/>
            <w:tcBorders>
              <w:top w:val="nil"/>
              <w:left w:val="nil"/>
              <w:bottom w:val="single" w:sz="8" w:space="0" w:color="auto"/>
              <w:right w:val="single" w:sz="8" w:space="0" w:color="auto"/>
            </w:tcBorders>
            <w:shd w:val="clear" w:color="auto" w:fill="auto"/>
            <w:noWrap/>
            <w:vAlign w:val="bottom"/>
            <w:hideMark/>
          </w:tcPr>
          <w:p w14:paraId="61C196CA" w14:textId="77777777" w:rsidR="00144C6E" w:rsidRPr="00144C6E" w:rsidRDefault="00144C6E" w:rsidP="00144C6E">
            <w:pPr>
              <w:spacing w:after="200" w:line="276" w:lineRule="auto"/>
              <w:jc w:val="center"/>
              <w:rPr>
                <w:rFonts w:ascii="Times New Roman" w:eastAsia="Times New Roman" w:hAnsi="Times New Roman" w:cs="Times New Roman"/>
                <w:color w:val="000000"/>
                <w:sz w:val="24"/>
                <w:szCs w:val="24"/>
              </w:rPr>
            </w:pPr>
            <w:r w:rsidRPr="00144C6E">
              <w:rPr>
                <w:rFonts w:ascii="Times New Roman" w:eastAsia="Times New Roman" w:hAnsi="Times New Roman" w:cs="Times New Roman"/>
                <w:color w:val="000000"/>
                <w:sz w:val="24"/>
                <w:szCs w:val="24"/>
              </w:rPr>
              <w:t>90</w:t>
            </w:r>
          </w:p>
        </w:tc>
      </w:tr>
      <w:tr w:rsidR="00144C6E" w:rsidRPr="00144C6E" w14:paraId="41C18A83" w14:textId="77777777" w:rsidTr="00987F60">
        <w:trPr>
          <w:trHeight w:val="765"/>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7B7A52CF" w14:textId="77777777" w:rsidR="00144C6E" w:rsidRPr="00144C6E" w:rsidRDefault="00144C6E" w:rsidP="00144C6E">
            <w:pPr>
              <w:spacing w:after="0" w:line="240" w:lineRule="auto"/>
              <w:jc w:val="center"/>
              <w:rPr>
                <w:rFonts w:ascii="Times New Roman" w:eastAsia="Times New Roman" w:hAnsi="Times New Roman" w:cs="Times New Roman"/>
                <w:color w:val="000000"/>
                <w:sz w:val="24"/>
                <w:szCs w:val="24"/>
                <w:lang w:val="ru-RU" w:eastAsia="ru-RU"/>
              </w:rPr>
            </w:pPr>
            <w:r w:rsidRPr="00144C6E">
              <w:rPr>
                <w:rFonts w:ascii="Times New Roman" w:eastAsia="Times New Roman" w:hAnsi="Times New Roman" w:cs="Times New Roman"/>
                <w:color w:val="000000"/>
                <w:sz w:val="24"/>
                <w:szCs w:val="24"/>
                <w:lang w:val="ru-RU" w:eastAsia="ru-RU"/>
              </w:rPr>
              <w:lastRenderedPageBreak/>
              <w:t>4</w:t>
            </w:r>
          </w:p>
        </w:tc>
        <w:tc>
          <w:tcPr>
            <w:tcW w:w="6530" w:type="dxa"/>
            <w:tcBorders>
              <w:top w:val="nil"/>
              <w:left w:val="nil"/>
              <w:bottom w:val="single" w:sz="8" w:space="0" w:color="auto"/>
              <w:right w:val="single" w:sz="8" w:space="0" w:color="auto"/>
            </w:tcBorders>
            <w:shd w:val="clear" w:color="auto" w:fill="auto"/>
            <w:noWrap/>
            <w:vAlign w:val="bottom"/>
            <w:hideMark/>
          </w:tcPr>
          <w:p w14:paraId="1EC7CEE1" w14:textId="77777777" w:rsidR="00144C6E" w:rsidRPr="00144C6E" w:rsidRDefault="00144C6E" w:rsidP="00144C6E">
            <w:pPr>
              <w:spacing w:after="200" w:line="276" w:lineRule="auto"/>
              <w:rPr>
                <w:rFonts w:ascii="Times New Roman" w:eastAsia="Times New Roman" w:hAnsi="Times New Roman" w:cs="Times New Roman"/>
                <w:color w:val="000000"/>
                <w:sz w:val="24"/>
                <w:szCs w:val="24"/>
              </w:rPr>
            </w:pPr>
            <w:r w:rsidRPr="00144C6E">
              <w:rPr>
                <w:rFonts w:ascii="Times New Roman" w:eastAsia="Times New Roman" w:hAnsi="Times New Roman" w:cs="Times New Roman"/>
                <w:color w:val="000000"/>
                <w:sz w:val="24"/>
                <w:szCs w:val="24"/>
              </w:rPr>
              <w:t xml:space="preserve">Відновлення картриджів 106R02773 до принтера </w:t>
            </w:r>
            <w:proofErr w:type="spellStart"/>
            <w:r w:rsidRPr="00144C6E">
              <w:rPr>
                <w:rFonts w:ascii="Times New Roman" w:eastAsia="Times New Roman" w:hAnsi="Times New Roman" w:cs="Times New Roman"/>
                <w:color w:val="000000"/>
                <w:sz w:val="24"/>
                <w:szCs w:val="24"/>
              </w:rPr>
              <w:t>WorkCentre</w:t>
            </w:r>
            <w:proofErr w:type="spellEnd"/>
            <w:r w:rsidRPr="00144C6E">
              <w:rPr>
                <w:rFonts w:ascii="Times New Roman" w:eastAsia="Times New Roman" w:hAnsi="Times New Roman" w:cs="Times New Roman"/>
                <w:color w:val="000000"/>
                <w:sz w:val="24"/>
                <w:szCs w:val="24"/>
              </w:rPr>
              <w:t xml:space="preserve"> 3025 без заміни чипу</w:t>
            </w:r>
          </w:p>
        </w:tc>
        <w:tc>
          <w:tcPr>
            <w:tcW w:w="2410" w:type="dxa"/>
            <w:tcBorders>
              <w:top w:val="nil"/>
              <w:left w:val="nil"/>
              <w:bottom w:val="single" w:sz="8" w:space="0" w:color="auto"/>
              <w:right w:val="single" w:sz="8" w:space="0" w:color="auto"/>
            </w:tcBorders>
            <w:shd w:val="clear" w:color="auto" w:fill="auto"/>
            <w:noWrap/>
            <w:vAlign w:val="bottom"/>
            <w:hideMark/>
          </w:tcPr>
          <w:p w14:paraId="725854FE" w14:textId="77777777" w:rsidR="00144C6E" w:rsidRPr="00144C6E" w:rsidRDefault="00144C6E" w:rsidP="00144C6E">
            <w:pPr>
              <w:spacing w:after="200" w:line="276" w:lineRule="auto"/>
              <w:jc w:val="center"/>
              <w:rPr>
                <w:rFonts w:ascii="Times New Roman" w:eastAsia="Times New Roman" w:hAnsi="Times New Roman" w:cs="Times New Roman"/>
                <w:color w:val="000000"/>
                <w:sz w:val="24"/>
                <w:szCs w:val="24"/>
              </w:rPr>
            </w:pPr>
            <w:r w:rsidRPr="00144C6E">
              <w:rPr>
                <w:rFonts w:ascii="Times New Roman" w:eastAsia="Times New Roman" w:hAnsi="Times New Roman" w:cs="Times New Roman"/>
                <w:color w:val="000000"/>
                <w:sz w:val="24"/>
                <w:szCs w:val="24"/>
              </w:rPr>
              <w:t>30</w:t>
            </w:r>
          </w:p>
        </w:tc>
      </w:tr>
      <w:tr w:rsidR="00144C6E" w:rsidRPr="00144C6E" w14:paraId="036458A2" w14:textId="77777777" w:rsidTr="00987F60">
        <w:trPr>
          <w:trHeight w:val="390"/>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38EB8F58" w14:textId="77777777" w:rsidR="00144C6E" w:rsidRPr="00144C6E" w:rsidRDefault="00144C6E" w:rsidP="00144C6E">
            <w:pPr>
              <w:spacing w:after="0" w:line="240" w:lineRule="auto"/>
              <w:jc w:val="center"/>
              <w:rPr>
                <w:rFonts w:ascii="Times New Roman" w:eastAsia="Times New Roman" w:hAnsi="Times New Roman" w:cs="Times New Roman"/>
                <w:color w:val="000000"/>
                <w:sz w:val="24"/>
                <w:szCs w:val="24"/>
                <w:lang w:val="ru-RU" w:eastAsia="ru-RU"/>
              </w:rPr>
            </w:pPr>
            <w:r w:rsidRPr="00144C6E">
              <w:rPr>
                <w:rFonts w:ascii="Times New Roman" w:eastAsia="Times New Roman" w:hAnsi="Times New Roman" w:cs="Times New Roman"/>
                <w:color w:val="000000"/>
                <w:sz w:val="24"/>
                <w:szCs w:val="24"/>
                <w:lang w:val="ru-RU" w:eastAsia="ru-RU"/>
              </w:rPr>
              <w:t>5</w:t>
            </w:r>
          </w:p>
        </w:tc>
        <w:tc>
          <w:tcPr>
            <w:tcW w:w="6530" w:type="dxa"/>
            <w:tcBorders>
              <w:top w:val="nil"/>
              <w:left w:val="nil"/>
              <w:bottom w:val="single" w:sz="8" w:space="0" w:color="auto"/>
              <w:right w:val="single" w:sz="8" w:space="0" w:color="auto"/>
            </w:tcBorders>
            <w:shd w:val="clear" w:color="auto" w:fill="auto"/>
            <w:noWrap/>
            <w:vAlign w:val="bottom"/>
            <w:hideMark/>
          </w:tcPr>
          <w:p w14:paraId="3FE6EEF2" w14:textId="77777777" w:rsidR="00144C6E" w:rsidRPr="00144C6E" w:rsidRDefault="00144C6E" w:rsidP="00144C6E">
            <w:pPr>
              <w:spacing w:after="200" w:line="276" w:lineRule="auto"/>
              <w:rPr>
                <w:rFonts w:ascii="Times New Roman" w:eastAsia="Times New Roman" w:hAnsi="Times New Roman" w:cs="Times New Roman"/>
                <w:color w:val="000000"/>
                <w:sz w:val="24"/>
                <w:szCs w:val="24"/>
              </w:rPr>
            </w:pPr>
            <w:r w:rsidRPr="00144C6E">
              <w:rPr>
                <w:rFonts w:ascii="Times New Roman" w:eastAsia="Times New Roman" w:hAnsi="Times New Roman" w:cs="Times New Roman"/>
                <w:color w:val="000000"/>
                <w:sz w:val="24"/>
                <w:szCs w:val="24"/>
              </w:rPr>
              <w:t xml:space="preserve">Заправка картриджу (1 </w:t>
            </w:r>
            <w:proofErr w:type="spellStart"/>
            <w:r w:rsidRPr="00144C6E">
              <w:rPr>
                <w:rFonts w:ascii="Times New Roman" w:eastAsia="Times New Roman" w:hAnsi="Times New Roman" w:cs="Times New Roman"/>
                <w:color w:val="000000"/>
                <w:sz w:val="24"/>
                <w:szCs w:val="24"/>
              </w:rPr>
              <w:t>шт</w:t>
            </w:r>
            <w:proofErr w:type="spellEnd"/>
            <w:r w:rsidRPr="00144C6E">
              <w:rPr>
                <w:rFonts w:ascii="Times New Roman" w:eastAsia="Times New Roman" w:hAnsi="Times New Roman" w:cs="Times New Roman"/>
                <w:color w:val="000000"/>
                <w:sz w:val="24"/>
                <w:szCs w:val="24"/>
              </w:rPr>
              <w:t>) до принтера HP CP 1025</w:t>
            </w:r>
          </w:p>
        </w:tc>
        <w:tc>
          <w:tcPr>
            <w:tcW w:w="2410" w:type="dxa"/>
            <w:tcBorders>
              <w:top w:val="nil"/>
              <w:left w:val="nil"/>
              <w:bottom w:val="single" w:sz="8" w:space="0" w:color="auto"/>
              <w:right w:val="single" w:sz="8" w:space="0" w:color="auto"/>
            </w:tcBorders>
            <w:shd w:val="clear" w:color="auto" w:fill="auto"/>
            <w:noWrap/>
            <w:vAlign w:val="bottom"/>
            <w:hideMark/>
          </w:tcPr>
          <w:p w14:paraId="19699ACD" w14:textId="77777777" w:rsidR="00144C6E" w:rsidRPr="00144C6E" w:rsidRDefault="00144C6E" w:rsidP="00144C6E">
            <w:pPr>
              <w:spacing w:after="200" w:line="276" w:lineRule="auto"/>
              <w:jc w:val="center"/>
              <w:rPr>
                <w:rFonts w:ascii="Times New Roman" w:eastAsia="Times New Roman" w:hAnsi="Times New Roman" w:cs="Times New Roman"/>
                <w:color w:val="000000"/>
                <w:sz w:val="24"/>
                <w:szCs w:val="24"/>
              </w:rPr>
            </w:pPr>
            <w:r w:rsidRPr="00144C6E">
              <w:rPr>
                <w:rFonts w:ascii="Times New Roman" w:eastAsia="Times New Roman" w:hAnsi="Times New Roman" w:cs="Times New Roman"/>
                <w:color w:val="000000"/>
                <w:sz w:val="24"/>
                <w:szCs w:val="24"/>
              </w:rPr>
              <w:t>4</w:t>
            </w:r>
          </w:p>
        </w:tc>
      </w:tr>
      <w:tr w:rsidR="00144C6E" w:rsidRPr="00144C6E" w14:paraId="70560BE2" w14:textId="77777777" w:rsidTr="00987F60">
        <w:trPr>
          <w:trHeight w:val="1140"/>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3BA8EE22" w14:textId="77777777" w:rsidR="00144C6E" w:rsidRPr="00144C6E" w:rsidRDefault="00144C6E" w:rsidP="00144C6E">
            <w:pPr>
              <w:spacing w:after="0" w:line="240" w:lineRule="auto"/>
              <w:jc w:val="center"/>
              <w:rPr>
                <w:rFonts w:ascii="Times New Roman" w:eastAsia="Times New Roman" w:hAnsi="Times New Roman" w:cs="Times New Roman"/>
                <w:color w:val="000000"/>
                <w:sz w:val="24"/>
                <w:szCs w:val="24"/>
                <w:lang w:val="ru-RU" w:eastAsia="ru-RU"/>
              </w:rPr>
            </w:pPr>
            <w:r w:rsidRPr="00144C6E">
              <w:rPr>
                <w:rFonts w:ascii="Times New Roman" w:eastAsia="Times New Roman" w:hAnsi="Times New Roman" w:cs="Times New Roman"/>
                <w:color w:val="000000"/>
                <w:sz w:val="24"/>
                <w:szCs w:val="24"/>
                <w:lang w:val="ru-RU" w:eastAsia="ru-RU"/>
              </w:rPr>
              <w:t>6</w:t>
            </w:r>
          </w:p>
        </w:tc>
        <w:tc>
          <w:tcPr>
            <w:tcW w:w="6530" w:type="dxa"/>
            <w:tcBorders>
              <w:top w:val="nil"/>
              <w:left w:val="nil"/>
              <w:bottom w:val="single" w:sz="8" w:space="0" w:color="auto"/>
              <w:right w:val="single" w:sz="8" w:space="0" w:color="auto"/>
            </w:tcBorders>
            <w:shd w:val="clear" w:color="auto" w:fill="auto"/>
            <w:noWrap/>
            <w:vAlign w:val="bottom"/>
            <w:hideMark/>
          </w:tcPr>
          <w:p w14:paraId="5AC4596E" w14:textId="77777777" w:rsidR="00144C6E" w:rsidRPr="00144C6E" w:rsidRDefault="00144C6E" w:rsidP="00144C6E">
            <w:pPr>
              <w:spacing w:after="200" w:line="276" w:lineRule="auto"/>
              <w:rPr>
                <w:rFonts w:ascii="Times New Roman" w:eastAsia="Times New Roman" w:hAnsi="Times New Roman" w:cs="Times New Roman"/>
                <w:color w:val="000000"/>
                <w:sz w:val="24"/>
                <w:szCs w:val="24"/>
              </w:rPr>
            </w:pPr>
            <w:r w:rsidRPr="00144C6E">
              <w:rPr>
                <w:rFonts w:ascii="Times New Roman" w:eastAsia="Times New Roman" w:hAnsi="Times New Roman" w:cs="Times New Roman"/>
                <w:color w:val="000000"/>
                <w:sz w:val="24"/>
                <w:szCs w:val="24"/>
              </w:rPr>
              <w:t>Ремонт ДБЖ з заміною батареї живлення</w:t>
            </w:r>
          </w:p>
        </w:tc>
        <w:tc>
          <w:tcPr>
            <w:tcW w:w="2410" w:type="dxa"/>
            <w:tcBorders>
              <w:top w:val="nil"/>
              <w:left w:val="nil"/>
              <w:bottom w:val="single" w:sz="8" w:space="0" w:color="auto"/>
              <w:right w:val="single" w:sz="8" w:space="0" w:color="auto"/>
            </w:tcBorders>
            <w:shd w:val="clear" w:color="auto" w:fill="auto"/>
            <w:noWrap/>
            <w:vAlign w:val="bottom"/>
            <w:hideMark/>
          </w:tcPr>
          <w:p w14:paraId="39A7AAF3" w14:textId="77777777" w:rsidR="00144C6E" w:rsidRPr="00144C6E" w:rsidRDefault="00144C6E" w:rsidP="00144C6E">
            <w:pPr>
              <w:spacing w:after="200" w:line="276" w:lineRule="auto"/>
              <w:jc w:val="center"/>
              <w:rPr>
                <w:rFonts w:ascii="Times New Roman" w:eastAsia="Times New Roman" w:hAnsi="Times New Roman" w:cs="Times New Roman"/>
                <w:color w:val="000000"/>
                <w:sz w:val="24"/>
                <w:szCs w:val="24"/>
              </w:rPr>
            </w:pPr>
            <w:r w:rsidRPr="00144C6E">
              <w:rPr>
                <w:rFonts w:ascii="Times New Roman" w:eastAsia="Times New Roman" w:hAnsi="Times New Roman" w:cs="Times New Roman"/>
                <w:color w:val="000000"/>
                <w:sz w:val="24"/>
                <w:szCs w:val="24"/>
              </w:rPr>
              <w:t>30</w:t>
            </w:r>
          </w:p>
        </w:tc>
      </w:tr>
      <w:tr w:rsidR="00144C6E" w:rsidRPr="00144C6E" w14:paraId="026C907F" w14:textId="77777777" w:rsidTr="00987F60">
        <w:trPr>
          <w:trHeight w:val="1140"/>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3012D49D" w14:textId="77777777" w:rsidR="00144C6E" w:rsidRPr="00144C6E" w:rsidRDefault="00144C6E" w:rsidP="00144C6E">
            <w:pPr>
              <w:spacing w:after="0" w:line="240" w:lineRule="auto"/>
              <w:jc w:val="center"/>
              <w:rPr>
                <w:rFonts w:ascii="Times New Roman" w:eastAsia="Times New Roman" w:hAnsi="Times New Roman" w:cs="Times New Roman"/>
                <w:color w:val="000000"/>
                <w:sz w:val="24"/>
                <w:szCs w:val="24"/>
                <w:lang w:val="ru-RU" w:eastAsia="ru-RU"/>
              </w:rPr>
            </w:pPr>
            <w:r w:rsidRPr="00144C6E">
              <w:rPr>
                <w:rFonts w:ascii="Times New Roman" w:eastAsia="Times New Roman" w:hAnsi="Times New Roman" w:cs="Times New Roman"/>
                <w:color w:val="000000"/>
                <w:sz w:val="24"/>
                <w:szCs w:val="24"/>
                <w:lang w:val="ru-RU" w:eastAsia="ru-RU"/>
              </w:rPr>
              <w:t>7</w:t>
            </w:r>
          </w:p>
        </w:tc>
        <w:tc>
          <w:tcPr>
            <w:tcW w:w="6530" w:type="dxa"/>
            <w:tcBorders>
              <w:top w:val="nil"/>
              <w:left w:val="nil"/>
              <w:bottom w:val="single" w:sz="8" w:space="0" w:color="auto"/>
              <w:right w:val="single" w:sz="8" w:space="0" w:color="auto"/>
            </w:tcBorders>
            <w:shd w:val="clear" w:color="auto" w:fill="auto"/>
            <w:noWrap/>
            <w:vAlign w:val="bottom"/>
            <w:hideMark/>
          </w:tcPr>
          <w:p w14:paraId="5D735A15" w14:textId="77777777" w:rsidR="00144C6E" w:rsidRPr="00144C6E" w:rsidRDefault="00144C6E" w:rsidP="00144C6E">
            <w:pPr>
              <w:spacing w:after="200" w:line="276" w:lineRule="auto"/>
              <w:rPr>
                <w:rFonts w:ascii="Times New Roman" w:eastAsia="Times New Roman" w:hAnsi="Times New Roman" w:cs="Times New Roman"/>
                <w:color w:val="000000"/>
                <w:sz w:val="24"/>
                <w:szCs w:val="24"/>
              </w:rPr>
            </w:pPr>
            <w:r w:rsidRPr="00144C6E">
              <w:rPr>
                <w:rFonts w:ascii="Times New Roman" w:eastAsia="Times New Roman" w:hAnsi="Times New Roman" w:cs="Times New Roman"/>
                <w:color w:val="000000"/>
                <w:sz w:val="24"/>
                <w:szCs w:val="24"/>
              </w:rPr>
              <w:t>Поточний ремонт плати керування будь якого ДБЖ</w:t>
            </w:r>
          </w:p>
        </w:tc>
        <w:tc>
          <w:tcPr>
            <w:tcW w:w="2410" w:type="dxa"/>
            <w:tcBorders>
              <w:top w:val="nil"/>
              <w:left w:val="nil"/>
              <w:bottom w:val="single" w:sz="8" w:space="0" w:color="auto"/>
              <w:right w:val="single" w:sz="8" w:space="0" w:color="auto"/>
            </w:tcBorders>
            <w:shd w:val="clear" w:color="auto" w:fill="auto"/>
            <w:noWrap/>
            <w:vAlign w:val="bottom"/>
            <w:hideMark/>
          </w:tcPr>
          <w:p w14:paraId="2D53C9AC" w14:textId="77777777" w:rsidR="00144C6E" w:rsidRPr="00144C6E" w:rsidRDefault="00144C6E" w:rsidP="00144C6E">
            <w:pPr>
              <w:spacing w:after="200" w:line="276" w:lineRule="auto"/>
              <w:jc w:val="center"/>
              <w:rPr>
                <w:rFonts w:ascii="Times New Roman" w:eastAsia="Times New Roman" w:hAnsi="Times New Roman" w:cs="Times New Roman"/>
                <w:color w:val="000000"/>
                <w:sz w:val="24"/>
                <w:szCs w:val="24"/>
              </w:rPr>
            </w:pPr>
            <w:r w:rsidRPr="00144C6E">
              <w:rPr>
                <w:rFonts w:ascii="Times New Roman" w:eastAsia="Times New Roman" w:hAnsi="Times New Roman" w:cs="Times New Roman"/>
                <w:color w:val="000000"/>
                <w:sz w:val="24"/>
                <w:szCs w:val="24"/>
              </w:rPr>
              <w:t>5</w:t>
            </w:r>
          </w:p>
        </w:tc>
      </w:tr>
      <w:tr w:rsidR="00144C6E" w:rsidRPr="00144C6E" w14:paraId="3E34442D" w14:textId="77777777" w:rsidTr="00987F60">
        <w:trPr>
          <w:trHeight w:val="1140"/>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19F016C8" w14:textId="77777777" w:rsidR="00144C6E" w:rsidRPr="00144C6E" w:rsidRDefault="00144C6E" w:rsidP="00144C6E">
            <w:pPr>
              <w:spacing w:after="0" w:line="240" w:lineRule="auto"/>
              <w:jc w:val="center"/>
              <w:rPr>
                <w:rFonts w:ascii="Times New Roman" w:eastAsia="Times New Roman" w:hAnsi="Times New Roman" w:cs="Times New Roman"/>
                <w:color w:val="000000"/>
                <w:sz w:val="24"/>
                <w:szCs w:val="24"/>
                <w:lang w:val="ru-RU" w:eastAsia="ru-RU"/>
              </w:rPr>
            </w:pPr>
            <w:r w:rsidRPr="00144C6E">
              <w:rPr>
                <w:rFonts w:ascii="Times New Roman" w:eastAsia="Times New Roman" w:hAnsi="Times New Roman" w:cs="Times New Roman"/>
                <w:color w:val="000000"/>
                <w:sz w:val="24"/>
                <w:szCs w:val="24"/>
                <w:lang w:val="ru-RU" w:eastAsia="ru-RU"/>
              </w:rPr>
              <w:t>8</w:t>
            </w:r>
          </w:p>
        </w:tc>
        <w:tc>
          <w:tcPr>
            <w:tcW w:w="6530" w:type="dxa"/>
            <w:tcBorders>
              <w:top w:val="nil"/>
              <w:left w:val="nil"/>
              <w:bottom w:val="single" w:sz="8" w:space="0" w:color="auto"/>
              <w:right w:val="single" w:sz="8" w:space="0" w:color="auto"/>
            </w:tcBorders>
            <w:shd w:val="clear" w:color="auto" w:fill="auto"/>
            <w:noWrap/>
            <w:vAlign w:val="bottom"/>
            <w:hideMark/>
          </w:tcPr>
          <w:p w14:paraId="2AA6A471" w14:textId="77777777" w:rsidR="00144C6E" w:rsidRPr="00144C6E" w:rsidRDefault="00144C6E" w:rsidP="00144C6E">
            <w:pPr>
              <w:spacing w:after="200" w:line="276" w:lineRule="auto"/>
              <w:rPr>
                <w:rFonts w:ascii="Times New Roman" w:eastAsia="Times New Roman" w:hAnsi="Times New Roman" w:cs="Times New Roman"/>
                <w:color w:val="000000"/>
                <w:sz w:val="24"/>
                <w:szCs w:val="24"/>
              </w:rPr>
            </w:pPr>
            <w:r w:rsidRPr="00144C6E">
              <w:rPr>
                <w:rFonts w:ascii="Times New Roman" w:eastAsia="Times New Roman" w:hAnsi="Times New Roman" w:cs="Times New Roman"/>
                <w:color w:val="000000"/>
                <w:sz w:val="24"/>
                <w:szCs w:val="24"/>
              </w:rPr>
              <w:t>Ремонт блока живлення ПК 400W</w:t>
            </w:r>
          </w:p>
        </w:tc>
        <w:tc>
          <w:tcPr>
            <w:tcW w:w="2410" w:type="dxa"/>
            <w:tcBorders>
              <w:top w:val="nil"/>
              <w:left w:val="nil"/>
              <w:bottom w:val="single" w:sz="8" w:space="0" w:color="auto"/>
              <w:right w:val="single" w:sz="8" w:space="0" w:color="auto"/>
            </w:tcBorders>
            <w:shd w:val="clear" w:color="auto" w:fill="auto"/>
            <w:noWrap/>
            <w:vAlign w:val="bottom"/>
            <w:hideMark/>
          </w:tcPr>
          <w:p w14:paraId="55FF4CDB" w14:textId="77777777" w:rsidR="00144C6E" w:rsidRPr="00144C6E" w:rsidRDefault="00144C6E" w:rsidP="00144C6E">
            <w:pPr>
              <w:spacing w:after="200" w:line="276" w:lineRule="auto"/>
              <w:jc w:val="center"/>
              <w:rPr>
                <w:rFonts w:ascii="Times New Roman" w:eastAsia="Times New Roman" w:hAnsi="Times New Roman" w:cs="Times New Roman"/>
                <w:color w:val="000000"/>
                <w:sz w:val="24"/>
                <w:szCs w:val="24"/>
              </w:rPr>
            </w:pPr>
            <w:r w:rsidRPr="00144C6E">
              <w:rPr>
                <w:rFonts w:ascii="Times New Roman" w:eastAsia="Times New Roman" w:hAnsi="Times New Roman" w:cs="Times New Roman"/>
                <w:color w:val="000000"/>
                <w:sz w:val="24"/>
                <w:szCs w:val="24"/>
              </w:rPr>
              <w:t>15</w:t>
            </w:r>
          </w:p>
        </w:tc>
      </w:tr>
      <w:tr w:rsidR="00144C6E" w:rsidRPr="00144C6E" w14:paraId="047E35DA" w14:textId="77777777" w:rsidTr="00987F60">
        <w:trPr>
          <w:trHeight w:val="1140"/>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76284B49" w14:textId="77777777" w:rsidR="00144C6E" w:rsidRPr="00144C6E" w:rsidRDefault="00144C6E" w:rsidP="00144C6E">
            <w:pPr>
              <w:spacing w:after="0" w:line="240" w:lineRule="auto"/>
              <w:jc w:val="center"/>
              <w:rPr>
                <w:rFonts w:ascii="Times New Roman" w:eastAsia="Times New Roman" w:hAnsi="Times New Roman" w:cs="Times New Roman"/>
                <w:color w:val="000000"/>
                <w:sz w:val="24"/>
                <w:szCs w:val="24"/>
                <w:lang w:val="ru-RU" w:eastAsia="ru-RU"/>
              </w:rPr>
            </w:pPr>
            <w:r w:rsidRPr="00144C6E">
              <w:rPr>
                <w:rFonts w:ascii="Times New Roman" w:eastAsia="Times New Roman" w:hAnsi="Times New Roman" w:cs="Times New Roman"/>
                <w:color w:val="000000"/>
                <w:sz w:val="24"/>
                <w:szCs w:val="24"/>
                <w:lang w:val="ru-RU" w:eastAsia="ru-RU"/>
              </w:rPr>
              <w:t>9</w:t>
            </w:r>
          </w:p>
        </w:tc>
        <w:tc>
          <w:tcPr>
            <w:tcW w:w="6530" w:type="dxa"/>
            <w:tcBorders>
              <w:top w:val="nil"/>
              <w:left w:val="nil"/>
              <w:bottom w:val="single" w:sz="8" w:space="0" w:color="auto"/>
              <w:right w:val="single" w:sz="8" w:space="0" w:color="auto"/>
            </w:tcBorders>
            <w:shd w:val="clear" w:color="auto" w:fill="auto"/>
            <w:noWrap/>
            <w:vAlign w:val="bottom"/>
            <w:hideMark/>
          </w:tcPr>
          <w:p w14:paraId="02DD20AA" w14:textId="77777777" w:rsidR="00144C6E" w:rsidRPr="00144C6E" w:rsidRDefault="00144C6E" w:rsidP="00144C6E">
            <w:pPr>
              <w:spacing w:after="200" w:line="276" w:lineRule="auto"/>
              <w:rPr>
                <w:rFonts w:ascii="Times New Roman" w:eastAsia="Times New Roman" w:hAnsi="Times New Roman" w:cs="Times New Roman"/>
                <w:color w:val="000000"/>
                <w:sz w:val="24"/>
                <w:szCs w:val="24"/>
              </w:rPr>
            </w:pPr>
            <w:r w:rsidRPr="00144C6E">
              <w:rPr>
                <w:rFonts w:ascii="Times New Roman" w:eastAsia="Times New Roman" w:hAnsi="Times New Roman" w:cs="Times New Roman"/>
                <w:color w:val="000000"/>
                <w:sz w:val="24"/>
                <w:szCs w:val="24"/>
              </w:rPr>
              <w:t xml:space="preserve">Діагностика та технічне обслуговування системного блоку типу </w:t>
            </w:r>
            <w:proofErr w:type="spellStart"/>
            <w:r w:rsidRPr="00144C6E">
              <w:rPr>
                <w:rFonts w:ascii="Times New Roman" w:eastAsia="Times New Roman" w:hAnsi="Times New Roman" w:cs="Times New Roman"/>
                <w:color w:val="000000"/>
                <w:sz w:val="24"/>
                <w:szCs w:val="24"/>
              </w:rPr>
              <w:t>Middle-Tower</w:t>
            </w:r>
            <w:proofErr w:type="spellEnd"/>
            <w:r w:rsidRPr="00144C6E">
              <w:rPr>
                <w:rFonts w:ascii="Times New Roman" w:eastAsia="Times New Roman" w:hAnsi="Times New Roman" w:cs="Times New Roman"/>
                <w:color w:val="000000"/>
                <w:sz w:val="24"/>
                <w:szCs w:val="24"/>
              </w:rPr>
              <w:t xml:space="preserve"> / </w:t>
            </w:r>
            <w:proofErr w:type="spellStart"/>
            <w:r w:rsidRPr="00144C6E">
              <w:rPr>
                <w:rFonts w:ascii="Times New Roman" w:eastAsia="Times New Roman" w:hAnsi="Times New Roman" w:cs="Times New Roman"/>
                <w:color w:val="000000"/>
                <w:sz w:val="24"/>
                <w:szCs w:val="24"/>
              </w:rPr>
              <w:t>Mini-Tower</w:t>
            </w:r>
            <w:proofErr w:type="spellEnd"/>
            <w:r w:rsidRPr="00144C6E">
              <w:rPr>
                <w:rFonts w:ascii="Times New Roman" w:eastAsia="Times New Roman" w:hAnsi="Times New Roman" w:cs="Times New Roman"/>
                <w:color w:val="000000"/>
                <w:sz w:val="24"/>
                <w:szCs w:val="24"/>
              </w:rPr>
              <w:t xml:space="preserve"> / HP </w:t>
            </w:r>
            <w:proofErr w:type="spellStart"/>
            <w:r w:rsidRPr="00144C6E">
              <w:rPr>
                <w:rFonts w:ascii="Times New Roman" w:eastAsia="Times New Roman" w:hAnsi="Times New Roman" w:cs="Times New Roman"/>
                <w:color w:val="000000"/>
                <w:sz w:val="24"/>
                <w:szCs w:val="24"/>
              </w:rPr>
              <w:t>mini</w:t>
            </w:r>
            <w:proofErr w:type="spellEnd"/>
          </w:p>
        </w:tc>
        <w:tc>
          <w:tcPr>
            <w:tcW w:w="2410" w:type="dxa"/>
            <w:tcBorders>
              <w:top w:val="nil"/>
              <w:left w:val="nil"/>
              <w:bottom w:val="single" w:sz="8" w:space="0" w:color="auto"/>
              <w:right w:val="single" w:sz="8" w:space="0" w:color="auto"/>
            </w:tcBorders>
            <w:shd w:val="clear" w:color="auto" w:fill="auto"/>
            <w:noWrap/>
            <w:vAlign w:val="bottom"/>
            <w:hideMark/>
          </w:tcPr>
          <w:p w14:paraId="783AD805" w14:textId="77777777" w:rsidR="00144C6E" w:rsidRPr="00144C6E" w:rsidRDefault="00144C6E" w:rsidP="00144C6E">
            <w:pPr>
              <w:spacing w:after="200" w:line="276" w:lineRule="auto"/>
              <w:jc w:val="center"/>
              <w:rPr>
                <w:rFonts w:ascii="Times New Roman" w:eastAsia="Times New Roman" w:hAnsi="Times New Roman" w:cs="Times New Roman"/>
                <w:color w:val="000000"/>
                <w:sz w:val="24"/>
                <w:szCs w:val="24"/>
              </w:rPr>
            </w:pPr>
            <w:r w:rsidRPr="00144C6E">
              <w:rPr>
                <w:rFonts w:ascii="Times New Roman" w:eastAsia="Times New Roman" w:hAnsi="Times New Roman" w:cs="Times New Roman"/>
                <w:color w:val="000000"/>
                <w:sz w:val="24"/>
                <w:szCs w:val="24"/>
              </w:rPr>
              <w:t>5</w:t>
            </w:r>
          </w:p>
        </w:tc>
      </w:tr>
      <w:tr w:rsidR="00144C6E" w:rsidRPr="00144C6E" w14:paraId="46A2269B" w14:textId="77777777" w:rsidTr="00987F60">
        <w:trPr>
          <w:trHeight w:val="390"/>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78E4A450" w14:textId="77777777" w:rsidR="00144C6E" w:rsidRPr="00144C6E" w:rsidRDefault="00144C6E" w:rsidP="00144C6E">
            <w:pPr>
              <w:spacing w:after="0" w:line="240" w:lineRule="auto"/>
              <w:jc w:val="center"/>
              <w:rPr>
                <w:rFonts w:ascii="Times New Roman" w:eastAsia="Times New Roman" w:hAnsi="Times New Roman" w:cs="Times New Roman"/>
                <w:color w:val="000000"/>
                <w:sz w:val="24"/>
                <w:szCs w:val="24"/>
                <w:lang w:val="ru-RU" w:eastAsia="ru-RU"/>
              </w:rPr>
            </w:pPr>
            <w:r w:rsidRPr="00144C6E">
              <w:rPr>
                <w:rFonts w:ascii="Times New Roman" w:eastAsia="Times New Roman" w:hAnsi="Times New Roman" w:cs="Times New Roman"/>
                <w:color w:val="000000"/>
                <w:sz w:val="24"/>
                <w:szCs w:val="24"/>
                <w:lang w:val="ru-RU" w:eastAsia="ru-RU"/>
              </w:rPr>
              <w:t>10</w:t>
            </w:r>
          </w:p>
        </w:tc>
        <w:tc>
          <w:tcPr>
            <w:tcW w:w="6530" w:type="dxa"/>
            <w:tcBorders>
              <w:top w:val="nil"/>
              <w:left w:val="nil"/>
              <w:bottom w:val="single" w:sz="8" w:space="0" w:color="auto"/>
              <w:right w:val="single" w:sz="8" w:space="0" w:color="auto"/>
            </w:tcBorders>
            <w:shd w:val="clear" w:color="auto" w:fill="auto"/>
            <w:noWrap/>
            <w:vAlign w:val="bottom"/>
            <w:hideMark/>
          </w:tcPr>
          <w:p w14:paraId="76809323" w14:textId="77777777" w:rsidR="00144C6E" w:rsidRPr="00144C6E" w:rsidRDefault="00144C6E" w:rsidP="00144C6E">
            <w:pPr>
              <w:spacing w:after="200" w:line="276" w:lineRule="auto"/>
              <w:rPr>
                <w:rFonts w:ascii="Times New Roman" w:eastAsia="Times New Roman" w:hAnsi="Times New Roman" w:cs="Times New Roman"/>
                <w:color w:val="000000"/>
                <w:sz w:val="24"/>
                <w:szCs w:val="24"/>
              </w:rPr>
            </w:pPr>
            <w:r w:rsidRPr="00144C6E">
              <w:rPr>
                <w:rFonts w:ascii="Times New Roman" w:eastAsia="Times New Roman" w:hAnsi="Times New Roman" w:cs="Times New Roman"/>
                <w:color w:val="000000"/>
                <w:sz w:val="24"/>
                <w:szCs w:val="24"/>
              </w:rPr>
              <w:t xml:space="preserve">Поточний ремонт системного блоку із заміною накопичувача SSD 500 </w:t>
            </w:r>
            <w:proofErr w:type="spellStart"/>
            <w:r w:rsidRPr="00144C6E">
              <w:rPr>
                <w:rFonts w:ascii="Times New Roman" w:eastAsia="Times New Roman" w:hAnsi="Times New Roman" w:cs="Times New Roman"/>
                <w:color w:val="000000"/>
                <w:sz w:val="24"/>
                <w:szCs w:val="24"/>
              </w:rPr>
              <w:t>Gb</w:t>
            </w:r>
            <w:proofErr w:type="spellEnd"/>
          </w:p>
        </w:tc>
        <w:tc>
          <w:tcPr>
            <w:tcW w:w="2410" w:type="dxa"/>
            <w:tcBorders>
              <w:top w:val="nil"/>
              <w:left w:val="nil"/>
              <w:bottom w:val="single" w:sz="8" w:space="0" w:color="auto"/>
              <w:right w:val="single" w:sz="8" w:space="0" w:color="auto"/>
            </w:tcBorders>
            <w:shd w:val="clear" w:color="auto" w:fill="auto"/>
            <w:noWrap/>
            <w:vAlign w:val="bottom"/>
            <w:hideMark/>
          </w:tcPr>
          <w:p w14:paraId="3D998C24" w14:textId="77777777" w:rsidR="00144C6E" w:rsidRPr="00144C6E" w:rsidRDefault="00144C6E" w:rsidP="00144C6E">
            <w:pPr>
              <w:spacing w:after="200" w:line="276" w:lineRule="auto"/>
              <w:jc w:val="center"/>
              <w:rPr>
                <w:rFonts w:ascii="Times New Roman" w:eastAsia="Times New Roman" w:hAnsi="Times New Roman" w:cs="Times New Roman"/>
                <w:color w:val="000000"/>
                <w:sz w:val="24"/>
                <w:szCs w:val="24"/>
              </w:rPr>
            </w:pPr>
            <w:r w:rsidRPr="00144C6E">
              <w:rPr>
                <w:rFonts w:ascii="Times New Roman" w:eastAsia="Times New Roman" w:hAnsi="Times New Roman" w:cs="Times New Roman"/>
                <w:color w:val="000000"/>
                <w:sz w:val="24"/>
                <w:szCs w:val="24"/>
              </w:rPr>
              <w:t>1</w:t>
            </w:r>
          </w:p>
        </w:tc>
      </w:tr>
      <w:tr w:rsidR="00144C6E" w:rsidRPr="00144C6E" w14:paraId="6864131D" w14:textId="77777777" w:rsidTr="00987F60">
        <w:trPr>
          <w:trHeight w:val="390"/>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55AFE6DE" w14:textId="77777777" w:rsidR="00144C6E" w:rsidRPr="00144C6E" w:rsidRDefault="00144C6E" w:rsidP="00144C6E">
            <w:pPr>
              <w:spacing w:after="0" w:line="240" w:lineRule="auto"/>
              <w:jc w:val="center"/>
              <w:rPr>
                <w:rFonts w:ascii="Times New Roman" w:eastAsia="Times New Roman" w:hAnsi="Times New Roman" w:cs="Times New Roman"/>
                <w:color w:val="000000"/>
                <w:sz w:val="24"/>
                <w:szCs w:val="24"/>
                <w:lang w:val="ru-RU" w:eastAsia="ru-RU"/>
              </w:rPr>
            </w:pPr>
            <w:r w:rsidRPr="00144C6E">
              <w:rPr>
                <w:rFonts w:ascii="Times New Roman" w:eastAsia="Times New Roman" w:hAnsi="Times New Roman" w:cs="Times New Roman"/>
                <w:color w:val="000000"/>
                <w:sz w:val="24"/>
                <w:szCs w:val="24"/>
                <w:lang w:val="ru-RU" w:eastAsia="ru-RU"/>
              </w:rPr>
              <w:t>11</w:t>
            </w:r>
          </w:p>
        </w:tc>
        <w:tc>
          <w:tcPr>
            <w:tcW w:w="6530" w:type="dxa"/>
            <w:tcBorders>
              <w:top w:val="nil"/>
              <w:left w:val="nil"/>
              <w:bottom w:val="single" w:sz="8" w:space="0" w:color="auto"/>
              <w:right w:val="single" w:sz="8" w:space="0" w:color="auto"/>
            </w:tcBorders>
            <w:shd w:val="clear" w:color="auto" w:fill="auto"/>
            <w:noWrap/>
            <w:vAlign w:val="bottom"/>
            <w:hideMark/>
          </w:tcPr>
          <w:p w14:paraId="5838B554" w14:textId="77777777" w:rsidR="00144C6E" w:rsidRPr="00144C6E" w:rsidRDefault="00144C6E" w:rsidP="00144C6E">
            <w:pPr>
              <w:spacing w:after="200" w:line="276" w:lineRule="auto"/>
              <w:rPr>
                <w:rFonts w:ascii="Times New Roman" w:eastAsia="Times New Roman" w:hAnsi="Times New Roman" w:cs="Times New Roman"/>
                <w:color w:val="000000"/>
                <w:sz w:val="24"/>
                <w:szCs w:val="24"/>
              </w:rPr>
            </w:pPr>
            <w:r w:rsidRPr="00144C6E">
              <w:rPr>
                <w:rFonts w:ascii="Times New Roman" w:eastAsia="Times New Roman" w:hAnsi="Times New Roman" w:cs="Times New Roman"/>
                <w:color w:val="000000"/>
                <w:sz w:val="24"/>
                <w:szCs w:val="24"/>
              </w:rPr>
              <w:t>Поточний ремонт системного блоку з заміною модуля пам'яті 8GB</w:t>
            </w:r>
          </w:p>
        </w:tc>
        <w:tc>
          <w:tcPr>
            <w:tcW w:w="2410" w:type="dxa"/>
            <w:tcBorders>
              <w:top w:val="nil"/>
              <w:left w:val="nil"/>
              <w:bottom w:val="single" w:sz="8" w:space="0" w:color="auto"/>
              <w:right w:val="single" w:sz="8" w:space="0" w:color="auto"/>
            </w:tcBorders>
            <w:shd w:val="clear" w:color="auto" w:fill="auto"/>
            <w:noWrap/>
            <w:vAlign w:val="bottom"/>
            <w:hideMark/>
          </w:tcPr>
          <w:p w14:paraId="129139D3" w14:textId="77777777" w:rsidR="00144C6E" w:rsidRPr="00144C6E" w:rsidRDefault="00144C6E" w:rsidP="00144C6E">
            <w:pPr>
              <w:spacing w:after="200" w:line="276" w:lineRule="auto"/>
              <w:jc w:val="center"/>
              <w:rPr>
                <w:rFonts w:ascii="Times New Roman" w:eastAsia="Times New Roman" w:hAnsi="Times New Roman" w:cs="Times New Roman"/>
                <w:color w:val="000000"/>
                <w:sz w:val="24"/>
                <w:szCs w:val="24"/>
              </w:rPr>
            </w:pPr>
            <w:r w:rsidRPr="00144C6E">
              <w:rPr>
                <w:rFonts w:ascii="Times New Roman" w:eastAsia="Times New Roman" w:hAnsi="Times New Roman" w:cs="Times New Roman"/>
                <w:color w:val="000000"/>
                <w:sz w:val="24"/>
                <w:szCs w:val="24"/>
              </w:rPr>
              <w:t>2</w:t>
            </w:r>
          </w:p>
        </w:tc>
      </w:tr>
      <w:tr w:rsidR="00144C6E" w:rsidRPr="00144C6E" w14:paraId="4A0302AE" w14:textId="77777777" w:rsidTr="00987F60">
        <w:trPr>
          <w:trHeight w:val="765"/>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623E39F7" w14:textId="77777777" w:rsidR="00144C6E" w:rsidRPr="00144C6E" w:rsidRDefault="00144C6E" w:rsidP="00144C6E">
            <w:pPr>
              <w:spacing w:after="0" w:line="240" w:lineRule="auto"/>
              <w:jc w:val="center"/>
              <w:rPr>
                <w:rFonts w:ascii="Times New Roman" w:eastAsia="Times New Roman" w:hAnsi="Times New Roman" w:cs="Times New Roman"/>
                <w:color w:val="000000"/>
                <w:sz w:val="24"/>
                <w:szCs w:val="24"/>
                <w:lang w:val="ru-RU" w:eastAsia="ru-RU"/>
              </w:rPr>
            </w:pPr>
            <w:r w:rsidRPr="00144C6E">
              <w:rPr>
                <w:rFonts w:ascii="Times New Roman" w:eastAsia="Times New Roman" w:hAnsi="Times New Roman" w:cs="Times New Roman"/>
                <w:color w:val="000000"/>
                <w:sz w:val="24"/>
                <w:szCs w:val="24"/>
                <w:lang w:val="ru-RU" w:eastAsia="ru-RU"/>
              </w:rPr>
              <w:t>12</w:t>
            </w:r>
          </w:p>
        </w:tc>
        <w:tc>
          <w:tcPr>
            <w:tcW w:w="6530" w:type="dxa"/>
            <w:tcBorders>
              <w:top w:val="nil"/>
              <w:left w:val="nil"/>
              <w:bottom w:val="single" w:sz="8" w:space="0" w:color="auto"/>
              <w:right w:val="single" w:sz="8" w:space="0" w:color="auto"/>
            </w:tcBorders>
            <w:shd w:val="clear" w:color="auto" w:fill="auto"/>
            <w:noWrap/>
            <w:vAlign w:val="bottom"/>
            <w:hideMark/>
          </w:tcPr>
          <w:p w14:paraId="0842B14B" w14:textId="77777777" w:rsidR="00144C6E" w:rsidRPr="00144C6E" w:rsidRDefault="00144C6E" w:rsidP="00144C6E">
            <w:pPr>
              <w:spacing w:after="200" w:line="276" w:lineRule="auto"/>
              <w:rPr>
                <w:rFonts w:ascii="Times New Roman" w:eastAsia="Times New Roman" w:hAnsi="Times New Roman" w:cs="Times New Roman"/>
                <w:color w:val="000000"/>
                <w:sz w:val="24"/>
                <w:szCs w:val="24"/>
              </w:rPr>
            </w:pPr>
            <w:r w:rsidRPr="00144C6E">
              <w:rPr>
                <w:rFonts w:ascii="Times New Roman" w:eastAsia="Times New Roman" w:hAnsi="Times New Roman" w:cs="Times New Roman"/>
                <w:color w:val="000000"/>
                <w:sz w:val="24"/>
                <w:szCs w:val="24"/>
              </w:rPr>
              <w:t>Технічне обслуговування принтера/БФП низької складності з заміною розхідних матеріалів</w:t>
            </w:r>
          </w:p>
        </w:tc>
        <w:tc>
          <w:tcPr>
            <w:tcW w:w="2410" w:type="dxa"/>
            <w:tcBorders>
              <w:top w:val="nil"/>
              <w:left w:val="nil"/>
              <w:bottom w:val="single" w:sz="8" w:space="0" w:color="auto"/>
              <w:right w:val="single" w:sz="8" w:space="0" w:color="auto"/>
            </w:tcBorders>
            <w:shd w:val="clear" w:color="auto" w:fill="auto"/>
            <w:noWrap/>
            <w:vAlign w:val="bottom"/>
            <w:hideMark/>
          </w:tcPr>
          <w:p w14:paraId="019847B1" w14:textId="77777777" w:rsidR="00144C6E" w:rsidRPr="00144C6E" w:rsidRDefault="00144C6E" w:rsidP="00144C6E">
            <w:pPr>
              <w:spacing w:after="200" w:line="276" w:lineRule="auto"/>
              <w:jc w:val="center"/>
              <w:rPr>
                <w:rFonts w:ascii="Times New Roman" w:eastAsia="Times New Roman" w:hAnsi="Times New Roman" w:cs="Times New Roman"/>
                <w:color w:val="000000"/>
                <w:sz w:val="24"/>
                <w:szCs w:val="24"/>
              </w:rPr>
            </w:pPr>
            <w:r w:rsidRPr="00144C6E">
              <w:rPr>
                <w:rFonts w:ascii="Times New Roman" w:eastAsia="Times New Roman" w:hAnsi="Times New Roman" w:cs="Times New Roman"/>
                <w:color w:val="000000"/>
                <w:sz w:val="24"/>
                <w:szCs w:val="24"/>
              </w:rPr>
              <w:t>12</w:t>
            </w:r>
          </w:p>
        </w:tc>
      </w:tr>
      <w:tr w:rsidR="00144C6E" w:rsidRPr="00144C6E" w14:paraId="169AC0D9" w14:textId="77777777" w:rsidTr="00987F60">
        <w:trPr>
          <w:trHeight w:val="765"/>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708A9B96" w14:textId="77777777" w:rsidR="00144C6E" w:rsidRPr="00144C6E" w:rsidRDefault="00144C6E" w:rsidP="00144C6E">
            <w:pPr>
              <w:spacing w:after="0" w:line="240" w:lineRule="auto"/>
              <w:jc w:val="center"/>
              <w:rPr>
                <w:rFonts w:ascii="Times New Roman" w:eastAsia="Times New Roman" w:hAnsi="Times New Roman" w:cs="Times New Roman"/>
                <w:color w:val="000000"/>
                <w:sz w:val="24"/>
                <w:szCs w:val="24"/>
                <w:lang w:val="ru-RU" w:eastAsia="ru-RU"/>
              </w:rPr>
            </w:pPr>
            <w:r w:rsidRPr="00144C6E">
              <w:rPr>
                <w:rFonts w:ascii="Times New Roman" w:eastAsia="Times New Roman" w:hAnsi="Times New Roman" w:cs="Times New Roman"/>
                <w:color w:val="000000"/>
                <w:sz w:val="24"/>
                <w:szCs w:val="24"/>
                <w:lang w:val="ru-RU" w:eastAsia="ru-RU"/>
              </w:rPr>
              <w:t>13</w:t>
            </w:r>
          </w:p>
        </w:tc>
        <w:tc>
          <w:tcPr>
            <w:tcW w:w="6530" w:type="dxa"/>
            <w:tcBorders>
              <w:top w:val="nil"/>
              <w:left w:val="nil"/>
              <w:bottom w:val="single" w:sz="8" w:space="0" w:color="auto"/>
              <w:right w:val="single" w:sz="8" w:space="0" w:color="auto"/>
            </w:tcBorders>
            <w:shd w:val="clear" w:color="auto" w:fill="auto"/>
            <w:noWrap/>
            <w:vAlign w:val="bottom"/>
            <w:hideMark/>
          </w:tcPr>
          <w:p w14:paraId="107FAEA6" w14:textId="77777777" w:rsidR="00144C6E" w:rsidRPr="00144C6E" w:rsidRDefault="00144C6E" w:rsidP="00144C6E">
            <w:pPr>
              <w:spacing w:after="200" w:line="276" w:lineRule="auto"/>
              <w:rPr>
                <w:rFonts w:ascii="Times New Roman" w:eastAsia="Times New Roman" w:hAnsi="Times New Roman" w:cs="Times New Roman"/>
                <w:color w:val="000000"/>
                <w:sz w:val="24"/>
                <w:szCs w:val="24"/>
              </w:rPr>
            </w:pPr>
            <w:r w:rsidRPr="00144C6E">
              <w:rPr>
                <w:rFonts w:ascii="Times New Roman" w:eastAsia="Times New Roman" w:hAnsi="Times New Roman" w:cs="Times New Roman"/>
                <w:color w:val="000000"/>
                <w:sz w:val="24"/>
                <w:szCs w:val="24"/>
              </w:rPr>
              <w:t xml:space="preserve">Технічне обслуговування принтера/БФП середньої складності з заміною вузлів </w:t>
            </w:r>
          </w:p>
        </w:tc>
        <w:tc>
          <w:tcPr>
            <w:tcW w:w="2410" w:type="dxa"/>
            <w:tcBorders>
              <w:top w:val="nil"/>
              <w:left w:val="nil"/>
              <w:bottom w:val="single" w:sz="8" w:space="0" w:color="auto"/>
              <w:right w:val="single" w:sz="8" w:space="0" w:color="auto"/>
            </w:tcBorders>
            <w:shd w:val="clear" w:color="auto" w:fill="auto"/>
            <w:noWrap/>
            <w:vAlign w:val="bottom"/>
            <w:hideMark/>
          </w:tcPr>
          <w:p w14:paraId="0D5BD22D" w14:textId="77777777" w:rsidR="00144C6E" w:rsidRPr="00144C6E" w:rsidRDefault="00144C6E" w:rsidP="00144C6E">
            <w:pPr>
              <w:spacing w:after="200" w:line="276" w:lineRule="auto"/>
              <w:jc w:val="center"/>
              <w:rPr>
                <w:rFonts w:ascii="Times New Roman" w:eastAsia="Times New Roman" w:hAnsi="Times New Roman" w:cs="Times New Roman"/>
                <w:color w:val="000000"/>
                <w:sz w:val="24"/>
                <w:szCs w:val="24"/>
              </w:rPr>
            </w:pPr>
            <w:r w:rsidRPr="00144C6E">
              <w:rPr>
                <w:rFonts w:ascii="Times New Roman" w:eastAsia="Times New Roman" w:hAnsi="Times New Roman" w:cs="Times New Roman"/>
                <w:color w:val="000000"/>
                <w:sz w:val="24"/>
                <w:szCs w:val="24"/>
              </w:rPr>
              <w:t>7</w:t>
            </w:r>
          </w:p>
        </w:tc>
      </w:tr>
      <w:tr w:rsidR="00144C6E" w:rsidRPr="00144C6E" w14:paraId="3E31E8C2" w14:textId="77777777" w:rsidTr="00987F60">
        <w:trPr>
          <w:trHeight w:val="390"/>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49E4F6A9" w14:textId="77777777" w:rsidR="00144C6E" w:rsidRPr="00144C6E" w:rsidRDefault="00144C6E" w:rsidP="00144C6E">
            <w:pPr>
              <w:spacing w:after="0" w:line="240" w:lineRule="auto"/>
              <w:jc w:val="center"/>
              <w:rPr>
                <w:rFonts w:ascii="Times New Roman" w:eastAsia="Times New Roman" w:hAnsi="Times New Roman" w:cs="Times New Roman"/>
                <w:color w:val="000000"/>
                <w:sz w:val="24"/>
                <w:szCs w:val="24"/>
                <w:lang w:val="ru-RU" w:eastAsia="ru-RU"/>
              </w:rPr>
            </w:pPr>
            <w:r w:rsidRPr="00144C6E">
              <w:rPr>
                <w:rFonts w:ascii="Times New Roman" w:eastAsia="Times New Roman" w:hAnsi="Times New Roman" w:cs="Times New Roman"/>
                <w:color w:val="000000"/>
                <w:sz w:val="24"/>
                <w:szCs w:val="24"/>
                <w:lang w:val="ru-RU" w:eastAsia="ru-RU"/>
              </w:rPr>
              <w:t>14</w:t>
            </w:r>
          </w:p>
        </w:tc>
        <w:tc>
          <w:tcPr>
            <w:tcW w:w="6530" w:type="dxa"/>
            <w:tcBorders>
              <w:top w:val="nil"/>
              <w:left w:val="nil"/>
              <w:bottom w:val="single" w:sz="8" w:space="0" w:color="auto"/>
              <w:right w:val="single" w:sz="8" w:space="0" w:color="auto"/>
            </w:tcBorders>
            <w:shd w:val="clear" w:color="auto" w:fill="auto"/>
            <w:noWrap/>
            <w:vAlign w:val="bottom"/>
            <w:hideMark/>
          </w:tcPr>
          <w:p w14:paraId="6FD78337" w14:textId="77777777" w:rsidR="00144C6E" w:rsidRPr="00144C6E" w:rsidRDefault="00144C6E" w:rsidP="00144C6E">
            <w:pPr>
              <w:spacing w:after="200" w:line="276" w:lineRule="auto"/>
              <w:rPr>
                <w:rFonts w:ascii="Times New Roman" w:eastAsia="Times New Roman" w:hAnsi="Times New Roman" w:cs="Times New Roman"/>
                <w:color w:val="000000"/>
                <w:sz w:val="24"/>
                <w:szCs w:val="24"/>
              </w:rPr>
            </w:pPr>
            <w:r w:rsidRPr="00144C6E">
              <w:rPr>
                <w:rFonts w:ascii="Times New Roman" w:eastAsia="Times New Roman" w:hAnsi="Times New Roman" w:cs="Times New Roman"/>
                <w:color w:val="000000"/>
                <w:sz w:val="24"/>
                <w:szCs w:val="24"/>
              </w:rPr>
              <w:t>Технічне обслуговування принтера/БФП високої складності з заміною вузлів та елементів керування</w:t>
            </w:r>
          </w:p>
        </w:tc>
        <w:tc>
          <w:tcPr>
            <w:tcW w:w="2410" w:type="dxa"/>
            <w:tcBorders>
              <w:top w:val="nil"/>
              <w:left w:val="nil"/>
              <w:bottom w:val="single" w:sz="8" w:space="0" w:color="auto"/>
              <w:right w:val="single" w:sz="8" w:space="0" w:color="auto"/>
            </w:tcBorders>
            <w:shd w:val="clear" w:color="auto" w:fill="auto"/>
            <w:noWrap/>
            <w:vAlign w:val="bottom"/>
            <w:hideMark/>
          </w:tcPr>
          <w:p w14:paraId="39D1BC4F" w14:textId="77777777" w:rsidR="00144C6E" w:rsidRPr="00144C6E" w:rsidRDefault="00144C6E" w:rsidP="00144C6E">
            <w:pPr>
              <w:spacing w:after="200" w:line="276" w:lineRule="auto"/>
              <w:jc w:val="center"/>
              <w:rPr>
                <w:rFonts w:ascii="Times New Roman" w:eastAsia="Times New Roman" w:hAnsi="Times New Roman" w:cs="Times New Roman"/>
                <w:color w:val="000000"/>
                <w:sz w:val="24"/>
                <w:szCs w:val="24"/>
              </w:rPr>
            </w:pPr>
            <w:r w:rsidRPr="00144C6E">
              <w:rPr>
                <w:rFonts w:ascii="Times New Roman" w:eastAsia="Times New Roman" w:hAnsi="Times New Roman" w:cs="Times New Roman"/>
                <w:color w:val="000000"/>
                <w:sz w:val="24"/>
                <w:szCs w:val="24"/>
              </w:rPr>
              <w:t>4</w:t>
            </w:r>
          </w:p>
        </w:tc>
      </w:tr>
      <w:tr w:rsidR="00144C6E" w:rsidRPr="00144C6E" w14:paraId="7420E7F2" w14:textId="77777777" w:rsidTr="00987F60">
        <w:trPr>
          <w:trHeight w:val="390"/>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1BBB2DF3" w14:textId="77777777" w:rsidR="00144C6E" w:rsidRPr="00144C6E" w:rsidRDefault="00144C6E" w:rsidP="00144C6E">
            <w:pPr>
              <w:spacing w:after="0" w:line="240" w:lineRule="auto"/>
              <w:jc w:val="center"/>
              <w:rPr>
                <w:rFonts w:ascii="Times New Roman" w:eastAsia="Times New Roman" w:hAnsi="Times New Roman" w:cs="Times New Roman"/>
                <w:color w:val="000000"/>
                <w:sz w:val="24"/>
                <w:szCs w:val="24"/>
                <w:lang w:val="ru-RU" w:eastAsia="ru-RU"/>
              </w:rPr>
            </w:pPr>
            <w:r w:rsidRPr="00144C6E">
              <w:rPr>
                <w:rFonts w:ascii="Times New Roman" w:eastAsia="Times New Roman" w:hAnsi="Times New Roman" w:cs="Times New Roman"/>
                <w:color w:val="000000"/>
                <w:sz w:val="24"/>
                <w:szCs w:val="24"/>
                <w:lang w:val="ru-RU" w:eastAsia="ru-RU"/>
              </w:rPr>
              <w:t>15</w:t>
            </w:r>
          </w:p>
        </w:tc>
        <w:tc>
          <w:tcPr>
            <w:tcW w:w="6530" w:type="dxa"/>
            <w:tcBorders>
              <w:top w:val="nil"/>
              <w:left w:val="nil"/>
              <w:bottom w:val="single" w:sz="8" w:space="0" w:color="auto"/>
              <w:right w:val="single" w:sz="8" w:space="0" w:color="auto"/>
            </w:tcBorders>
            <w:shd w:val="clear" w:color="auto" w:fill="auto"/>
            <w:noWrap/>
            <w:vAlign w:val="bottom"/>
            <w:hideMark/>
          </w:tcPr>
          <w:p w14:paraId="76DE8416" w14:textId="77777777" w:rsidR="00144C6E" w:rsidRPr="00144C6E" w:rsidRDefault="00144C6E" w:rsidP="00144C6E">
            <w:pPr>
              <w:spacing w:after="200" w:line="276" w:lineRule="auto"/>
              <w:rPr>
                <w:rFonts w:ascii="Times New Roman" w:eastAsia="Times New Roman" w:hAnsi="Times New Roman" w:cs="Times New Roman"/>
                <w:color w:val="000000"/>
                <w:sz w:val="24"/>
                <w:szCs w:val="24"/>
              </w:rPr>
            </w:pPr>
            <w:r w:rsidRPr="00144C6E">
              <w:rPr>
                <w:rFonts w:ascii="Times New Roman" w:eastAsia="Times New Roman" w:hAnsi="Times New Roman" w:cs="Times New Roman"/>
                <w:color w:val="000000"/>
                <w:sz w:val="24"/>
                <w:szCs w:val="24"/>
              </w:rPr>
              <w:t xml:space="preserve">Ремонт фотоспалаху D-120 </w:t>
            </w:r>
            <w:proofErr w:type="spellStart"/>
            <w:r w:rsidRPr="00144C6E">
              <w:rPr>
                <w:rFonts w:ascii="Times New Roman" w:eastAsia="Times New Roman" w:hAnsi="Times New Roman" w:cs="Times New Roman"/>
                <w:color w:val="000000"/>
                <w:sz w:val="24"/>
                <w:szCs w:val="24"/>
              </w:rPr>
              <w:t>Electric-Flashlight</w:t>
            </w:r>
            <w:proofErr w:type="spellEnd"/>
          </w:p>
        </w:tc>
        <w:tc>
          <w:tcPr>
            <w:tcW w:w="2410" w:type="dxa"/>
            <w:tcBorders>
              <w:top w:val="nil"/>
              <w:left w:val="nil"/>
              <w:bottom w:val="single" w:sz="8" w:space="0" w:color="auto"/>
              <w:right w:val="single" w:sz="8" w:space="0" w:color="auto"/>
            </w:tcBorders>
            <w:shd w:val="clear" w:color="auto" w:fill="auto"/>
            <w:noWrap/>
            <w:vAlign w:val="bottom"/>
            <w:hideMark/>
          </w:tcPr>
          <w:p w14:paraId="517E44C4" w14:textId="77777777" w:rsidR="00144C6E" w:rsidRPr="00144C6E" w:rsidRDefault="00144C6E" w:rsidP="00144C6E">
            <w:pPr>
              <w:spacing w:after="200" w:line="276" w:lineRule="auto"/>
              <w:jc w:val="center"/>
              <w:rPr>
                <w:rFonts w:ascii="Times New Roman" w:eastAsia="Times New Roman" w:hAnsi="Times New Roman" w:cs="Times New Roman"/>
                <w:color w:val="000000"/>
                <w:sz w:val="24"/>
                <w:szCs w:val="24"/>
              </w:rPr>
            </w:pPr>
            <w:r w:rsidRPr="00144C6E">
              <w:rPr>
                <w:rFonts w:ascii="Times New Roman" w:eastAsia="Times New Roman" w:hAnsi="Times New Roman" w:cs="Times New Roman"/>
                <w:color w:val="000000"/>
                <w:sz w:val="24"/>
                <w:szCs w:val="24"/>
              </w:rPr>
              <w:t>10</w:t>
            </w:r>
          </w:p>
        </w:tc>
      </w:tr>
      <w:tr w:rsidR="00144C6E" w:rsidRPr="00144C6E" w14:paraId="7748E05D" w14:textId="77777777" w:rsidTr="00987F60">
        <w:trPr>
          <w:trHeight w:val="765"/>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2D6F1977" w14:textId="77777777" w:rsidR="00144C6E" w:rsidRPr="00144C6E" w:rsidRDefault="00144C6E" w:rsidP="00144C6E">
            <w:pPr>
              <w:spacing w:after="0" w:line="240" w:lineRule="auto"/>
              <w:jc w:val="center"/>
              <w:rPr>
                <w:rFonts w:ascii="Times New Roman" w:eastAsia="Times New Roman" w:hAnsi="Times New Roman" w:cs="Times New Roman"/>
                <w:color w:val="000000"/>
                <w:sz w:val="24"/>
                <w:szCs w:val="24"/>
                <w:lang w:val="ru-RU" w:eastAsia="ru-RU"/>
              </w:rPr>
            </w:pPr>
            <w:r w:rsidRPr="00144C6E">
              <w:rPr>
                <w:rFonts w:ascii="Times New Roman" w:eastAsia="Times New Roman" w:hAnsi="Times New Roman" w:cs="Times New Roman"/>
                <w:color w:val="000000"/>
                <w:sz w:val="24"/>
                <w:szCs w:val="24"/>
                <w:lang w:val="ru-RU" w:eastAsia="ru-RU"/>
              </w:rPr>
              <w:t>16</w:t>
            </w:r>
          </w:p>
        </w:tc>
        <w:tc>
          <w:tcPr>
            <w:tcW w:w="6530" w:type="dxa"/>
            <w:tcBorders>
              <w:top w:val="nil"/>
              <w:left w:val="nil"/>
              <w:bottom w:val="single" w:sz="8" w:space="0" w:color="auto"/>
              <w:right w:val="single" w:sz="8" w:space="0" w:color="auto"/>
            </w:tcBorders>
            <w:shd w:val="clear" w:color="auto" w:fill="auto"/>
            <w:noWrap/>
            <w:vAlign w:val="bottom"/>
            <w:hideMark/>
          </w:tcPr>
          <w:p w14:paraId="1A30A919" w14:textId="77777777" w:rsidR="00144C6E" w:rsidRPr="00144C6E" w:rsidRDefault="00144C6E" w:rsidP="00144C6E">
            <w:pPr>
              <w:spacing w:after="200" w:line="276" w:lineRule="auto"/>
              <w:rPr>
                <w:rFonts w:ascii="Times New Roman" w:eastAsia="Times New Roman" w:hAnsi="Times New Roman" w:cs="Times New Roman"/>
                <w:color w:val="000000"/>
                <w:sz w:val="24"/>
                <w:szCs w:val="24"/>
              </w:rPr>
            </w:pPr>
            <w:r w:rsidRPr="00144C6E">
              <w:rPr>
                <w:rFonts w:ascii="Times New Roman" w:eastAsia="Times New Roman" w:hAnsi="Times New Roman" w:cs="Times New Roman"/>
                <w:color w:val="000000"/>
                <w:sz w:val="24"/>
                <w:szCs w:val="24"/>
              </w:rPr>
              <w:t xml:space="preserve">Заміна лампи фотоспалаху D-120 </w:t>
            </w:r>
            <w:proofErr w:type="spellStart"/>
            <w:r w:rsidRPr="00144C6E">
              <w:rPr>
                <w:rFonts w:ascii="Times New Roman" w:eastAsia="Times New Roman" w:hAnsi="Times New Roman" w:cs="Times New Roman"/>
                <w:color w:val="000000"/>
                <w:sz w:val="24"/>
                <w:szCs w:val="24"/>
              </w:rPr>
              <w:t>Electric-Flashlight</w:t>
            </w:r>
            <w:proofErr w:type="spellEnd"/>
          </w:p>
        </w:tc>
        <w:tc>
          <w:tcPr>
            <w:tcW w:w="2410" w:type="dxa"/>
            <w:tcBorders>
              <w:top w:val="nil"/>
              <w:left w:val="nil"/>
              <w:bottom w:val="single" w:sz="8" w:space="0" w:color="auto"/>
              <w:right w:val="single" w:sz="8" w:space="0" w:color="auto"/>
            </w:tcBorders>
            <w:shd w:val="clear" w:color="auto" w:fill="auto"/>
            <w:noWrap/>
            <w:vAlign w:val="bottom"/>
            <w:hideMark/>
          </w:tcPr>
          <w:p w14:paraId="57D3E6C4" w14:textId="77777777" w:rsidR="00144C6E" w:rsidRPr="00144C6E" w:rsidRDefault="00144C6E" w:rsidP="00144C6E">
            <w:pPr>
              <w:spacing w:after="200" w:line="276" w:lineRule="auto"/>
              <w:jc w:val="center"/>
              <w:rPr>
                <w:rFonts w:ascii="Times New Roman" w:eastAsia="Times New Roman" w:hAnsi="Times New Roman" w:cs="Times New Roman"/>
                <w:color w:val="000000"/>
                <w:sz w:val="24"/>
                <w:szCs w:val="24"/>
              </w:rPr>
            </w:pPr>
            <w:r w:rsidRPr="00144C6E">
              <w:rPr>
                <w:rFonts w:ascii="Times New Roman" w:eastAsia="Times New Roman" w:hAnsi="Times New Roman" w:cs="Times New Roman"/>
                <w:color w:val="000000"/>
                <w:sz w:val="24"/>
                <w:szCs w:val="24"/>
              </w:rPr>
              <w:t>10</w:t>
            </w:r>
          </w:p>
        </w:tc>
      </w:tr>
    </w:tbl>
    <w:p w14:paraId="41D456F5" w14:textId="77777777" w:rsidR="00144C6E" w:rsidRPr="00144C6E" w:rsidRDefault="00144C6E" w:rsidP="00144C6E">
      <w:pPr>
        <w:spacing w:after="0" w:line="240" w:lineRule="auto"/>
        <w:jc w:val="both"/>
        <w:rPr>
          <w:rFonts w:ascii="Times New Roman" w:eastAsia="Times New Roman" w:hAnsi="Times New Roman" w:cs="Times New Roman"/>
          <w:sz w:val="24"/>
          <w:szCs w:val="24"/>
          <w:lang w:val="en-US" w:eastAsia="uk-UA"/>
        </w:rPr>
      </w:pPr>
    </w:p>
    <w:p w14:paraId="0A18C28F" w14:textId="77777777" w:rsidR="00144C6E" w:rsidRPr="00144C6E" w:rsidRDefault="00144C6E" w:rsidP="00144C6E">
      <w:pPr>
        <w:tabs>
          <w:tab w:val="left" w:pos="0"/>
        </w:tabs>
        <w:spacing w:after="0" w:line="240" w:lineRule="auto"/>
        <w:jc w:val="both"/>
        <w:rPr>
          <w:rFonts w:ascii="Times New Roman" w:eastAsia="Times New Roman" w:hAnsi="Times New Roman" w:cs="Times New Roman"/>
          <w:b/>
          <w:sz w:val="24"/>
          <w:szCs w:val="24"/>
          <w:lang w:eastAsia="uk-UA"/>
        </w:rPr>
      </w:pPr>
      <w:r w:rsidRPr="00144C6E">
        <w:rPr>
          <w:rFonts w:ascii="Times New Roman" w:eastAsia="Times New Roman" w:hAnsi="Times New Roman" w:cs="Times New Roman"/>
          <w:b/>
          <w:color w:val="000000"/>
          <w:sz w:val="24"/>
          <w:szCs w:val="24"/>
          <w:lang w:val="ru-RU" w:eastAsia="uk-UA"/>
        </w:rPr>
        <w:tab/>
      </w:r>
      <w:r w:rsidRPr="00144C6E">
        <w:rPr>
          <w:rFonts w:ascii="Times New Roman" w:eastAsia="Times New Roman" w:hAnsi="Times New Roman" w:cs="Times New Roman"/>
          <w:b/>
          <w:color w:val="000000"/>
          <w:sz w:val="24"/>
          <w:szCs w:val="24"/>
          <w:lang w:eastAsia="uk-UA"/>
        </w:rPr>
        <w:t>Вимоги замовника до виконавця послуг</w:t>
      </w:r>
      <w:r w:rsidRPr="00144C6E">
        <w:rPr>
          <w:rFonts w:ascii="Times New Roman" w:eastAsia="Times New Roman" w:hAnsi="Times New Roman" w:cs="Times New Roman"/>
          <w:b/>
          <w:sz w:val="24"/>
          <w:szCs w:val="24"/>
          <w:lang w:eastAsia="uk-UA"/>
        </w:rPr>
        <w:t xml:space="preserve"> з заправки картриджів</w:t>
      </w:r>
    </w:p>
    <w:p w14:paraId="72EC9B59" w14:textId="77777777" w:rsidR="00144C6E" w:rsidRPr="00144C6E" w:rsidRDefault="00144C6E" w:rsidP="00144C6E">
      <w:pPr>
        <w:widowControl w:val="0"/>
        <w:suppressAutoHyphens/>
        <w:spacing w:after="0" w:line="240" w:lineRule="auto"/>
        <w:ind w:right="-25"/>
        <w:jc w:val="both"/>
        <w:rPr>
          <w:rFonts w:ascii="Times New Roman" w:eastAsia="Times New Roman" w:hAnsi="Times New Roman" w:cs="Times New Roman"/>
          <w:sz w:val="24"/>
          <w:szCs w:val="24"/>
          <w:lang w:val="ru-RU" w:eastAsia="uk-UA"/>
        </w:rPr>
      </w:pPr>
      <w:r w:rsidRPr="00144C6E">
        <w:rPr>
          <w:rFonts w:ascii="Times New Roman" w:eastAsia="Times New Roman" w:hAnsi="Times New Roman" w:cs="Times New Roman"/>
          <w:sz w:val="24"/>
          <w:szCs w:val="24"/>
          <w:lang w:val="ru-RU" w:eastAsia="uk-UA"/>
        </w:rPr>
        <w:tab/>
        <w:t>1.</w:t>
      </w:r>
      <w:r w:rsidRPr="00144C6E">
        <w:rPr>
          <w:rFonts w:ascii="Times New Roman" w:eastAsia="Times New Roman" w:hAnsi="Times New Roman" w:cs="Times New Roman"/>
          <w:sz w:val="24"/>
          <w:szCs w:val="24"/>
          <w:lang w:eastAsia="uk-UA"/>
        </w:rPr>
        <w:t xml:space="preserve">Заправка картриджа включає в себе: </w:t>
      </w:r>
      <w:r w:rsidRPr="00144C6E">
        <w:rPr>
          <w:rFonts w:ascii="Times New Roman" w:eastAsia="Times New Roman" w:hAnsi="Times New Roman" w:cs="Times New Roman"/>
          <w:color w:val="000000"/>
          <w:sz w:val="24"/>
          <w:szCs w:val="24"/>
          <w:lang w:eastAsia="uk-UA"/>
        </w:rPr>
        <w:t xml:space="preserve">розборку картриджа, чистку (очищення всіх бункерів картриджа), заправку тонером відповідного кольору (із дотриманням вагових норм для забезпечення вказаного ресурсу), </w:t>
      </w:r>
      <w:r w:rsidRPr="00144C6E">
        <w:rPr>
          <w:rFonts w:ascii="Times New Roman" w:eastAsia="Times New Roman" w:hAnsi="Times New Roman" w:cs="Times New Roman"/>
          <w:sz w:val="24"/>
          <w:szCs w:val="24"/>
          <w:lang w:eastAsia="uk-UA"/>
        </w:rPr>
        <w:t>заміну чипу (у разі необхідності), складання та тестування.</w:t>
      </w:r>
    </w:p>
    <w:p w14:paraId="7A109665" w14:textId="77777777" w:rsidR="00144C6E" w:rsidRPr="00144C6E" w:rsidRDefault="00144C6E" w:rsidP="00144C6E">
      <w:pPr>
        <w:widowControl w:val="0"/>
        <w:suppressAutoHyphens/>
        <w:spacing w:after="0" w:line="240" w:lineRule="auto"/>
        <w:ind w:right="-25"/>
        <w:jc w:val="both"/>
        <w:rPr>
          <w:rFonts w:ascii="Times New Roman" w:eastAsia="Times New Roman" w:hAnsi="Times New Roman" w:cs="Times New Roman"/>
          <w:sz w:val="24"/>
          <w:szCs w:val="24"/>
          <w:lang w:val="ru-RU" w:eastAsia="ru-RU"/>
        </w:rPr>
      </w:pPr>
      <w:r w:rsidRPr="00144C6E">
        <w:rPr>
          <w:rFonts w:ascii="Times New Roman" w:eastAsia="Times New Roman" w:hAnsi="Times New Roman" w:cs="Times New Roman"/>
          <w:sz w:val="24"/>
          <w:szCs w:val="24"/>
          <w:lang w:val="ru-RU" w:eastAsia="uk-UA"/>
        </w:rPr>
        <w:tab/>
        <w:t>2</w:t>
      </w:r>
      <w:r w:rsidRPr="00144C6E">
        <w:rPr>
          <w:rFonts w:ascii="Times New Roman" w:eastAsia="Times New Roman" w:hAnsi="Times New Roman" w:cs="Times New Roman"/>
          <w:sz w:val="24"/>
          <w:szCs w:val="24"/>
          <w:lang w:eastAsia="uk-UA"/>
        </w:rPr>
        <w:t>.</w:t>
      </w:r>
      <w:r w:rsidRPr="00144C6E">
        <w:rPr>
          <w:rFonts w:ascii="Times New Roman" w:eastAsia="Times New Roman" w:hAnsi="Times New Roman" w:cs="Times New Roman"/>
          <w:sz w:val="24"/>
          <w:szCs w:val="24"/>
          <w:lang w:val="ru-RU" w:eastAsia="uk-UA"/>
        </w:rPr>
        <w:t xml:space="preserve"> </w:t>
      </w:r>
      <w:r w:rsidRPr="00144C6E">
        <w:rPr>
          <w:rFonts w:ascii="Times New Roman" w:eastAsia="Times New Roman" w:hAnsi="Times New Roman" w:cs="Times New Roman"/>
          <w:color w:val="000000"/>
          <w:sz w:val="24"/>
          <w:szCs w:val="24"/>
          <w:lang w:eastAsia="uk-UA"/>
        </w:rPr>
        <w:t xml:space="preserve">Відновлення картриджів включає в себе: розборку картриджа, чистку (очищення всіх бункерів картриджа), заправку тонером відповідного кольору із дотриманням вагових норм для забезпечення вказаного ресурсу), заміна </w:t>
      </w:r>
      <w:proofErr w:type="spellStart"/>
      <w:r w:rsidRPr="00144C6E">
        <w:rPr>
          <w:rFonts w:ascii="Times New Roman" w:eastAsia="Times New Roman" w:hAnsi="Times New Roman" w:cs="Times New Roman"/>
          <w:color w:val="000000"/>
          <w:sz w:val="24"/>
          <w:szCs w:val="24"/>
          <w:lang w:eastAsia="uk-UA"/>
        </w:rPr>
        <w:t>фотобарабану</w:t>
      </w:r>
      <w:proofErr w:type="spellEnd"/>
      <w:r w:rsidRPr="00144C6E">
        <w:rPr>
          <w:rFonts w:ascii="Times New Roman" w:eastAsia="Times New Roman" w:hAnsi="Times New Roman" w:cs="Times New Roman"/>
          <w:color w:val="000000"/>
          <w:sz w:val="24"/>
          <w:szCs w:val="24"/>
          <w:lang w:eastAsia="uk-UA"/>
        </w:rPr>
        <w:t>, ракеля (леза дозування), прошивку або заміну чипу (у разі необхідності) та заміна інших деталей (у разі необхідності), складання та тестування.</w:t>
      </w:r>
      <w:r w:rsidRPr="00144C6E">
        <w:rPr>
          <w:rFonts w:ascii="Times New Roman" w:eastAsia="Times New Roman" w:hAnsi="Times New Roman" w:cs="Times New Roman"/>
          <w:sz w:val="24"/>
          <w:szCs w:val="24"/>
          <w:lang w:eastAsia="ru-RU"/>
        </w:rPr>
        <w:t xml:space="preserve"> У випадку неможливості виконання ремонту Виконавець за власні кошти проводить заміну картриджа на аналогічний справний картридж. </w:t>
      </w:r>
    </w:p>
    <w:p w14:paraId="6966A4A3" w14:textId="77777777" w:rsidR="00144C6E" w:rsidRPr="00144C6E" w:rsidRDefault="00144C6E" w:rsidP="00144C6E">
      <w:pPr>
        <w:widowControl w:val="0"/>
        <w:suppressAutoHyphens/>
        <w:spacing w:after="0" w:line="240" w:lineRule="auto"/>
        <w:ind w:right="-25"/>
        <w:jc w:val="both"/>
        <w:rPr>
          <w:rFonts w:ascii="Times New Roman" w:eastAsia="Times New Roman" w:hAnsi="Times New Roman" w:cs="Times New Roman"/>
          <w:sz w:val="24"/>
          <w:szCs w:val="24"/>
          <w:lang w:eastAsia="uk-UA"/>
        </w:rPr>
      </w:pPr>
      <w:r w:rsidRPr="00144C6E">
        <w:rPr>
          <w:rFonts w:ascii="Times New Roman" w:eastAsia="Times New Roman" w:hAnsi="Times New Roman" w:cs="Times New Roman"/>
          <w:sz w:val="24"/>
          <w:szCs w:val="24"/>
          <w:lang w:val="ru-RU" w:eastAsia="ru-RU"/>
        </w:rPr>
        <w:lastRenderedPageBreak/>
        <w:tab/>
        <w:t>3</w:t>
      </w:r>
      <w:r w:rsidRPr="00144C6E">
        <w:rPr>
          <w:rFonts w:ascii="Times New Roman" w:eastAsia="Times New Roman" w:hAnsi="Times New Roman" w:cs="Times New Roman"/>
          <w:sz w:val="24"/>
          <w:szCs w:val="24"/>
          <w:lang w:eastAsia="ru-RU"/>
        </w:rPr>
        <w:t>.</w:t>
      </w:r>
      <w:r w:rsidRPr="00144C6E">
        <w:rPr>
          <w:rFonts w:ascii="Times New Roman" w:eastAsia="Times New Roman" w:hAnsi="Times New Roman" w:cs="Times New Roman"/>
          <w:sz w:val="24"/>
          <w:szCs w:val="24"/>
          <w:lang w:val="ru-RU" w:eastAsia="ru-RU"/>
        </w:rPr>
        <w:t xml:space="preserve"> </w:t>
      </w:r>
      <w:r w:rsidRPr="00144C6E">
        <w:rPr>
          <w:rFonts w:ascii="Times New Roman" w:eastAsia="Times New Roman" w:hAnsi="Times New Roman" w:cs="Times New Roman"/>
          <w:sz w:val="24"/>
          <w:szCs w:val="24"/>
          <w:lang w:eastAsia="uk-UA"/>
        </w:rPr>
        <w:t>Виконавець повинен мати власний WEB-портал (</w:t>
      </w:r>
      <w:proofErr w:type="spellStart"/>
      <w:r w:rsidRPr="00144C6E">
        <w:rPr>
          <w:rFonts w:ascii="Times New Roman" w:eastAsia="Times New Roman" w:hAnsi="Times New Roman" w:cs="Times New Roman"/>
          <w:sz w:val="24"/>
          <w:szCs w:val="24"/>
          <w:lang w:eastAsia="uk-UA"/>
        </w:rPr>
        <w:t>ServiceDesk</w:t>
      </w:r>
      <w:proofErr w:type="spellEnd"/>
      <w:r w:rsidRPr="00144C6E">
        <w:rPr>
          <w:rFonts w:ascii="Times New Roman" w:eastAsia="Times New Roman" w:hAnsi="Times New Roman" w:cs="Times New Roman"/>
          <w:sz w:val="24"/>
          <w:szCs w:val="24"/>
          <w:lang w:eastAsia="uk-UA"/>
        </w:rPr>
        <w:t>, сервіс опрацювання заявок) для передачі заявок на заправку (відновлення) картриджів, виконання ремонту офісної техніки, відслідковування статусу замовлення та створення звіту за період.</w:t>
      </w:r>
    </w:p>
    <w:p w14:paraId="21C6FC79" w14:textId="77777777" w:rsidR="00144C6E" w:rsidRPr="00144C6E" w:rsidRDefault="00144C6E" w:rsidP="00144C6E">
      <w:pPr>
        <w:widowControl w:val="0"/>
        <w:suppressAutoHyphens/>
        <w:spacing w:after="0" w:line="240" w:lineRule="auto"/>
        <w:ind w:right="-25"/>
        <w:jc w:val="both"/>
        <w:rPr>
          <w:rFonts w:ascii="Times New Roman" w:eastAsia="Times New Roman" w:hAnsi="Times New Roman" w:cs="Times New Roman"/>
          <w:sz w:val="24"/>
          <w:szCs w:val="24"/>
          <w:lang w:eastAsia="uk-UA"/>
        </w:rPr>
      </w:pPr>
      <w:r w:rsidRPr="00144C6E">
        <w:rPr>
          <w:rFonts w:ascii="Times New Roman" w:eastAsia="Times New Roman" w:hAnsi="Times New Roman" w:cs="Times New Roman"/>
          <w:sz w:val="24"/>
          <w:szCs w:val="24"/>
          <w:lang w:eastAsia="uk-UA"/>
        </w:rPr>
        <w:tab/>
        <w:t xml:space="preserve">4. Картриджі після заправки або відновлення повинні бути чистими, з контрольними тестовими роздруківками. При необхідності відбувається прошивка або заміна </w:t>
      </w:r>
      <w:proofErr w:type="spellStart"/>
      <w:r w:rsidRPr="00144C6E">
        <w:rPr>
          <w:rFonts w:ascii="Times New Roman" w:eastAsia="Times New Roman" w:hAnsi="Times New Roman" w:cs="Times New Roman"/>
          <w:sz w:val="24"/>
          <w:szCs w:val="24"/>
          <w:lang w:eastAsia="uk-UA"/>
        </w:rPr>
        <w:t>чіпа</w:t>
      </w:r>
      <w:proofErr w:type="spellEnd"/>
      <w:r w:rsidRPr="00144C6E">
        <w:rPr>
          <w:rFonts w:ascii="Times New Roman" w:eastAsia="Times New Roman" w:hAnsi="Times New Roman" w:cs="Times New Roman"/>
          <w:sz w:val="24"/>
          <w:szCs w:val="24"/>
          <w:lang w:eastAsia="uk-UA"/>
        </w:rPr>
        <w:t xml:space="preserve"> картриджа.</w:t>
      </w:r>
    </w:p>
    <w:p w14:paraId="69D08014" w14:textId="77777777" w:rsidR="00144C6E" w:rsidRPr="00144C6E" w:rsidRDefault="00144C6E" w:rsidP="00144C6E">
      <w:pPr>
        <w:widowControl w:val="0"/>
        <w:suppressAutoHyphens/>
        <w:spacing w:after="0" w:line="240" w:lineRule="auto"/>
        <w:ind w:right="-25"/>
        <w:jc w:val="both"/>
        <w:rPr>
          <w:rFonts w:ascii="Times New Roman" w:eastAsia="Times New Roman" w:hAnsi="Times New Roman" w:cs="Times New Roman"/>
          <w:sz w:val="24"/>
          <w:szCs w:val="24"/>
          <w:lang w:eastAsia="ru-RU"/>
        </w:rPr>
      </w:pPr>
      <w:r w:rsidRPr="00144C6E">
        <w:rPr>
          <w:rFonts w:ascii="Times New Roman" w:eastAsia="Times New Roman" w:hAnsi="Times New Roman" w:cs="Times New Roman"/>
          <w:sz w:val="24"/>
          <w:szCs w:val="24"/>
          <w:lang w:eastAsia="uk-UA"/>
        </w:rPr>
        <w:tab/>
        <w:t>5. Після заправки або відновлення в картриджах повинно бути об’єм тонера котрий зазначено для кожної моделі картриджа, друк контрастний, з гарною передачею півтонів, без смуг і рисочок.</w:t>
      </w:r>
    </w:p>
    <w:p w14:paraId="7ECE5C19" w14:textId="77777777" w:rsidR="00144C6E" w:rsidRPr="00144C6E" w:rsidRDefault="00144C6E" w:rsidP="00144C6E">
      <w:pPr>
        <w:widowControl w:val="0"/>
        <w:suppressAutoHyphens/>
        <w:spacing w:after="0" w:line="240" w:lineRule="auto"/>
        <w:ind w:right="-25"/>
        <w:jc w:val="both"/>
        <w:rPr>
          <w:rFonts w:ascii="Times New Roman" w:eastAsia="Times New Roman" w:hAnsi="Times New Roman" w:cs="Times New Roman"/>
          <w:sz w:val="24"/>
          <w:szCs w:val="24"/>
          <w:lang w:eastAsia="uk-UA"/>
        </w:rPr>
      </w:pPr>
      <w:r w:rsidRPr="00144C6E">
        <w:rPr>
          <w:rFonts w:ascii="Times New Roman" w:eastAsia="Times New Roman" w:hAnsi="Times New Roman" w:cs="Times New Roman"/>
          <w:sz w:val="24"/>
          <w:szCs w:val="24"/>
          <w:lang w:eastAsia="ru-RU"/>
        </w:rPr>
        <w:tab/>
        <w:t xml:space="preserve">6. Виконавець </w:t>
      </w:r>
      <w:r w:rsidRPr="00144C6E">
        <w:rPr>
          <w:rFonts w:ascii="Times New Roman" w:eastAsia="Times New Roman" w:hAnsi="Times New Roman" w:cs="Times New Roman"/>
          <w:sz w:val="24"/>
          <w:szCs w:val="24"/>
          <w:lang w:eastAsia="uk-UA"/>
        </w:rPr>
        <w:t>здійснює заправку та відновлення картриджів із дотриманням правил охорони праці.</w:t>
      </w:r>
    </w:p>
    <w:p w14:paraId="4DB02D4F" w14:textId="77777777" w:rsidR="00144C6E" w:rsidRPr="00144C6E" w:rsidRDefault="00144C6E" w:rsidP="00144C6E">
      <w:pPr>
        <w:widowControl w:val="0"/>
        <w:suppressAutoHyphens/>
        <w:spacing w:after="0" w:line="240" w:lineRule="auto"/>
        <w:ind w:right="-25"/>
        <w:jc w:val="both"/>
        <w:rPr>
          <w:rFonts w:ascii="Times New Roman" w:eastAsia="Times New Roman" w:hAnsi="Times New Roman" w:cs="Times New Roman"/>
          <w:sz w:val="24"/>
          <w:szCs w:val="24"/>
          <w:lang w:eastAsia="uk-UA"/>
        </w:rPr>
      </w:pPr>
      <w:r w:rsidRPr="00144C6E">
        <w:rPr>
          <w:rFonts w:ascii="Times New Roman" w:eastAsia="Times New Roman" w:hAnsi="Times New Roman" w:cs="Times New Roman"/>
          <w:sz w:val="24"/>
          <w:szCs w:val="24"/>
          <w:lang w:eastAsia="uk-UA"/>
        </w:rPr>
        <w:tab/>
        <w:t>7. У разі виявлення недоліків (браку) по якості наданих послуг Виконавець повинен усунути їх за власний рахунок. У разі виникнення питань щодо ресурсу друку заправлених або відновлених картриджів Виконавець може провести пломбування картриджу в принтері. Таке пломбування не повинне становити загрозу функціонуванню пристрою.</w:t>
      </w:r>
    </w:p>
    <w:p w14:paraId="7AC6FDD9" w14:textId="77777777" w:rsidR="00144C6E" w:rsidRPr="00144C6E" w:rsidRDefault="00144C6E" w:rsidP="00144C6E">
      <w:pPr>
        <w:tabs>
          <w:tab w:val="left" w:pos="0"/>
        </w:tabs>
        <w:spacing w:after="0" w:line="240" w:lineRule="auto"/>
        <w:jc w:val="both"/>
        <w:rPr>
          <w:rFonts w:ascii="Times New Roman" w:eastAsia="Times New Roman" w:hAnsi="Times New Roman" w:cs="Times New Roman"/>
          <w:sz w:val="24"/>
          <w:szCs w:val="24"/>
          <w:lang w:eastAsia="uk-UA"/>
        </w:rPr>
      </w:pPr>
      <w:r w:rsidRPr="00144C6E">
        <w:rPr>
          <w:rFonts w:ascii="Times New Roman" w:eastAsia="Times New Roman" w:hAnsi="Times New Roman" w:cs="Times New Roman"/>
          <w:sz w:val="24"/>
          <w:szCs w:val="24"/>
          <w:lang w:eastAsia="uk-UA"/>
        </w:rPr>
        <w:tab/>
        <w:t>8. Виконавець повинен гарантувати повну заправку чи відновлення картриджів до принтерів відповідно до технічних характеристик конкретного зразка принтеру з обов’язковим використанням нових комплектуючих.</w:t>
      </w:r>
    </w:p>
    <w:p w14:paraId="3F0558FB" w14:textId="77777777" w:rsidR="00144C6E" w:rsidRPr="00144C6E" w:rsidRDefault="00144C6E" w:rsidP="00144C6E">
      <w:pPr>
        <w:tabs>
          <w:tab w:val="left" w:pos="0"/>
        </w:tabs>
        <w:spacing w:after="0" w:line="240" w:lineRule="auto"/>
        <w:jc w:val="both"/>
        <w:rPr>
          <w:rFonts w:ascii="Times New Roman" w:eastAsia="Times New Roman" w:hAnsi="Times New Roman" w:cs="Times New Roman"/>
          <w:sz w:val="24"/>
          <w:szCs w:val="24"/>
          <w:lang w:eastAsia="uk-UA"/>
        </w:rPr>
      </w:pPr>
      <w:r w:rsidRPr="00144C6E">
        <w:rPr>
          <w:rFonts w:ascii="Times New Roman" w:eastAsia="Times New Roman" w:hAnsi="Times New Roman" w:cs="Times New Roman"/>
          <w:sz w:val="24"/>
          <w:szCs w:val="24"/>
          <w:lang w:eastAsia="uk-UA"/>
        </w:rPr>
        <w:tab/>
        <w:t>9. Всі запропоновані Виконавцем для відновлення, ремонту комплектуючі повинні бути новими, такими що раніше не використовувались, та відповідати усім вимогам, що встановлені діючими нормативними актами України та ресурсам, які встановлені відповідними виробниками принтерів.</w:t>
      </w:r>
    </w:p>
    <w:p w14:paraId="4B33656E" w14:textId="77777777" w:rsidR="00144C6E" w:rsidRPr="00144C6E" w:rsidRDefault="00144C6E" w:rsidP="00144C6E">
      <w:pPr>
        <w:tabs>
          <w:tab w:val="left" w:pos="0"/>
        </w:tabs>
        <w:spacing w:after="0" w:line="240" w:lineRule="auto"/>
        <w:jc w:val="both"/>
        <w:rPr>
          <w:rFonts w:ascii="Times New Roman" w:eastAsia="Times New Roman" w:hAnsi="Times New Roman" w:cs="Times New Roman"/>
          <w:sz w:val="24"/>
          <w:szCs w:val="24"/>
          <w:lang w:eastAsia="uk-UA"/>
        </w:rPr>
      </w:pPr>
      <w:r w:rsidRPr="00144C6E">
        <w:rPr>
          <w:rFonts w:ascii="Times New Roman" w:eastAsia="Times New Roman" w:hAnsi="Times New Roman" w:cs="Times New Roman"/>
          <w:sz w:val="24"/>
          <w:szCs w:val="24"/>
          <w:lang w:eastAsia="uk-UA"/>
        </w:rPr>
        <w:tab/>
        <w:t xml:space="preserve">10. Гарантія на заправку (відновлення) картриджів діє на весь період його використання впродовж усього ресурсу заправки (з моменту отримання картриджів замовником), а саме безкоштовне повторне виконання заправки (відновлення) при виявленні замовником неякісного друку (висипання тонеру, неякісний або блідий друк – полоси, цятки тощо). </w:t>
      </w:r>
    </w:p>
    <w:p w14:paraId="0DC71B69" w14:textId="77777777" w:rsidR="00144C6E" w:rsidRPr="00144C6E" w:rsidRDefault="00144C6E" w:rsidP="00144C6E">
      <w:pPr>
        <w:tabs>
          <w:tab w:val="left" w:pos="0"/>
        </w:tabs>
        <w:spacing w:after="0" w:line="240" w:lineRule="auto"/>
        <w:jc w:val="both"/>
        <w:rPr>
          <w:rFonts w:ascii="Times New Roman" w:eastAsia="Times New Roman" w:hAnsi="Times New Roman" w:cs="Times New Roman"/>
          <w:sz w:val="24"/>
          <w:szCs w:val="24"/>
          <w:lang w:eastAsia="uk-UA"/>
        </w:rPr>
      </w:pPr>
      <w:r w:rsidRPr="00144C6E">
        <w:rPr>
          <w:rFonts w:ascii="Times New Roman" w:eastAsia="Times New Roman" w:hAnsi="Times New Roman" w:cs="Times New Roman"/>
          <w:sz w:val="24"/>
          <w:szCs w:val="24"/>
          <w:lang w:eastAsia="uk-UA"/>
        </w:rPr>
        <w:tab/>
        <w:t>11. Якщо виявиться, що картридж неякісно заправлений та не відповідає умовам даних технічних характеристик, Виконавець зобов'язаний протягом трьох днів задовольнити претензії Замовника та провести заміну/</w:t>
      </w:r>
      <w:proofErr w:type="spellStart"/>
      <w:r w:rsidRPr="00144C6E">
        <w:rPr>
          <w:rFonts w:ascii="Times New Roman" w:eastAsia="Times New Roman" w:hAnsi="Times New Roman" w:cs="Times New Roman"/>
          <w:sz w:val="24"/>
          <w:szCs w:val="24"/>
          <w:lang w:eastAsia="uk-UA"/>
        </w:rPr>
        <w:t>перезаправку</w:t>
      </w:r>
      <w:proofErr w:type="spellEnd"/>
      <w:r w:rsidRPr="00144C6E">
        <w:rPr>
          <w:rFonts w:ascii="Times New Roman" w:eastAsia="Times New Roman" w:hAnsi="Times New Roman" w:cs="Times New Roman"/>
          <w:sz w:val="24"/>
          <w:szCs w:val="24"/>
          <w:lang w:eastAsia="uk-UA"/>
        </w:rPr>
        <w:t>, відновлення картриджу.</w:t>
      </w:r>
    </w:p>
    <w:p w14:paraId="2A733495" w14:textId="77777777" w:rsidR="00144C6E" w:rsidRPr="00144C6E" w:rsidRDefault="00144C6E" w:rsidP="00144C6E">
      <w:pPr>
        <w:tabs>
          <w:tab w:val="left" w:pos="0"/>
        </w:tabs>
        <w:spacing w:after="0" w:line="240" w:lineRule="auto"/>
        <w:jc w:val="both"/>
        <w:rPr>
          <w:rFonts w:ascii="Times New Roman" w:eastAsia="Times New Roman" w:hAnsi="Times New Roman" w:cs="Times New Roman"/>
          <w:sz w:val="24"/>
          <w:szCs w:val="24"/>
          <w:lang w:eastAsia="uk-UA"/>
        </w:rPr>
      </w:pPr>
      <w:r w:rsidRPr="00144C6E">
        <w:rPr>
          <w:rFonts w:ascii="Times New Roman" w:eastAsia="Times New Roman" w:hAnsi="Times New Roman" w:cs="Times New Roman"/>
          <w:sz w:val="24"/>
          <w:szCs w:val="24"/>
          <w:lang w:eastAsia="uk-UA"/>
        </w:rPr>
        <w:tab/>
        <w:t xml:space="preserve">12. Послуга заправки/відновлення, профілактики, ремонту здійснюється частинами в кількості від одної одиниці в залежності від поточних потреб замовника. </w:t>
      </w:r>
    </w:p>
    <w:p w14:paraId="20B4FCC4" w14:textId="77777777" w:rsidR="00144C6E" w:rsidRPr="00144C6E" w:rsidRDefault="00144C6E" w:rsidP="00144C6E">
      <w:pPr>
        <w:tabs>
          <w:tab w:val="left" w:pos="0"/>
        </w:tabs>
        <w:spacing w:after="0" w:line="240" w:lineRule="auto"/>
        <w:jc w:val="both"/>
        <w:rPr>
          <w:rFonts w:ascii="Times New Roman" w:eastAsia="Times New Roman" w:hAnsi="Times New Roman" w:cs="Times New Roman"/>
          <w:sz w:val="24"/>
          <w:szCs w:val="24"/>
          <w:lang w:eastAsia="uk-UA"/>
        </w:rPr>
      </w:pPr>
      <w:r w:rsidRPr="00144C6E">
        <w:rPr>
          <w:rFonts w:ascii="Times New Roman" w:eastAsia="Times New Roman" w:hAnsi="Times New Roman" w:cs="Times New Roman"/>
          <w:sz w:val="24"/>
          <w:szCs w:val="24"/>
          <w:lang w:eastAsia="uk-UA"/>
        </w:rPr>
        <w:t xml:space="preserve">Виконавець несе повну матеріальну відповідальність за прийняті в роботу картриджі та техніку. </w:t>
      </w:r>
    </w:p>
    <w:p w14:paraId="5A51AD5D" w14:textId="77777777" w:rsidR="00144C6E" w:rsidRPr="00144C6E" w:rsidRDefault="00144C6E" w:rsidP="00144C6E">
      <w:pPr>
        <w:tabs>
          <w:tab w:val="left" w:pos="0"/>
        </w:tabs>
        <w:spacing w:after="0" w:line="240" w:lineRule="auto"/>
        <w:jc w:val="both"/>
        <w:rPr>
          <w:rFonts w:ascii="Times New Roman" w:eastAsia="Times New Roman" w:hAnsi="Times New Roman" w:cs="Times New Roman"/>
          <w:sz w:val="24"/>
          <w:szCs w:val="24"/>
          <w:lang w:eastAsia="uk-UA"/>
        </w:rPr>
      </w:pPr>
      <w:r w:rsidRPr="00144C6E">
        <w:rPr>
          <w:rFonts w:ascii="Times New Roman" w:eastAsia="Times New Roman" w:hAnsi="Times New Roman" w:cs="Times New Roman"/>
          <w:sz w:val="24"/>
          <w:szCs w:val="24"/>
          <w:lang w:eastAsia="uk-UA"/>
        </w:rPr>
        <w:tab/>
        <w:t xml:space="preserve">13. При наданні послуг щодо заправки картриджів до принтерів мають використовуватися матеріали, сумісні з оригінальним обладнанням. </w:t>
      </w:r>
    </w:p>
    <w:p w14:paraId="0A74B18A" w14:textId="77777777" w:rsidR="00144C6E" w:rsidRPr="00144C6E" w:rsidRDefault="00144C6E" w:rsidP="00144C6E">
      <w:pPr>
        <w:widowControl w:val="0"/>
        <w:suppressAutoHyphens/>
        <w:spacing w:after="0" w:line="240" w:lineRule="auto"/>
        <w:ind w:right="-25"/>
        <w:jc w:val="both"/>
        <w:rPr>
          <w:rFonts w:ascii="Times New Roman" w:eastAsia="Times New Roman" w:hAnsi="Times New Roman" w:cs="Times New Roman"/>
          <w:sz w:val="24"/>
          <w:szCs w:val="24"/>
          <w:lang w:eastAsia="uk-UA"/>
        </w:rPr>
      </w:pPr>
    </w:p>
    <w:p w14:paraId="39CBAC10" w14:textId="77777777" w:rsidR="00144C6E" w:rsidRPr="00144C6E" w:rsidRDefault="00144C6E" w:rsidP="00144C6E">
      <w:pPr>
        <w:tabs>
          <w:tab w:val="left" w:pos="0"/>
        </w:tabs>
        <w:spacing w:after="0" w:line="240" w:lineRule="auto"/>
        <w:jc w:val="both"/>
        <w:rPr>
          <w:rFonts w:ascii="Times New Roman" w:eastAsia="Times New Roman" w:hAnsi="Times New Roman" w:cs="Times New Roman"/>
          <w:b/>
          <w:sz w:val="24"/>
          <w:szCs w:val="24"/>
          <w:lang w:eastAsia="uk-UA"/>
        </w:rPr>
      </w:pPr>
      <w:r w:rsidRPr="00144C6E">
        <w:rPr>
          <w:rFonts w:ascii="Times New Roman" w:eastAsia="Times New Roman" w:hAnsi="Times New Roman" w:cs="Times New Roman"/>
          <w:b/>
          <w:color w:val="000000"/>
          <w:sz w:val="24"/>
          <w:szCs w:val="24"/>
          <w:lang w:val="ru-RU" w:eastAsia="uk-UA"/>
        </w:rPr>
        <w:tab/>
      </w:r>
      <w:r w:rsidRPr="00144C6E">
        <w:rPr>
          <w:rFonts w:ascii="Times New Roman" w:eastAsia="Times New Roman" w:hAnsi="Times New Roman" w:cs="Times New Roman"/>
          <w:b/>
          <w:color w:val="000000"/>
          <w:sz w:val="24"/>
          <w:szCs w:val="24"/>
          <w:lang w:eastAsia="uk-UA"/>
        </w:rPr>
        <w:t>Вимоги замовника до виконавця послуг</w:t>
      </w:r>
      <w:r w:rsidRPr="00144C6E">
        <w:rPr>
          <w:rFonts w:ascii="Times New Roman" w:eastAsia="Times New Roman" w:hAnsi="Times New Roman" w:cs="Times New Roman"/>
          <w:b/>
          <w:sz w:val="24"/>
          <w:szCs w:val="24"/>
          <w:lang w:eastAsia="uk-UA"/>
        </w:rPr>
        <w:t xml:space="preserve"> з </w:t>
      </w:r>
      <w:proofErr w:type="spellStart"/>
      <w:r w:rsidRPr="00144C6E">
        <w:rPr>
          <w:rFonts w:ascii="Times New Roman" w:eastAsia="Times New Roman" w:hAnsi="Times New Roman" w:cs="Times New Roman"/>
          <w:b/>
          <w:sz w:val="24"/>
          <w:szCs w:val="24"/>
          <w:lang w:val="ru-RU" w:eastAsia="uk-UA"/>
        </w:rPr>
        <w:t>діагностики</w:t>
      </w:r>
      <w:proofErr w:type="spellEnd"/>
      <w:r w:rsidRPr="00144C6E">
        <w:rPr>
          <w:rFonts w:ascii="Times New Roman" w:eastAsia="Times New Roman" w:hAnsi="Times New Roman" w:cs="Times New Roman"/>
          <w:b/>
          <w:sz w:val="24"/>
          <w:szCs w:val="24"/>
          <w:lang w:val="ru-RU" w:eastAsia="uk-UA"/>
        </w:rPr>
        <w:t xml:space="preserve">, </w:t>
      </w:r>
      <w:proofErr w:type="spellStart"/>
      <w:r w:rsidRPr="00144C6E">
        <w:rPr>
          <w:rFonts w:ascii="Times New Roman" w:eastAsia="Times New Roman" w:hAnsi="Times New Roman" w:cs="Times New Roman"/>
          <w:b/>
          <w:sz w:val="24"/>
          <w:szCs w:val="24"/>
          <w:lang w:val="ru-RU" w:eastAsia="uk-UA"/>
        </w:rPr>
        <w:t>профілактики</w:t>
      </w:r>
      <w:proofErr w:type="spellEnd"/>
      <w:r w:rsidRPr="00144C6E">
        <w:rPr>
          <w:rFonts w:ascii="Times New Roman" w:eastAsia="Times New Roman" w:hAnsi="Times New Roman" w:cs="Times New Roman"/>
          <w:b/>
          <w:sz w:val="24"/>
          <w:szCs w:val="24"/>
          <w:lang w:val="ru-RU" w:eastAsia="uk-UA"/>
        </w:rPr>
        <w:t xml:space="preserve"> та ремонту </w:t>
      </w:r>
      <w:proofErr w:type="spellStart"/>
      <w:r w:rsidRPr="00144C6E">
        <w:rPr>
          <w:rFonts w:ascii="Times New Roman" w:eastAsia="Times New Roman" w:hAnsi="Times New Roman" w:cs="Times New Roman"/>
          <w:b/>
          <w:sz w:val="24"/>
          <w:szCs w:val="24"/>
          <w:lang w:val="ru-RU" w:eastAsia="uk-UA"/>
        </w:rPr>
        <w:t>техніки</w:t>
      </w:r>
      <w:proofErr w:type="spellEnd"/>
      <w:r w:rsidRPr="00144C6E">
        <w:rPr>
          <w:rFonts w:ascii="Times New Roman" w:eastAsia="Times New Roman" w:hAnsi="Times New Roman" w:cs="Times New Roman"/>
          <w:b/>
          <w:sz w:val="24"/>
          <w:szCs w:val="24"/>
          <w:lang w:val="ru-RU" w:eastAsia="uk-UA"/>
        </w:rPr>
        <w:t>.</w:t>
      </w:r>
    </w:p>
    <w:p w14:paraId="5594ACBD" w14:textId="77777777" w:rsidR="00144C6E" w:rsidRPr="00144C6E" w:rsidRDefault="00144C6E" w:rsidP="00144C6E">
      <w:pPr>
        <w:suppressAutoHyphens/>
        <w:autoSpaceDE w:val="0"/>
        <w:spacing w:after="0" w:line="240" w:lineRule="auto"/>
        <w:jc w:val="both"/>
        <w:rPr>
          <w:rFonts w:ascii="Times New Roman" w:eastAsia="Times New Roman" w:hAnsi="Times New Roman" w:cs="Times New Roman"/>
          <w:sz w:val="24"/>
          <w:szCs w:val="24"/>
          <w:lang w:val="ru-RU" w:eastAsia="ar-SA"/>
        </w:rPr>
      </w:pPr>
      <w:r w:rsidRPr="00144C6E">
        <w:rPr>
          <w:rFonts w:ascii="Times New Roman" w:eastAsia="Times New Roman" w:hAnsi="Times New Roman" w:cs="Times New Roman"/>
          <w:sz w:val="24"/>
          <w:szCs w:val="24"/>
          <w:lang w:val="ru-RU" w:eastAsia="ar-SA"/>
        </w:rPr>
        <w:tab/>
        <w:t xml:space="preserve">1. </w:t>
      </w:r>
      <w:r w:rsidRPr="00144C6E">
        <w:rPr>
          <w:rFonts w:ascii="Times New Roman" w:eastAsia="Times New Roman" w:hAnsi="Times New Roman" w:cs="Times New Roman"/>
          <w:sz w:val="24"/>
          <w:szCs w:val="24"/>
          <w:lang w:eastAsia="ar-SA"/>
        </w:rPr>
        <w:t>Поточне ТО копіювально-принтерної техніки включає в себе:</w:t>
      </w:r>
    </w:p>
    <w:p w14:paraId="43B3C113" w14:textId="77777777" w:rsidR="00144C6E" w:rsidRPr="00144C6E" w:rsidRDefault="00144C6E" w:rsidP="00144C6E">
      <w:pPr>
        <w:numPr>
          <w:ilvl w:val="0"/>
          <w:numId w:val="4"/>
        </w:numPr>
        <w:suppressAutoHyphens/>
        <w:autoSpaceDE w:val="0"/>
        <w:spacing w:after="0" w:line="240" w:lineRule="auto"/>
        <w:jc w:val="both"/>
        <w:rPr>
          <w:rFonts w:ascii="Times New Roman" w:eastAsia="Times New Roman" w:hAnsi="Times New Roman" w:cs="Times New Roman"/>
          <w:sz w:val="24"/>
          <w:szCs w:val="24"/>
          <w:lang w:eastAsia="ar-SA"/>
        </w:rPr>
      </w:pPr>
      <w:r w:rsidRPr="00144C6E">
        <w:rPr>
          <w:rFonts w:ascii="Times New Roman" w:eastAsia="Times New Roman" w:hAnsi="Times New Roman" w:cs="Times New Roman"/>
          <w:sz w:val="24"/>
          <w:szCs w:val="24"/>
          <w:lang w:eastAsia="ar-SA"/>
        </w:rPr>
        <w:t>перевірка функціонування всіх блоків, вузлів по тестах передбачених виробником;</w:t>
      </w:r>
    </w:p>
    <w:p w14:paraId="6202DDC0" w14:textId="77777777" w:rsidR="00144C6E" w:rsidRPr="00144C6E" w:rsidRDefault="00144C6E" w:rsidP="00144C6E">
      <w:pPr>
        <w:numPr>
          <w:ilvl w:val="0"/>
          <w:numId w:val="4"/>
        </w:numPr>
        <w:suppressAutoHyphens/>
        <w:autoSpaceDE w:val="0"/>
        <w:spacing w:after="0" w:line="240" w:lineRule="auto"/>
        <w:jc w:val="both"/>
        <w:rPr>
          <w:rFonts w:ascii="Times New Roman" w:eastAsia="Times New Roman" w:hAnsi="Times New Roman" w:cs="Times New Roman"/>
          <w:sz w:val="24"/>
          <w:szCs w:val="24"/>
          <w:lang w:eastAsia="ar-SA"/>
        </w:rPr>
      </w:pPr>
      <w:r w:rsidRPr="00144C6E">
        <w:rPr>
          <w:rFonts w:ascii="Times New Roman" w:eastAsia="Times New Roman" w:hAnsi="Times New Roman" w:cs="Times New Roman"/>
          <w:sz w:val="24"/>
          <w:szCs w:val="24"/>
          <w:lang w:eastAsia="ar-SA"/>
        </w:rPr>
        <w:t>регулюючі роботи, необхідність яких виникає в процесі експлуатації обладнання;</w:t>
      </w:r>
    </w:p>
    <w:p w14:paraId="23020583" w14:textId="77777777" w:rsidR="00144C6E" w:rsidRPr="00144C6E" w:rsidRDefault="00144C6E" w:rsidP="00144C6E">
      <w:pPr>
        <w:numPr>
          <w:ilvl w:val="0"/>
          <w:numId w:val="4"/>
        </w:numPr>
        <w:suppressAutoHyphens/>
        <w:autoSpaceDE w:val="0"/>
        <w:spacing w:after="0" w:line="240" w:lineRule="auto"/>
        <w:jc w:val="both"/>
        <w:rPr>
          <w:rFonts w:ascii="Times New Roman" w:eastAsia="Times New Roman" w:hAnsi="Times New Roman" w:cs="Times New Roman"/>
          <w:sz w:val="24"/>
          <w:szCs w:val="24"/>
          <w:lang w:eastAsia="ar-SA"/>
        </w:rPr>
      </w:pPr>
      <w:r w:rsidRPr="00144C6E">
        <w:rPr>
          <w:rFonts w:ascii="Times New Roman" w:eastAsia="Times New Roman" w:hAnsi="Times New Roman" w:cs="Times New Roman"/>
          <w:sz w:val="24"/>
          <w:szCs w:val="24"/>
          <w:lang w:eastAsia="ar-SA"/>
        </w:rPr>
        <w:t xml:space="preserve">усунення </w:t>
      </w:r>
      <w:proofErr w:type="spellStart"/>
      <w:r w:rsidRPr="00144C6E">
        <w:rPr>
          <w:rFonts w:ascii="Times New Roman" w:eastAsia="Times New Roman" w:hAnsi="Times New Roman" w:cs="Times New Roman"/>
          <w:sz w:val="24"/>
          <w:szCs w:val="24"/>
          <w:lang w:eastAsia="ar-SA"/>
        </w:rPr>
        <w:t>несправностей</w:t>
      </w:r>
      <w:proofErr w:type="spellEnd"/>
      <w:r w:rsidRPr="00144C6E">
        <w:rPr>
          <w:rFonts w:ascii="Times New Roman" w:eastAsia="Times New Roman" w:hAnsi="Times New Roman" w:cs="Times New Roman"/>
          <w:sz w:val="24"/>
          <w:szCs w:val="24"/>
          <w:lang w:eastAsia="ar-SA"/>
        </w:rPr>
        <w:t xml:space="preserve"> (профілактичні роботи відповідно до технічних вимог виробника, заміна вузлів і частин);</w:t>
      </w:r>
    </w:p>
    <w:p w14:paraId="1F9A489C" w14:textId="77777777" w:rsidR="00144C6E" w:rsidRPr="00144C6E" w:rsidRDefault="00144C6E" w:rsidP="00144C6E">
      <w:pPr>
        <w:numPr>
          <w:ilvl w:val="0"/>
          <w:numId w:val="4"/>
        </w:numPr>
        <w:suppressAutoHyphens/>
        <w:autoSpaceDE w:val="0"/>
        <w:spacing w:after="0" w:line="240" w:lineRule="auto"/>
        <w:jc w:val="both"/>
        <w:rPr>
          <w:rFonts w:ascii="Times New Roman" w:eastAsia="Times New Roman" w:hAnsi="Times New Roman" w:cs="Times New Roman"/>
          <w:sz w:val="24"/>
          <w:szCs w:val="24"/>
          <w:lang w:eastAsia="ar-SA"/>
        </w:rPr>
      </w:pPr>
      <w:r w:rsidRPr="00144C6E">
        <w:rPr>
          <w:rFonts w:ascii="Times New Roman" w:eastAsia="Times New Roman" w:hAnsi="Times New Roman" w:cs="Times New Roman"/>
          <w:sz w:val="24"/>
          <w:szCs w:val="24"/>
          <w:lang w:eastAsia="ar-SA"/>
        </w:rPr>
        <w:t>чистка від пилу, бруду та залишків тонеру.</w:t>
      </w:r>
    </w:p>
    <w:p w14:paraId="7CE0503A" w14:textId="77777777" w:rsidR="00144C6E" w:rsidRPr="00144C6E" w:rsidRDefault="00144C6E" w:rsidP="00144C6E">
      <w:pPr>
        <w:suppressAutoHyphens/>
        <w:autoSpaceDE w:val="0"/>
        <w:spacing w:after="0" w:line="240" w:lineRule="auto"/>
        <w:jc w:val="both"/>
        <w:rPr>
          <w:rFonts w:ascii="Times New Roman" w:eastAsia="Times New Roman" w:hAnsi="Times New Roman" w:cs="Times New Roman"/>
          <w:sz w:val="24"/>
          <w:szCs w:val="24"/>
          <w:lang w:eastAsia="ar-SA"/>
        </w:rPr>
      </w:pPr>
      <w:r w:rsidRPr="00144C6E">
        <w:rPr>
          <w:rFonts w:ascii="Times New Roman" w:eastAsia="Times New Roman" w:hAnsi="Times New Roman" w:cs="Times New Roman"/>
          <w:sz w:val="24"/>
          <w:szCs w:val="24"/>
          <w:lang w:val="ru-RU" w:eastAsia="ar-SA"/>
        </w:rPr>
        <w:tab/>
        <w:t xml:space="preserve">2. </w:t>
      </w:r>
      <w:r w:rsidRPr="00144C6E">
        <w:rPr>
          <w:rFonts w:ascii="Times New Roman" w:eastAsia="Times New Roman" w:hAnsi="Times New Roman" w:cs="Times New Roman"/>
          <w:sz w:val="24"/>
          <w:szCs w:val="24"/>
          <w:lang w:eastAsia="ar-SA"/>
        </w:rPr>
        <w:t xml:space="preserve">ТО комп'ютерного обладнання включає в себе: </w:t>
      </w:r>
    </w:p>
    <w:p w14:paraId="4472ACD1" w14:textId="77777777" w:rsidR="00144C6E" w:rsidRPr="00144C6E" w:rsidRDefault="00144C6E" w:rsidP="00144C6E">
      <w:pPr>
        <w:numPr>
          <w:ilvl w:val="0"/>
          <w:numId w:val="5"/>
        </w:numPr>
        <w:spacing w:after="0" w:line="240" w:lineRule="auto"/>
        <w:jc w:val="both"/>
        <w:rPr>
          <w:rFonts w:ascii="Times New Roman" w:eastAsia="Times New Roman" w:hAnsi="Times New Roman" w:cs="Times New Roman"/>
          <w:sz w:val="24"/>
          <w:szCs w:val="24"/>
          <w:lang w:eastAsia="uk-UA"/>
        </w:rPr>
      </w:pPr>
      <w:r w:rsidRPr="00144C6E">
        <w:rPr>
          <w:rFonts w:ascii="Times New Roman" w:eastAsia="Times New Roman" w:hAnsi="Times New Roman" w:cs="Times New Roman"/>
          <w:sz w:val="24"/>
          <w:szCs w:val="24"/>
          <w:lang w:eastAsia="uk-UA"/>
        </w:rPr>
        <w:t>Діагностика -  включає виявлення будь-яких збоїв в роботі програмного забезпечення і вузлів комп'ютера. Тестування процесора, ініціалізація різних контролерів, перевірка операцій регенерації пам'яті, перевірка стану жорсткого диску;</w:t>
      </w:r>
    </w:p>
    <w:p w14:paraId="7E5CAF8E" w14:textId="77777777" w:rsidR="00144C6E" w:rsidRPr="00144C6E" w:rsidRDefault="00144C6E" w:rsidP="00144C6E">
      <w:pPr>
        <w:numPr>
          <w:ilvl w:val="0"/>
          <w:numId w:val="5"/>
        </w:numPr>
        <w:spacing w:after="0" w:line="240" w:lineRule="auto"/>
        <w:jc w:val="both"/>
        <w:rPr>
          <w:rFonts w:ascii="Times New Roman" w:eastAsia="Times New Roman" w:hAnsi="Times New Roman" w:cs="Times New Roman"/>
          <w:sz w:val="24"/>
          <w:szCs w:val="24"/>
          <w:lang w:eastAsia="uk-UA"/>
        </w:rPr>
      </w:pPr>
      <w:r w:rsidRPr="00144C6E">
        <w:rPr>
          <w:rFonts w:ascii="Times New Roman" w:eastAsia="Times New Roman" w:hAnsi="Times New Roman" w:cs="Times New Roman"/>
          <w:sz w:val="24"/>
          <w:szCs w:val="24"/>
          <w:lang w:eastAsia="uk-UA"/>
        </w:rPr>
        <w:t xml:space="preserve">Профілактика - включає діагностику та типові операції: огляд і тестування, візуальна перевірка стану плат, очищення внутрішнього корпусного простору, вентиляторів та вентиляційних каналів, змащування вузлів і деталей, протирання контактів та роз'ємів пристрою, заміна </w:t>
      </w:r>
      <w:proofErr w:type="spellStart"/>
      <w:r w:rsidRPr="00144C6E">
        <w:rPr>
          <w:rFonts w:ascii="Times New Roman" w:eastAsia="Times New Roman" w:hAnsi="Times New Roman" w:cs="Times New Roman"/>
          <w:sz w:val="24"/>
          <w:szCs w:val="24"/>
          <w:lang w:eastAsia="uk-UA"/>
        </w:rPr>
        <w:t>термопасти</w:t>
      </w:r>
      <w:proofErr w:type="spellEnd"/>
      <w:r w:rsidRPr="00144C6E">
        <w:rPr>
          <w:rFonts w:ascii="Times New Roman" w:eastAsia="Times New Roman" w:hAnsi="Times New Roman" w:cs="Times New Roman"/>
          <w:sz w:val="24"/>
          <w:szCs w:val="24"/>
          <w:lang w:eastAsia="uk-UA"/>
        </w:rPr>
        <w:t xml:space="preserve"> під радіаторами </w:t>
      </w:r>
      <w:r w:rsidRPr="00144C6E">
        <w:rPr>
          <w:rFonts w:ascii="Times New Roman" w:eastAsia="Times New Roman" w:hAnsi="Times New Roman" w:cs="Times New Roman"/>
          <w:sz w:val="24"/>
          <w:szCs w:val="24"/>
          <w:lang w:eastAsia="uk-UA"/>
        </w:rPr>
        <w:lastRenderedPageBreak/>
        <w:t>відповідних елементів, тестування пристроїв після проведення технічного обслуговування тощо.</w:t>
      </w:r>
    </w:p>
    <w:p w14:paraId="44C7CE6D" w14:textId="77777777" w:rsidR="00144C6E" w:rsidRPr="00144C6E" w:rsidRDefault="00144C6E" w:rsidP="00144C6E">
      <w:pPr>
        <w:spacing w:after="0" w:line="240" w:lineRule="auto"/>
        <w:jc w:val="both"/>
        <w:rPr>
          <w:rFonts w:ascii="Times New Roman" w:eastAsia="Times New Roman" w:hAnsi="Times New Roman" w:cs="Times New Roman"/>
          <w:sz w:val="24"/>
          <w:szCs w:val="24"/>
          <w:lang w:eastAsia="uk-UA"/>
        </w:rPr>
      </w:pPr>
      <w:r w:rsidRPr="00144C6E">
        <w:rPr>
          <w:rFonts w:ascii="Times New Roman" w:eastAsia="Times New Roman" w:hAnsi="Times New Roman" w:cs="Times New Roman"/>
          <w:sz w:val="24"/>
          <w:szCs w:val="24"/>
          <w:lang w:eastAsia="uk-UA"/>
        </w:rPr>
        <w:tab/>
        <w:t xml:space="preserve">3. Дрібний ремонт - включає виконання пунктів " Поточне ТО копіювально-принтерної техніки " або " ТО комп'ютерного обладнання " і наступні додаткові операції: діагностування </w:t>
      </w:r>
      <w:proofErr w:type="spellStart"/>
      <w:r w:rsidRPr="00144C6E">
        <w:rPr>
          <w:rFonts w:ascii="Times New Roman" w:eastAsia="Times New Roman" w:hAnsi="Times New Roman" w:cs="Times New Roman"/>
          <w:sz w:val="24"/>
          <w:szCs w:val="24"/>
          <w:lang w:eastAsia="uk-UA"/>
        </w:rPr>
        <w:t>несправностей</w:t>
      </w:r>
      <w:proofErr w:type="spellEnd"/>
      <w:r w:rsidRPr="00144C6E">
        <w:rPr>
          <w:rFonts w:ascii="Times New Roman" w:eastAsia="Times New Roman" w:hAnsi="Times New Roman" w:cs="Times New Roman"/>
          <w:sz w:val="24"/>
          <w:szCs w:val="24"/>
          <w:lang w:eastAsia="uk-UA"/>
        </w:rPr>
        <w:t xml:space="preserve">, блочна заміна електронних компонентів (не більше 2-х), заміна вентиляторів охолодження, акумуляторних </w:t>
      </w:r>
      <w:proofErr w:type="spellStart"/>
      <w:r w:rsidRPr="00144C6E">
        <w:rPr>
          <w:rFonts w:ascii="Times New Roman" w:eastAsia="Times New Roman" w:hAnsi="Times New Roman" w:cs="Times New Roman"/>
          <w:sz w:val="24"/>
          <w:szCs w:val="24"/>
          <w:lang w:eastAsia="uk-UA"/>
        </w:rPr>
        <w:t>батарей</w:t>
      </w:r>
      <w:proofErr w:type="spellEnd"/>
      <w:r w:rsidRPr="00144C6E">
        <w:rPr>
          <w:rFonts w:ascii="Times New Roman" w:eastAsia="Times New Roman" w:hAnsi="Times New Roman" w:cs="Times New Roman"/>
          <w:sz w:val="24"/>
          <w:szCs w:val="24"/>
          <w:lang w:eastAsia="uk-UA"/>
        </w:rPr>
        <w:t xml:space="preserve">, </w:t>
      </w:r>
      <w:proofErr w:type="spellStart"/>
      <w:r w:rsidRPr="00144C6E">
        <w:rPr>
          <w:rFonts w:ascii="Times New Roman" w:eastAsia="Times New Roman" w:hAnsi="Times New Roman" w:cs="Times New Roman"/>
          <w:sz w:val="24"/>
          <w:szCs w:val="24"/>
          <w:lang w:eastAsia="uk-UA"/>
        </w:rPr>
        <w:t>легкоз'ємних</w:t>
      </w:r>
      <w:proofErr w:type="spellEnd"/>
      <w:r w:rsidRPr="00144C6E">
        <w:rPr>
          <w:rFonts w:ascii="Times New Roman" w:eastAsia="Times New Roman" w:hAnsi="Times New Roman" w:cs="Times New Roman"/>
          <w:sz w:val="24"/>
          <w:szCs w:val="24"/>
          <w:lang w:eastAsia="uk-UA"/>
        </w:rPr>
        <w:t xml:space="preserve"> корпусних деталей, а також ліквідація неконтакту та інше по заміні або відновленню </w:t>
      </w:r>
      <w:proofErr w:type="spellStart"/>
      <w:r w:rsidRPr="00144C6E">
        <w:rPr>
          <w:rFonts w:ascii="Times New Roman" w:eastAsia="Times New Roman" w:hAnsi="Times New Roman" w:cs="Times New Roman"/>
          <w:sz w:val="24"/>
          <w:szCs w:val="24"/>
          <w:lang w:eastAsia="uk-UA"/>
        </w:rPr>
        <w:t>конструктивно</w:t>
      </w:r>
      <w:proofErr w:type="spellEnd"/>
      <w:r w:rsidRPr="00144C6E">
        <w:rPr>
          <w:rFonts w:ascii="Times New Roman" w:eastAsia="Times New Roman" w:hAnsi="Times New Roman" w:cs="Times New Roman"/>
          <w:sz w:val="24"/>
          <w:szCs w:val="24"/>
          <w:lang w:eastAsia="uk-UA"/>
        </w:rPr>
        <w:t xml:space="preserve"> простих елементів устаткування, не пов'язаних з їх повним розбиранням. </w:t>
      </w:r>
    </w:p>
    <w:p w14:paraId="4046FE8B" w14:textId="77777777" w:rsidR="00144C6E" w:rsidRPr="00144C6E" w:rsidRDefault="00144C6E" w:rsidP="00144C6E">
      <w:pPr>
        <w:spacing w:after="0" w:line="240" w:lineRule="auto"/>
        <w:jc w:val="both"/>
        <w:rPr>
          <w:rFonts w:ascii="Times New Roman" w:eastAsia="Times New Roman" w:hAnsi="Times New Roman" w:cs="Times New Roman"/>
          <w:sz w:val="24"/>
          <w:szCs w:val="24"/>
          <w:lang w:eastAsia="uk-UA"/>
        </w:rPr>
      </w:pPr>
      <w:r w:rsidRPr="00144C6E">
        <w:rPr>
          <w:rFonts w:ascii="Times New Roman" w:eastAsia="Times New Roman" w:hAnsi="Times New Roman" w:cs="Times New Roman"/>
          <w:sz w:val="24"/>
          <w:szCs w:val="24"/>
          <w:lang w:eastAsia="uk-UA"/>
        </w:rPr>
        <w:tab/>
        <w:t>4. Середній ремонт - включає дрібний ремонт і наступні додаткові операції: заміна конденсаторів та запобіжників системних плат, роз'ємів живлення, відновлення блоків і вузлів.</w:t>
      </w:r>
    </w:p>
    <w:p w14:paraId="7E9FF741" w14:textId="77777777" w:rsidR="00144C6E" w:rsidRPr="00144C6E" w:rsidRDefault="00144C6E" w:rsidP="00144C6E">
      <w:pPr>
        <w:spacing w:after="0" w:line="240" w:lineRule="auto"/>
        <w:jc w:val="both"/>
        <w:rPr>
          <w:rFonts w:ascii="Times New Roman" w:eastAsia="Times New Roman" w:hAnsi="Times New Roman" w:cs="Times New Roman"/>
          <w:sz w:val="24"/>
          <w:szCs w:val="24"/>
          <w:lang w:eastAsia="uk-UA"/>
        </w:rPr>
      </w:pPr>
      <w:r w:rsidRPr="00144C6E">
        <w:rPr>
          <w:rFonts w:ascii="Times New Roman" w:eastAsia="Times New Roman" w:hAnsi="Times New Roman" w:cs="Times New Roman"/>
          <w:sz w:val="24"/>
          <w:szCs w:val="24"/>
          <w:lang w:eastAsia="uk-UA"/>
        </w:rPr>
        <w:tab/>
        <w:t>5. Складний ремонт - включає середній ремонт і наступні додаткові операції: ремонт електронних компонентів з заміною мікросхем високого ступеню інтеграції, установка вбудованого програмного забезпечення, капітальний або відновлювальний ремонт механічно пошкоджених виробів, повне розбирання устаткування.</w:t>
      </w:r>
    </w:p>
    <w:p w14:paraId="59DD73DE" w14:textId="77777777" w:rsidR="00144C6E" w:rsidRPr="00144C6E" w:rsidRDefault="00144C6E" w:rsidP="00144C6E">
      <w:pPr>
        <w:spacing w:after="0" w:line="240" w:lineRule="auto"/>
        <w:jc w:val="both"/>
        <w:rPr>
          <w:rFonts w:ascii="Times New Roman" w:eastAsia="Times New Roman" w:hAnsi="Times New Roman" w:cs="Times New Roman"/>
          <w:sz w:val="24"/>
          <w:szCs w:val="24"/>
          <w:lang w:eastAsia="uk-UA"/>
        </w:rPr>
      </w:pPr>
    </w:p>
    <w:p w14:paraId="1FB30436" w14:textId="77777777" w:rsidR="00144C6E" w:rsidRPr="00144C6E" w:rsidRDefault="00144C6E" w:rsidP="00144C6E">
      <w:pPr>
        <w:spacing w:after="0" w:line="240" w:lineRule="auto"/>
        <w:jc w:val="both"/>
        <w:rPr>
          <w:rFonts w:ascii="Times New Roman" w:eastAsia="Times New Roman" w:hAnsi="Times New Roman" w:cs="Times New Roman"/>
          <w:b/>
          <w:sz w:val="24"/>
          <w:szCs w:val="24"/>
          <w:lang w:eastAsia="uk-UA"/>
        </w:rPr>
      </w:pPr>
      <w:r w:rsidRPr="00144C6E">
        <w:rPr>
          <w:rFonts w:ascii="Times New Roman" w:eastAsia="Times New Roman" w:hAnsi="Times New Roman" w:cs="Times New Roman"/>
          <w:b/>
          <w:sz w:val="24"/>
          <w:szCs w:val="24"/>
          <w:lang w:eastAsia="uk-UA"/>
        </w:rPr>
        <w:t xml:space="preserve">Порядок надання послуг з заправки картриджів, </w:t>
      </w:r>
      <w:proofErr w:type="spellStart"/>
      <w:r w:rsidRPr="00144C6E">
        <w:rPr>
          <w:rFonts w:ascii="Times New Roman" w:eastAsia="Times New Roman" w:hAnsi="Times New Roman" w:cs="Times New Roman"/>
          <w:b/>
          <w:sz w:val="24"/>
          <w:szCs w:val="24"/>
          <w:lang w:val="ru-RU" w:eastAsia="uk-UA"/>
        </w:rPr>
        <w:t>діагностики</w:t>
      </w:r>
      <w:proofErr w:type="spellEnd"/>
      <w:r w:rsidRPr="00144C6E">
        <w:rPr>
          <w:rFonts w:ascii="Times New Roman" w:eastAsia="Times New Roman" w:hAnsi="Times New Roman" w:cs="Times New Roman"/>
          <w:b/>
          <w:sz w:val="24"/>
          <w:szCs w:val="24"/>
          <w:lang w:val="ru-RU" w:eastAsia="uk-UA"/>
        </w:rPr>
        <w:t xml:space="preserve">, </w:t>
      </w:r>
      <w:proofErr w:type="spellStart"/>
      <w:r w:rsidRPr="00144C6E">
        <w:rPr>
          <w:rFonts w:ascii="Times New Roman" w:eastAsia="Times New Roman" w:hAnsi="Times New Roman" w:cs="Times New Roman"/>
          <w:b/>
          <w:sz w:val="24"/>
          <w:szCs w:val="24"/>
          <w:lang w:val="ru-RU" w:eastAsia="uk-UA"/>
        </w:rPr>
        <w:t>профілактики</w:t>
      </w:r>
      <w:proofErr w:type="spellEnd"/>
      <w:r w:rsidRPr="00144C6E">
        <w:rPr>
          <w:rFonts w:ascii="Times New Roman" w:eastAsia="Times New Roman" w:hAnsi="Times New Roman" w:cs="Times New Roman"/>
          <w:b/>
          <w:sz w:val="24"/>
          <w:szCs w:val="24"/>
          <w:lang w:val="ru-RU" w:eastAsia="uk-UA"/>
        </w:rPr>
        <w:t xml:space="preserve"> та ремонту </w:t>
      </w:r>
      <w:proofErr w:type="spellStart"/>
      <w:r w:rsidRPr="00144C6E">
        <w:rPr>
          <w:rFonts w:ascii="Times New Roman" w:eastAsia="Times New Roman" w:hAnsi="Times New Roman" w:cs="Times New Roman"/>
          <w:b/>
          <w:sz w:val="24"/>
          <w:szCs w:val="24"/>
          <w:lang w:val="ru-RU" w:eastAsia="uk-UA"/>
        </w:rPr>
        <w:t>техніки</w:t>
      </w:r>
      <w:proofErr w:type="spellEnd"/>
      <w:r w:rsidRPr="00144C6E">
        <w:rPr>
          <w:rFonts w:ascii="Times New Roman" w:eastAsia="Times New Roman" w:hAnsi="Times New Roman" w:cs="Times New Roman"/>
          <w:b/>
          <w:sz w:val="24"/>
          <w:szCs w:val="24"/>
          <w:lang w:eastAsia="uk-UA"/>
        </w:rPr>
        <w:tab/>
      </w:r>
    </w:p>
    <w:p w14:paraId="31B5490F" w14:textId="77777777" w:rsidR="00144C6E" w:rsidRPr="00144C6E" w:rsidRDefault="00144C6E" w:rsidP="00144C6E">
      <w:pPr>
        <w:spacing w:after="0" w:line="240" w:lineRule="auto"/>
        <w:jc w:val="both"/>
        <w:rPr>
          <w:rFonts w:ascii="Times New Roman" w:eastAsia="Times New Roman" w:hAnsi="Times New Roman" w:cs="Times New Roman"/>
          <w:sz w:val="24"/>
          <w:szCs w:val="24"/>
          <w:lang w:eastAsia="uk-UA"/>
        </w:rPr>
      </w:pPr>
      <w:r w:rsidRPr="00144C6E">
        <w:rPr>
          <w:rFonts w:ascii="Times New Roman" w:eastAsia="Times New Roman" w:hAnsi="Times New Roman" w:cs="Times New Roman"/>
          <w:b/>
          <w:sz w:val="24"/>
          <w:szCs w:val="24"/>
          <w:lang w:eastAsia="uk-UA"/>
        </w:rPr>
        <w:tab/>
      </w:r>
      <w:r w:rsidRPr="00144C6E">
        <w:rPr>
          <w:rFonts w:ascii="Times New Roman" w:eastAsia="Times New Roman" w:hAnsi="Times New Roman" w:cs="Times New Roman"/>
          <w:sz w:val="24"/>
          <w:szCs w:val="24"/>
          <w:lang w:eastAsia="uk-UA"/>
        </w:rPr>
        <w:t>Замовник надає Виконавцю замовлення на виконання послуг виключно через WEB-портал (</w:t>
      </w:r>
      <w:proofErr w:type="spellStart"/>
      <w:r w:rsidRPr="00144C6E">
        <w:rPr>
          <w:rFonts w:ascii="Times New Roman" w:eastAsia="Times New Roman" w:hAnsi="Times New Roman" w:cs="Times New Roman"/>
          <w:sz w:val="24"/>
          <w:szCs w:val="24"/>
          <w:lang w:eastAsia="uk-UA"/>
        </w:rPr>
        <w:t>ServiceDesk</w:t>
      </w:r>
      <w:proofErr w:type="spellEnd"/>
      <w:r w:rsidRPr="00144C6E">
        <w:rPr>
          <w:rFonts w:ascii="Times New Roman" w:eastAsia="Times New Roman" w:hAnsi="Times New Roman" w:cs="Times New Roman"/>
          <w:sz w:val="24"/>
          <w:szCs w:val="24"/>
          <w:lang w:eastAsia="uk-UA"/>
        </w:rPr>
        <w:t>, система обробки заявок) який належить Виконавцю.</w:t>
      </w:r>
    </w:p>
    <w:p w14:paraId="12C09C31" w14:textId="77777777" w:rsidR="00144C6E" w:rsidRPr="00144C6E" w:rsidRDefault="00144C6E" w:rsidP="00144C6E">
      <w:pPr>
        <w:spacing w:after="0" w:line="240" w:lineRule="auto"/>
        <w:jc w:val="both"/>
        <w:rPr>
          <w:rFonts w:ascii="Times New Roman" w:eastAsia="Times New Roman" w:hAnsi="Times New Roman" w:cs="Times New Roman"/>
          <w:sz w:val="24"/>
          <w:szCs w:val="24"/>
          <w:lang w:eastAsia="uk-UA"/>
        </w:rPr>
      </w:pPr>
      <w:r w:rsidRPr="00144C6E">
        <w:rPr>
          <w:rFonts w:ascii="Times New Roman" w:eastAsia="Times New Roman" w:hAnsi="Times New Roman" w:cs="Times New Roman"/>
          <w:sz w:val="24"/>
          <w:szCs w:val="24"/>
          <w:lang w:eastAsia="uk-UA"/>
        </w:rPr>
        <w:tab/>
        <w:t>Виконавець здійснює безкоштовний виїзд на виклик Замовника протягом 1 (одного) робочого дня  з моменту отримання замовлення наданого Замовником.</w:t>
      </w:r>
      <w:r w:rsidRPr="00144C6E">
        <w:rPr>
          <w:rFonts w:ascii="Times New Roman" w:eastAsia="Times New Roman" w:hAnsi="Times New Roman" w:cs="Times New Roman"/>
          <w:sz w:val="24"/>
          <w:szCs w:val="24"/>
          <w:lang w:eastAsia="uk-UA"/>
        </w:rPr>
        <w:tab/>
        <w:t>Прийняття від Замовника картриджів або техніки та повернення йому картриджів або техніки здійснюється в залежності від місця розташування територіальних підрозділів ЦПМУ ДМС за наступними адресами:</w:t>
      </w:r>
    </w:p>
    <w:p w14:paraId="0234D22E" w14:textId="77777777" w:rsidR="00144C6E" w:rsidRPr="00144C6E" w:rsidRDefault="00144C6E" w:rsidP="00144C6E">
      <w:pPr>
        <w:spacing w:after="0" w:line="240" w:lineRule="auto"/>
        <w:jc w:val="both"/>
        <w:rPr>
          <w:rFonts w:ascii="Times New Roman" w:eastAsia="Times New Roman" w:hAnsi="Times New Roman" w:cs="Times New Roman"/>
          <w:sz w:val="24"/>
          <w:szCs w:val="24"/>
          <w:lang w:eastAsia="uk-UA"/>
        </w:rPr>
      </w:pPr>
    </w:p>
    <w:tbl>
      <w:tblPr>
        <w:tblW w:w="9667" w:type="dxa"/>
        <w:tblCellMar>
          <w:left w:w="0" w:type="dxa"/>
          <w:right w:w="0" w:type="dxa"/>
        </w:tblCellMar>
        <w:tblLook w:val="04A0" w:firstRow="1" w:lastRow="0" w:firstColumn="1" w:lastColumn="0" w:noHBand="0" w:noVBand="1"/>
      </w:tblPr>
      <w:tblGrid>
        <w:gridCol w:w="595"/>
        <w:gridCol w:w="9072"/>
      </w:tblGrid>
      <w:tr w:rsidR="00144C6E" w:rsidRPr="00144C6E" w14:paraId="13EDD7C9" w14:textId="77777777" w:rsidTr="00987F60">
        <w:trPr>
          <w:trHeight w:val="160"/>
        </w:trPr>
        <w:tc>
          <w:tcPr>
            <w:tcW w:w="595" w:type="dxa"/>
            <w:tcBorders>
              <w:top w:val="single" w:sz="4" w:space="0" w:color="000000"/>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3F6FE20A" w14:textId="77777777" w:rsidR="00144C6E" w:rsidRPr="00144C6E" w:rsidRDefault="00144C6E" w:rsidP="00144C6E">
            <w:pPr>
              <w:spacing w:after="0" w:line="160" w:lineRule="atLeast"/>
              <w:jc w:val="center"/>
              <w:rPr>
                <w:rFonts w:ascii="Times New Roman" w:eastAsia="Times New Roman" w:hAnsi="Times New Roman" w:cs="Times New Roman"/>
                <w:sz w:val="24"/>
                <w:szCs w:val="24"/>
                <w:lang w:eastAsia="ru-RU"/>
              </w:rPr>
            </w:pPr>
            <w:r w:rsidRPr="00144C6E">
              <w:rPr>
                <w:rFonts w:ascii="Times New Roman" w:eastAsia="Times New Roman" w:hAnsi="Times New Roman" w:cs="Times New Roman"/>
                <w:bCs/>
                <w:sz w:val="24"/>
                <w:szCs w:val="24"/>
                <w:lang w:eastAsia="ru-RU"/>
              </w:rPr>
              <w:t>№</w:t>
            </w:r>
          </w:p>
        </w:tc>
        <w:tc>
          <w:tcPr>
            <w:tcW w:w="9072" w:type="dxa"/>
            <w:tcBorders>
              <w:top w:val="single" w:sz="4" w:space="0" w:color="000000"/>
              <w:left w:val="single" w:sz="4" w:space="0" w:color="000000"/>
              <w:bottom w:val="single" w:sz="4" w:space="0" w:color="000000"/>
              <w:right w:val="single" w:sz="4" w:space="0" w:color="000000"/>
            </w:tcBorders>
            <w:vAlign w:val="center"/>
          </w:tcPr>
          <w:p w14:paraId="423F5D5F" w14:textId="77777777" w:rsidR="00144C6E" w:rsidRPr="00144C6E" w:rsidRDefault="00144C6E" w:rsidP="00144C6E">
            <w:pPr>
              <w:spacing w:after="0" w:line="160" w:lineRule="atLeast"/>
              <w:jc w:val="center"/>
              <w:rPr>
                <w:rFonts w:ascii="Times New Roman" w:eastAsia="Times New Roman" w:hAnsi="Times New Roman" w:cs="Times New Roman"/>
                <w:sz w:val="24"/>
                <w:szCs w:val="24"/>
                <w:lang w:eastAsia="ru-RU"/>
              </w:rPr>
            </w:pPr>
            <w:r w:rsidRPr="00144C6E">
              <w:rPr>
                <w:rFonts w:ascii="Times New Roman" w:eastAsia="Times New Roman" w:hAnsi="Times New Roman" w:cs="Times New Roman"/>
                <w:bCs/>
                <w:sz w:val="24"/>
                <w:szCs w:val="24"/>
                <w:lang w:eastAsia="ru-RU"/>
              </w:rPr>
              <w:t>Адреса</w:t>
            </w:r>
          </w:p>
        </w:tc>
      </w:tr>
      <w:tr w:rsidR="00144C6E" w:rsidRPr="00144C6E" w14:paraId="126343E2" w14:textId="77777777" w:rsidTr="00987F60">
        <w:trPr>
          <w:trHeight w:val="160"/>
        </w:trPr>
        <w:tc>
          <w:tcPr>
            <w:tcW w:w="595" w:type="dxa"/>
            <w:tcBorders>
              <w:top w:val="single" w:sz="4" w:space="0" w:color="000000"/>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267BFE6E" w14:textId="77777777" w:rsidR="00144C6E" w:rsidRPr="00144C6E" w:rsidRDefault="00144C6E" w:rsidP="00144C6E">
            <w:pPr>
              <w:spacing w:after="0" w:line="160" w:lineRule="atLeast"/>
              <w:jc w:val="center"/>
              <w:rPr>
                <w:rFonts w:ascii="Times New Roman" w:eastAsia="Times New Roman" w:hAnsi="Times New Roman" w:cs="Times New Roman"/>
                <w:sz w:val="24"/>
                <w:szCs w:val="24"/>
                <w:lang w:eastAsia="ru-RU"/>
              </w:rPr>
            </w:pPr>
            <w:r w:rsidRPr="00144C6E">
              <w:rPr>
                <w:rFonts w:ascii="Times New Roman" w:eastAsia="Times New Roman" w:hAnsi="Times New Roman" w:cs="Times New Roman"/>
                <w:bCs/>
                <w:sz w:val="24"/>
                <w:szCs w:val="24"/>
                <w:lang w:eastAsia="ru-RU"/>
              </w:rPr>
              <w:t>1</w:t>
            </w:r>
          </w:p>
        </w:tc>
        <w:tc>
          <w:tcPr>
            <w:tcW w:w="9072" w:type="dxa"/>
            <w:tcBorders>
              <w:top w:val="single" w:sz="4" w:space="0" w:color="000000"/>
              <w:left w:val="single" w:sz="4" w:space="0" w:color="000000"/>
              <w:bottom w:val="single" w:sz="4" w:space="0" w:color="000000"/>
              <w:right w:val="single" w:sz="4" w:space="0" w:color="000000"/>
            </w:tcBorders>
            <w:vAlign w:val="center"/>
          </w:tcPr>
          <w:p w14:paraId="7DDC9594" w14:textId="77777777" w:rsidR="00144C6E" w:rsidRPr="00144C6E" w:rsidRDefault="00144C6E" w:rsidP="00144C6E">
            <w:pPr>
              <w:widowControl w:val="0"/>
              <w:tabs>
                <w:tab w:val="left" w:pos="426"/>
              </w:tabs>
              <w:spacing w:after="200" w:line="276" w:lineRule="auto"/>
              <w:jc w:val="both"/>
              <w:rPr>
                <w:rFonts w:ascii="Times New Roman" w:eastAsia="Times New Roman" w:hAnsi="Times New Roman" w:cs="Times New Roman"/>
                <w:sz w:val="24"/>
                <w:szCs w:val="24"/>
                <w:lang w:eastAsia="ru-RU"/>
              </w:rPr>
            </w:pPr>
            <w:r w:rsidRPr="00144C6E">
              <w:rPr>
                <w:rFonts w:ascii="Times New Roman" w:eastAsia="Times New Roman" w:hAnsi="Times New Roman" w:cs="Times New Roman"/>
                <w:sz w:val="24"/>
                <w:szCs w:val="24"/>
                <w:lang w:eastAsia="ru-RU"/>
              </w:rPr>
              <w:t>Черкаська область, м. Черкаси, б-р Шевченка, 117</w:t>
            </w:r>
          </w:p>
        </w:tc>
      </w:tr>
      <w:tr w:rsidR="00144C6E" w:rsidRPr="00144C6E" w14:paraId="045F9254"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052FE4FC" w14:textId="77777777" w:rsidR="00144C6E" w:rsidRPr="00144C6E" w:rsidRDefault="00144C6E" w:rsidP="00144C6E">
            <w:pPr>
              <w:spacing w:after="0" w:line="160" w:lineRule="atLeast"/>
              <w:jc w:val="center"/>
              <w:rPr>
                <w:rFonts w:ascii="Times New Roman" w:eastAsia="Times New Roman" w:hAnsi="Times New Roman" w:cs="Times New Roman"/>
                <w:sz w:val="24"/>
                <w:szCs w:val="24"/>
                <w:lang w:eastAsia="ru-RU"/>
              </w:rPr>
            </w:pPr>
            <w:r w:rsidRPr="00144C6E">
              <w:rPr>
                <w:rFonts w:ascii="Times New Roman" w:eastAsia="Times New Roman" w:hAnsi="Times New Roman" w:cs="Times New Roman"/>
                <w:sz w:val="24"/>
                <w:szCs w:val="24"/>
                <w:lang w:eastAsia="ru-RU"/>
              </w:rPr>
              <w:t>2</w:t>
            </w:r>
          </w:p>
        </w:tc>
        <w:tc>
          <w:tcPr>
            <w:tcW w:w="9072" w:type="dxa"/>
            <w:tcBorders>
              <w:top w:val="single" w:sz="4" w:space="0" w:color="CCCCCC"/>
              <w:left w:val="single" w:sz="4" w:space="0" w:color="000000"/>
              <w:bottom w:val="single" w:sz="4" w:space="0" w:color="000000"/>
              <w:right w:val="single" w:sz="4" w:space="0" w:color="000000"/>
            </w:tcBorders>
            <w:vAlign w:val="center"/>
          </w:tcPr>
          <w:p w14:paraId="19704DA6" w14:textId="77777777" w:rsidR="00144C6E" w:rsidRPr="00144C6E" w:rsidRDefault="00144C6E" w:rsidP="00144C6E">
            <w:pPr>
              <w:spacing w:after="0" w:line="160" w:lineRule="atLeast"/>
              <w:rPr>
                <w:rFonts w:ascii="Times New Roman" w:eastAsia="Times New Roman" w:hAnsi="Times New Roman" w:cs="Times New Roman"/>
                <w:sz w:val="24"/>
                <w:szCs w:val="24"/>
                <w:lang w:eastAsia="ru-RU"/>
              </w:rPr>
            </w:pPr>
            <w:r w:rsidRPr="00144C6E">
              <w:rPr>
                <w:rFonts w:ascii="Times New Roman" w:eastAsia="Times New Roman" w:hAnsi="Times New Roman" w:cs="Times New Roman"/>
                <w:sz w:val="24"/>
                <w:szCs w:val="24"/>
                <w:lang w:eastAsia="ru-RU"/>
              </w:rPr>
              <w:t xml:space="preserve">Черкаська область, </w:t>
            </w:r>
            <w:hyperlink r:id="rId6" w:anchor="collapse1" w:history="1">
              <w:r w:rsidRPr="00144C6E">
                <w:rPr>
                  <w:rFonts w:ascii="Times New Roman" w:eastAsia="Times New Roman" w:hAnsi="Times New Roman" w:cs="Times New Roman"/>
                  <w:color w:val="000000"/>
                  <w:kern w:val="1"/>
                  <w:sz w:val="24"/>
                  <w:szCs w:val="24"/>
                  <w:lang w:eastAsia="zh-CN"/>
                </w:rPr>
                <w:t>м. Городище, вул. Грушевського, 3</w:t>
              </w:r>
            </w:hyperlink>
          </w:p>
        </w:tc>
      </w:tr>
      <w:tr w:rsidR="00144C6E" w:rsidRPr="00144C6E" w14:paraId="6EEE6A82"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617D5CC2" w14:textId="77777777" w:rsidR="00144C6E" w:rsidRPr="00144C6E" w:rsidRDefault="00144C6E" w:rsidP="00144C6E">
            <w:pPr>
              <w:spacing w:after="0" w:line="160" w:lineRule="atLeast"/>
              <w:jc w:val="center"/>
              <w:rPr>
                <w:rFonts w:ascii="Times New Roman" w:eastAsia="Times New Roman" w:hAnsi="Times New Roman" w:cs="Times New Roman"/>
                <w:sz w:val="24"/>
                <w:szCs w:val="24"/>
                <w:lang w:eastAsia="ru-RU"/>
              </w:rPr>
            </w:pPr>
            <w:r w:rsidRPr="00144C6E">
              <w:rPr>
                <w:rFonts w:ascii="Times New Roman" w:eastAsia="Times New Roman" w:hAnsi="Times New Roman" w:cs="Times New Roman"/>
                <w:sz w:val="24"/>
                <w:szCs w:val="24"/>
                <w:lang w:eastAsia="ru-RU"/>
              </w:rPr>
              <w:t>3</w:t>
            </w:r>
          </w:p>
        </w:tc>
        <w:tc>
          <w:tcPr>
            <w:tcW w:w="9072" w:type="dxa"/>
            <w:tcBorders>
              <w:top w:val="single" w:sz="4" w:space="0" w:color="CCCCCC"/>
              <w:left w:val="single" w:sz="4" w:space="0" w:color="000000"/>
              <w:bottom w:val="single" w:sz="4" w:space="0" w:color="000000"/>
              <w:right w:val="single" w:sz="4" w:space="0" w:color="000000"/>
            </w:tcBorders>
            <w:vAlign w:val="center"/>
          </w:tcPr>
          <w:p w14:paraId="215C59D1" w14:textId="77777777" w:rsidR="00144C6E" w:rsidRPr="00144C6E" w:rsidRDefault="00144C6E" w:rsidP="00144C6E">
            <w:pPr>
              <w:spacing w:after="0" w:line="240" w:lineRule="auto"/>
              <w:rPr>
                <w:rFonts w:ascii="Times New Roman" w:eastAsia="Calibri" w:hAnsi="Times New Roman" w:cs="Times New Roman"/>
                <w:sz w:val="24"/>
                <w:szCs w:val="24"/>
                <w:lang w:eastAsia="ru-RU"/>
              </w:rPr>
            </w:pPr>
            <w:r w:rsidRPr="00144C6E">
              <w:rPr>
                <w:rFonts w:ascii="Times New Roman" w:eastAsia="Calibri" w:hAnsi="Times New Roman" w:cs="Times New Roman"/>
                <w:sz w:val="24"/>
                <w:szCs w:val="24"/>
                <w:lang w:eastAsia="ru-RU"/>
              </w:rPr>
              <w:t xml:space="preserve">Черкаська область, </w:t>
            </w:r>
            <w:hyperlink r:id="rId7" w:anchor="collapse3" w:history="1">
              <w:r w:rsidRPr="00144C6E">
                <w:rPr>
                  <w:rFonts w:ascii="Times New Roman" w:eastAsia="Calibri" w:hAnsi="Times New Roman" w:cs="Times New Roman"/>
                  <w:color w:val="000000"/>
                  <w:kern w:val="1"/>
                  <w:sz w:val="24"/>
                  <w:szCs w:val="24"/>
                  <w:lang w:eastAsia="zh-CN"/>
                </w:rPr>
                <w:t>м. Жашків, вул. Захисників України, 17</w:t>
              </w:r>
            </w:hyperlink>
          </w:p>
        </w:tc>
      </w:tr>
      <w:tr w:rsidR="00144C6E" w:rsidRPr="00144C6E" w14:paraId="5374B314"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4B78F749" w14:textId="77777777" w:rsidR="00144C6E" w:rsidRPr="00144C6E" w:rsidRDefault="00144C6E" w:rsidP="00144C6E">
            <w:pPr>
              <w:spacing w:after="0" w:line="160" w:lineRule="atLeast"/>
              <w:jc w:val="center"/>
              <w:rPr>
                <w:rFonts w:ascii="Times New Roman" w:eastAsia="Times New Roman" w:hAnsi="Times New Roman" w:cs="Times New Roman"/>
                <w:sz w:val="24"/>
                <w:szCs w:val="24"/>
                <w:lang w:eastAsia="ru-RU"/>
              </w:rPr>
            </w:pPr>
            <w:r w:rsidRPr="00144C6E">
              <w:rPr>
                <w:rFonts w:ascii="Times New Roman" w:eastAsia="Times New Roman" w:hAnsi="Times New Roman" w:cs="Times New Roman"/>
                <w:sz w:val="24"/>
                <w:szCs w:val="24"/>
                <w:lang w:eastAsia="ru-RU"/>
              </w:rPr>
              <w:t>4</w:t>
            </w:r>
          </w:p>
        </w:tc>
        <w:tc>
          <w:tcPr>
            <w:tcW w:w="9072" w:type="dxa"/>
            <w:tcBorders>
              <w:top w:val="single" w:sz="4" w:space="0" w:color="CCCCCC"/>
              <w:left w:val="single" w:sz="4" w:space="0" w:color="000000"/>
              <w:bottom w:val="single" w:sz="4" w:space="0" w:color="000000"/>
              <w:right w:val="single" w:sz="4" w:space="0" w:color="000000"/>
            </w:tcBorders>
            <w:vAlign w:val="center"/>
          </w:tcPr>
          <w:p w14:paraId="7AB3814F" w14:textId="77777777" w:rsidR="00144C6E" w:rsidRPr="00144C6E" w:rsidRDefault="00144C6E" w:rsidP="00144C6E">
            <w:pPr>
              <w:spacing w:after="0" w:line="240" w:lineRule="auto"/>
              <w:rPr>
                <w:rFonts w:ascii="Times New Roman" w:eastAsia="Calibri" w:hAnsi="Times New Roman" w:cs="Times New Roman"/>
                <w:sz w:val="24"/>
                <w:szCs w:val="24"/>
                <w:lang w:eastAsia="ru-RU"/>
              </w:rPr>
            </w:pPr>
            <w:r w:rsidRPr="00144C6E">
              <w:rPr>
                <w:rFonts w:ascii="Times New Roman" w:eastAsia="Calibri" w:hAnsi="Times New Roman" w:cs="Times New Roman"/>
                <w:sz w:val="24"/>
                <w:szCs w:val="24"/>
                <w:lang w:eastAsia="ru-RU"/>
              </w:rPr>
              <w:t xml:space="preserve">Черкаська область, </w:t>
            </w:r>
            <w:hyperlink r:id="rId8" w:anchor="collapse4" w:history="1">
              <w:r w:rsidRPr="00144C6E">
                <w:rPr>
                  <w:rFonts w:ascii="Times New Roman" w:eastAsia="Calibri" w:hAnsi="Times New Roman" w:cs="Times New Roman"/>
                  <w:color w:val="000000"/>
                  <w:kern w:val="1"/>
                  <w:sz w:val="24"/>
                  <w:szCs w:val="24"/>
                  <w:lang w:eastAsia="zh-CN"/>
                </w:rPr>
                <w:t>м. Звенигородка, вул. Благовісна, 50</w:t>
              </w:r>
            </w:hyperlink>
          </w:p>
        </w:tc>
      </w:tr>
      <w:tr w:rsidR="00144C6E" w:rsidRPr="00144C6E" w14:paraId="1B1EC4E2"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shd w:val="clear" w:color="auto" w:fill="FFFFFF"/>
            <w:tcMar>
              <w:top w:w="19" w:type="dxa"/>
              <w:left w:w="28" w:type="dxa"/>
              <w:bottom w:w="19" w:type="dxa"/>
              <w:right w:w="28" w:type="dxa"/>
            </w:tcMar>
            <w:vAlign w:val="center"/>
            <w:hideMark/>
          </w:tcPr>
          <w:p w14:paraId="3F06D803" w14:textId="77777777" w:rsidR="00144C6E" w:rsidRPr="00144C6E" w:rsidRDefault="00144C6E" w:rsidP="00144C6E">
            <w:pPr>
              <w:spacing w:after="0" w:line="160" w:lineRule="atLeast"/>
              <w:jc w:val="center"/>
              <w:rPr>
                <w:rFonts w:ascii="Times New Roman" w:eastAsia="Times New Roman" w:hAnsi="Times New Roman" w:cs="Times New Roman"/>
                <w:sz w:val="24"/>
                <w:szCs w:val="24"/>
                <w:lang w:eastAsia="ru-RU"/>
              </w:rPr>
            </w:pPr>
            <w:r w:rsidRPr="00144C6E">
              <w:rPr>
                <w:rFonts w:ascii="Times New Roman" w:eastAsia="Times New Roman" w:hAnsi="Times New Roman" w:cs="Times New Roman"/>
                <w:sz w:val="24"/>
                <w:szCs w:val="24"/>
                <w:lang w:eastAsia="ru-RU"/>
              </w:rPr>
              <w:t>5</w:t>
            </w:r>
          </w:p>
        </w:tc>
        <w:tc>
          <w:tcPr>
            <w:tcW w:w="9072" w:type="dxa"/>
            <w:tcBorders>
              <w:top w:val="single" w:sz="4" w:space="0" w:color="CCCCCC"/>
              <w:left w:val="single" w:sz="4" w:space="0" w:color="000000"/>
              <w:bottom w:val="single" w:sz="4" w:space="0" w:color="000000"/>
              <w:right w:val="single" w:sz="4" w:space="0" w:color="000000"/>
            </w:tcBorders>
            <w:shd w:val="clear" w:color="auto" w:fill="FFFFFF"/>
            <w:vAlign w:val="center"/>
          </w:tcPr>
          <w:p w14:paraId="0499CB74" w14:textId="77777777" w:rsidR="00144C6E" w:rsidRPr="00144C6E" w:rsidRDefault="00144C6E" w:rsidP="00144C6E">
            <w:pPr>
              <w:spacing w:after="0" w:line="160" w:lineRule="atLeast"/>
              <w:rPr>
                <w:rFonts w:ascii="Times New Roman" w:eastAsia="Times New Roman" w:hAnsi="Times New Roman" w:cs="Times New Roman"/>
                <w:sz w:val="24"/>
                <w:szCs w:val="24"/>
                <w:lang w:eastAsia="ru-RU"/>
              </w:rPr>
            </w:pPr>
            <w:r w:rsidRPr="00144C6E">
              <w:rPr>
                <w:rFonts w:ascii="Times New Roman" w:eastAsia="Times New Roman" w:hAnsi="Times New Roman" w:cs="Times New Roman"/>
                <w:sz w:val="24"/>
                <w:szCs w:val="24"/>
                <w:lang w:eastAsia="ru-RU"/>
              </w:rPr>
              <w:t xml:space="preserve">Черкаська область, </w:t>
            </w:r>
            <w:hyperlink r:id="rId9" w:anchor="collapse5" w:history="1">
              <w:r w:rsidRPr="00144C6E">
                <w:rPr>
                  <w:rFonts w:ascii="Times New Roman" w:eastAsia="Times New Roman" w:hAnsi="Times New Roman" w:cs="Times New Roman"/>
                  <w:color w:val="000000"/>
                  <w:kern w:val="1"/>
                  <w:sz w:val="24"/>
                  <w:szCs w:val="24"/>
                  <w:lang w:eastAsia="zh-CN"/>
                </w:rPr>
                <w:t>м. Золотоноша, вул. Січова, 3</w:t>
              </w:r>
            </w:hyperlink>
          </w:p>
        </w:tc>
      </w:tr>
      <w:tr w:rsidR="00144C6E" w:rsidRPr="00144C6E" w14:paraId="6583081A"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0673DE3C" w14:textId="77777777" w:rsidR="00144C6E" w:rsidRPr="00144C6E" w:rsidRDefault="00144C6E" w:rsidP="00144C6E">
            <w:pPr>
              <w:spacing w:after="0" w:line="160" w:lineRule="atLeast"/>
              <w:jc w:val="center"/>
              <w:rPr>
                <w:rFonts w:ascii="Times New Roman" w:eastAsia="Times New Roman" w:hAnsi="Times New Roman" w:cs="Times New Roman"/>
                <w:sz w:val="24"/>
                <w:szCs w:val="24"/>
                <w:lang w:eastAsia="ru-RU"/>
              </w:rPr>
            </w:pPr>
            <w:r w:rsidRPr="00144C6E">
              <w:rPr>
                <w:rFonts w:ascii="Times New Roman" w:eastAsia="Times New Roman" w:hAnsi="Times New Roman" w:cs="Times New Roman"/>
                <w:sz w:val="24"/>
                <w:szCs w:val="24"/>
                <w:lang w:eastAsia="ru-RU"/>
              </w:rPr>
              <w:t>6</w:t>
            </w:r>
          </w:p>
        </w:tc>
        <w:tc>
          <w:tcPr>
            <w:tcW w:w="9072" w:type="dxa"/>
            <w:tcBorders>
              <w:top w:val="single" w:sz="4" w:space="0" w:color="CCCCCC"/>
              <w:left w:val="single" w:sz="4" w:space="0" w:color="000000"/>
              <w:bottom w:val="single" w:sz="4" w:space="0" w:color="000000"/>
              <w:right w:val="single" w:sz="4" w:space="0" w:color="000000"/>
            </w:tcBorders>
            <w:vAlign w:val="center"/>
          </w:tcPr>
          <w:p w14:paraId="262145E4" w14:textId="77777777" w:rsidR="00144C6E" w:rsidRPr="00144C6E" w:rsidRDefault="00144C6E" w:rsidP="00144C6E">
            <w:pPr>
              <w:spacing w:after="0" w:line="240" w:lineRule="auto"/>
              <w:rPr>
                <w:rFonts w:ascii="Times New Roman" w:eastAsia="Calibri" w:hAnsi="Times New Roman" w:cs="Times New Roman"/>
                <w:sz w:val="24"/>
                <w:szCs w:val="24"/>
                <w:lang w:eastAsia="ru-RU"/>
              </w:rPr>
            </w:pPr>
            <w:r w:rsidRPr="00144C6E">
              <w:rPr>
                <w:rFonts w:ascii="Times New Roman" w:eastAsia="Calibri" w:hAnsi="Times New Roman" w:cs="Times New Roman"/>
                <w:sz w:val="24"/>
                <w:szCs w:val="24"/>
                <w:lang w:eastAsia="ru-RU"/>
              </w:rPr>
              <w:t xml:space="preserve">Черкаська область, </w:t>
            </w:r>
            <w:hyperlink r:id="rId10" w:anchor="collapse7" w:history="1">
              <w:r w:rsidRPr="00144C6E">
                <w:rPr>
                  <w:rFonts w:ascii="Times New Roman" w:eastAsia="Calibri" w:hAnsi="Times New Roman" w:cs="Times New Roman"/>
                  <w:color w:val="000000"/>
                  <w:kern w:val="1"/>
                  <w:sz w:val="24"/>
                  <w:szCs w:val="24"/>
                  <w:lang w:eastAsia="zh-CN"/>
                </w:rPr>
                <w:t>м. Канів, вул. Шевченка, 47</w:t>
              </w:r>
            </w:hyperlink>
            <w:r w:rsidRPr="00144C6E">
              <w:rPr>
                <w:rFonts w:ascii="Times New Roman" w:eastAsia="Calibri" w:hAnsi="Times New Roman" w:cs="Times New Roman"/>
                <w:color w:val="000000"/>
                <w:kern w:val="1"/>
                <w:sz w:val="24"/>
                <w:szCs w:val="24"/>
                <w:lang w:eastAsia="zh-CN"/>
              </w:rPr>
              <w:t xml:space="preserve"> </w:t>
            </w:r>
          </w:p>
        </w:tc>
      </w:tr>
      <w:tr w:rsidR="00144C6E" w:rsidRPr="00144C6E" w14:paraId="45A68B3D"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6EDACA33" w14:textId="77777777" w:rsidR="00144C6E" w:rsidRPr="00144C6E" w:rsidRDefault="00144C6E" w:rsidP="00144C6E">
            <w:pPr>
              <w:spacing w:after="0" w:line="160" w:lineRule="atLeast"/>
              <w:jc w:val="center"/>
              <w:rPr>
                <w:rFonts w:ascii="Times New Roman" w:eastAsia="Times New Roman" w:hAnsi="Times New Roman" w:cs="Times New Roman"/>
                <w:sz w:val="24"/>
                <w:szCs w:val="24"/>
                <w:lang w:eastAsia="ru-RU"/>
              </w:rPr>
            </w:pPr>
            <w:r w:rsidRPr="00144C6E">
              <w:rPr>
                <w:rFonts w:ascii="Times New Roman" w:eastAsia="Times New Roman" w:hAnsi="Times New Roman" w:cs="Times New Roman"/>
                <w:sz w:val="24"/>
                <w:szCs w:val="24"/>
                <w:lang w:eastAsia="ru-RU"/>
              </w:rPr>
              <w:t>7</w:t>
            </w:r>
          </w:p>
        </w:tc>
        <w:tc>
          <w:tcPr>
            <w:tcW w:w="9072" w:type="dxa"/>
            <w:tcBorders>
              <w:top w:val="single" w:sz="4" w:space="0" w:color="CCCCCC"/>
              <w:left w:val="single" w:sz="4" w:space="0" w:color="000000"/>
              <w:bottom w:val="single" w:sz="4" w:space="0" w:color="000000"/>
              <w:right w:val="single" w:sz="4" w:space="0" w:color="000000"/>
            </w:tcBorders>
            <w:vAlign w:val="center"/>
          </w:tcPr>
          <w:p w14:paraId="5A8BF0ED" w14:textId="77777777" w:rsidR="00144C6E" w:rsidRPr="00144C6E" w:rsidRDefault="00144C6E" w:rsidP="00144C6E">
            <w:pPr>
              <w:spacing w:after="0" w:line="240" w:lineRule="auto"/>
              <w:rPr>
                <w:rFonts w:ascii="Times New Roman" w:eastAsia="Calibri" w:hAnsi="Times New Roman" w:cs="Times New Roman"/>
                <w:sz w:val="24"/>
                <w:szCs w:val="24"/>
                <w:lang w:eastAsia="ru-RU"/>
              </w:rPr>
            </w:pPr>
            <w:r w:rsidRPr="00144C6E">
              <w:rPr>
                <w:rFonts w:ascii="Times New Roman" w:eastAsia="Calibri" w:hAnsi="Times New Roman" w:cs="Times New Roman"/>
                <w:sz w:val="24"/>
                <w:szCs w:val="24"/>
                <w:lang w:eastAsia="ru-RU"/>
              </w:rPr>
              <w:t xml:space="preserve">Черкаська область, </w:t>
            </w:r>
            <w:hyperlink r:id="rId11" w:anchor="collapse9" w:history="1">
              <w:r w:rsidRPr="00144C6E">
                <w:rPr>
                  <w:rFonts w:ascii="Times New Roman" w:eastAsia="Calibri" w:hAnsi="Times New Roman" w:cs="Times New Roman"/>
                  <w:color w:val="000000"/>
                  <w:kern w:val="1"/>
                  <w:sz w:val="24"/>
                  <w:szCs w:val="24"/>
                  <w:lang w:eastAsia="zh-CN"/>
                </w:rPr>
                <w:t xml:space="preserve">м. Корсунь-Шевченківський, </w:t>
              </w:r>
              <w:proofErr w:type="spellStart"/>
              <w:r w:rsidRPr="00144C6E">
                <w:rPr>
                  <w:rFonts w:ascii="Times New Roman" w:eastAsia="Calibri" w:hAnsi="Times New Roman" w:cs="Times New Roman"/>
                  <w:color w:val="000000"/>
                  <w:kern w:val="1"/>
                  <w:sz w:val="24"/>
                  <w:szCs w:val="24"/>
                  <w:lang w:eastAsia="zh-CN"/>
                </w:rPr>
                <w:t>вул.Ювілейна</w:t>
              </w:r>
              <w:proofErr w:type="spellEnd"/>
              <w:r w:rsidRPr="00144C6E">
                <w:rPr>
                  <w:rFonts w:ascii="Times New Roman" w:eastAsia="Calibri" w:hAnsi="Times New Roman" w:cs="Times New Roman"/>
                  <w:color w:val="000000"/>
                  <w:kern w:val="1"/>
                  <w:sz w:val="24"/>
                  <w:szCs w:val="24"/>
                  <w:lang w:eastAsia="zh-CN"/>
                </w:rPr>
                <w:t>, 30, 2 поверх</w:t>
              </w:r>
            </w:hyperlink>
          </w:p>
        </w:tc>
      </w:tr>
      <w:tr w:rsidR="00144C6E" w:rsidRPr="00144C6E" w14:paraId="176639FE"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21388684" w14:textId="77777777" w:rsidR="00144C6E" w:rsidRPr="00144C6E" w:rsidRDefault="00144C6E" w:rsidP="00144C6E">
            <w:pPr>
              <w:spacing w:after="0" w:line="160" w:lineRule="atLeast"/>
              <w:jc w:val="center"/>
              <w:rPr>
                <w:rFonts w:ascii="Times New Roman" w:eastAsia="Times New Roman" w:hAnsi="Times New Roman" w:cs="Times New Roman"/>
                <w:sz w:val="24"/>
                <w:szCs w:val="24"/>
                <w:lang w:eastAsia="ru-RU"/>
              </w:rPr>
            </w:pPr>
            <w:r w:rsidRPr="00144C6E">
              <w:rPr>
                <w:rFonts w:ascii="Times New Roman" w:eastAsia="Times New Roman" w:hAnsi="Times New Roman" w:cs="Times New Roman"/>
                <w:sz w:val="24"/>
                <w:szCs w:val="24"/>
                <w:lang w:eastAsia="ru-RU"/>
              </w:rPr>
              <w:t>8</w:t>
            </w:r>
          </w:p>
        </w:tc>
        <w:tc>
          <w:tcPr>
            <w:tcW w:w="9072" w:type="dxa"/>
            <w:tcBorders>
              <w:top w:val="single" w:sz="4" w:space="0" w:color="CCCCCC"/>
              <w:left w:val="single" w:sz="4" w:space="0" w:color="000000"/>
              <w:bottom w:val="single" w:sz="4" w:space="0" w:color="000000"/>
              <w:right w:val="single" w:sz="4" w:space="0" w:color="000000"/>
            </w:tcBorders>
            <w:vAlign w:val="center"/>
          </w:tcPr>
          <w:p w14:paraId="108D4A40" w14:textId="77777777" w:rsidR="00144C6E" w:rsidRPr="00144C6E" w:rsidRDefault="00144C6E" w:rsidP="00144C6E">
            <w:pPr>
              <w:spacing w:after="0" w:line="160" w:lineRule="atLeast"/>
              <w:rPr>
                <w:rFonts w:ascii="Times New Roman" w:eastAsia="Times New Roman" w:hAnsi="Times New Roman" w:cs="Times New Roman"/>
                <w:sz w:val="24"/>
                <w:szCs w:val="24"/>
                <w:lang w:eastAsia="ru-RU"/>
              </w:rPr>
            </w:pPr>
            <w:r w:rsidRPr="00144C6E">
              <w:rPr>
                <w:rFonts w:ascii="Times New Roman" w:eastAsia="Times New Roman" w:hAnsi="Times New Roman" w:cs="Times New Roman"/>
                <w:sz w:val="24"/>
                <w:szCs w:val="24"/>
                <w:lang w:eastAsia="ru-RU"/>
              </w:rPr>
              <w:t xml:space="preserve">Черкаська область, </w:t>
            </w:r>
            <w:hyperlink r:id="rId12" w:anchor="collapse11" w:history="1">
              <w:r w:rsidRPr="00144C6E">
                <w:rPr>
                  <w:rFonts w:ascii="Times New Roman" w:eastAsia="Times New Roman" w:hAnsi="Times New Roman" w:cs="Times New Roman"/>
                  <w:color w:val="000000"/>
                  <w:kern w:val="1"/>
                  <w:sz w:val="24"/>
                  <w:szCs w:val="24"/>
                  <w:lang w:eastAsia="zh-CN"/>
                </w:rPr>
                <w:t>смт. Маньківка, вул. Соборна, 24</w:t>
              </w:r>
            </w:hyperlink>
          </w:p>
        </w:tc>
      </w:tr>
      <w:tr w:rsidR="00144C6E" w:rsidRPr="00144C6E" w14:paraId="7B2EDF1F"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47CB765A" w14:textId="77777777" w:rsidR="00144C6E" w:rsidRPr="00144C6E" w:rsidRDefault="00144C6E" w:rsidP="00144C6E">
            <w:pPr>
              <w:spacing w:after="0" w:line="160" w:lineRule="atLeast"/>
              <w:jc w:val="center"/>
              <w:rPr>
                <w:rFonts w:ascii="Times New Roman" w:eastAsia="Times New Roman" w:hAnsi="Times New Roman" w:cs="Times New Roman"/>
                <w:sz w:val="24"/>
                <w:szCs w:val="24"/>
                <w:lang w:eastAsia="ru-RU"/>
              </w:rPr>
            </w:pPr>
            <w:r w:rsidRPr="00144C6E">
              <w:rPr>
                <w:rFonts w:ascii="Times New Roman" w:eastAsia="Times New Roman" w:hAnsi="Times New Roman" w:cs="Times New Roman"/>
                <w:sz w:val="24"/>
                <w:szCs w:val="24"/>
                <w:lang w:eastAsia="ru-RU"/>
              </w:rPr>
              <w:t>9</w:t>
            </w:r>
          </w:p>
        </w:tc>
        <w:tc>
          <w:tcPr>
            <w:tcW w:w="9072" w:type="dxa"/>
            <w:tcBorders>
              <w:top w:val="single" w:sz="4" w:space="0" w:color="CCCCCC"/>
              <w:left w:val="single" w:sz="4" w:space="0" w:color="000000"/>
              <w:bottom w:val="single" w:sz="4" w:space="0" w:color="000000"/>
              <w:right w:val="single" w:sz="4" w:space="0" w:color="000000"/>
            </w:tcBorders>
            <w:vAlign w:val="center"/>
          </w:tcPr>
          <w:p w14:paraId="6388338F" w14:textId="77777777" w:rsidR="00144C6E" w:rsidRPr="00144C6E" w:rsidRDefault="00144C6E" w:rsidP="00144C6E">
            <w:pPr>
              <w:spacing w:after="0" w:line="240" w:lineRule="auto"/>
              <w:rPr>
                <w:rFonts w:ascii="Times New Roman" w:eastAsia="Calibri" w:hAnsi="Times New Roman" w:cs="Times New Roman"/>
                <w:sz w:val="24"/>
                <w:szCs w:val="24"/>
                <w:lang w:eastAsia="ru-RU"/>
              </w:rPr>
            </w:pPr>
            <w:r w:rsidRPr="00144C6E">
              <w:rPr>
                <w:rFonts w:ascii="Times New Roman" w:eastAsia="Calibri" w:hAnsi="Times New Roman" w:cs="Times New Roman"/>
                <w:sz w:val="24"/>
                <w:szCs w:val="24"/>
                <w:lang w:eastAsia="ru-RU"/>
              </w:rPr>
              <w:t xml:space="preserve">Черкаська область, </w:t>
            </w:r>
            <w:hyperlink r:id="rId13" w:anchor="collapse12" w:history="1">
              <w:r w:rsidRPr="00144C6E">
                <w:rPr>
                  <w:rFonts w:ascii="Times New Roman" w:eastAsia="Calibri" w:hAnsi="Times New Roman" w:cs="Times New Roman"/>
                  <w:color w:val="000000"/>
                  <w:kern w:val="1"/>
                  <w:sz w:val="24"/>
                  <w:szCs w:val="24"/>
                  <w:lang w:eastAsia="zh-CN"/>
                </w:rPr>
                <w:t>м. Монастирище, вул. Жовтнева, 1</w:t>
              </w:r>
            </w:hyperlink>
          </w:p>
        </w:tc>
      </w:tr>
      <w:tr w:rsidR="00144C6E" w:rsidRPr="00144C6E" w14:paraId="071F61C1"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503290DC" w14:textId="77777777" w:rsidR="00144C6E" w:rsidRPr="00144C6E" w:rsidRDefault="00144C6E" w:rsidP="00144C6E">
            <w:pPr>
              <w:spacing w:after="0" w:line="160" w:lineRule="atLeast"/>
              <w:jc w:val="center"/>
              <w:rPr>
                <w:rFonts w:ascii="Times New Roman" w:eastAsia="Times New Roman" w:hAnsi="Times New Roman" w:cs="Times New Roman"/>
                <w:sz w:val="24"/>
                <w:szCs w:val="24"/>
                <w:lang w:eastAsia="ru-RU"/>
              </w:rPr>
            </w:pPr>
            <w:r w:rsidRPr="00144C6E">
              <w:rPr>
                <w:rFonts w:ascii="Times New Roman" w:eastAsia="Times New Roman" w:hAnsi="Times New Roman" w:cs="Times New Roman"/>
                <w:sz w:val="24"/>
                <w:szCs w:val="24"/>
                <w:lang w:eastAsia="ru-RU"/>
              </w:rPr>
              <w:t>10</w:t>
            </w:r>
          </w:p>
        </w:tc>
        <w:tc>
          <w:tcPr>
            <w:tcW w:w="9072" w:type="dxa"/>
            <w:tcBorders>
              <w:top w:val="single" w:sz="4" w:space="0" w:color="CCCCCC"/>
              <w:left w:val="single" w:sz="4" w:space="0" w:color="000000"/>
              <w:bottom w:val="single" w:sz="4" w:space="0" w:color="000000"/>
              <w:right w:val="single" w:sz="4" w:space="0" w:color="000000"/>
            </w:tcBorders>
            <w:vAlign w:val="center"/>
          </w:tcPr>
          <w:p w14:paraId="3EEC37A4" w14:textId="77777777" w:rsidR="00144C6E" w:rsidRPr="00144C6E" w:rsidRDefault="00144C6E" w:rsidP="00144C6E">
            <w:pPr>
              <w:spacing w:after="0" w:line="160" w:lineRule="atLeast"/>
              <w:rPr>
                <w:rFonts w:ascii="Times New Roman" w:eastAsia="Times New Roman" w:hAnsi="Times New Roman" w:cs="Times New Roman"/>
                <w:sz w:val="24"/>
                <w:szCs w:val="24"/>
                <w:lang w:eastAsia="ru-RU"/>
              </w:rPr>
            </w:pPr>
            <w:r w:rsidRPr="00144C6E">
              <w:rPr>
                <w:rFonts w:ascii="Times New Roman" w:eastAsia="Times New Roman" w:hAnsi="Times New Roman" w:cs="Times New Roman"/>
                <w:sz w:val="24"/>
                <w:szCs w:val="24"/>
                <w:lang w:eastAsia="ru-RU"/>
              </w:rPr>
              <w:t xml:space="preserve">Черкаська область, </w:t>
            </w:r>
            <w:hyperlink r:id="rId14" w:anchor="collapse16" w:history="1">
              <w:r w:rsidRPr="00144C6E">
                <w:rPr>
                  <w:rFonts w:ascii="Times New Roman" w:eastAsia="Times New Roman" w:hAnsi="Times New Roman" w:cs="Times New Roman"/>
                  <w:color w:val="000000"/>
                  <w:kern w:val="1"/>
                  <w:sz w:val="24"/>
                  <w:szCs w:val="24"/>
                  <w:lang w:eastAsia="zh-CN"/>
                </w:rPr>
                <w:t>м. Сміла, вул. Соборна, 102</w:t>
              </w:r>
            </w:hyperlink>
          </w:p>
        </w:tc>
      </w:tr>
      <w:tr w:rsidR="00144C6E" w:rsidRPr="00144C6E" w14:paraId="7206FBA4"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59F5CE0D" w14:textId="77777777" w:rsidR="00144C6E" w:rsidRPr="00144C6E" w:rsidRDefault="00144C6E" w:rsidP="00144C6E">
            <w:pPr>
              <w:spacing w:after="0" w:line="160" w:lineRule="atLeast"/>
              <w:jc w:val="center"/>
              <w:rPr>
                <w:rFonts w:ascii="Times New Roman" w:eastAsia="Times New Roman" w:hAnsi="Times New Roman" w:cs="Times New Roman"/>
                <w:sz w:val="24"/>
                <w:szCs w:val="24"/>
                <w:lang w:eastAsia="ru-RU"/>
              </w:rPr>
            </w:pPr>
            <w:r w:rsidRPr="00144C6E">
              <w:rPr>
                <w:rFonts w:ascii="Times New Roman" w:eastAsia="Times New Roman" w:hAnsi="Times New Roman" w:cs="Times New Roman"/>
                <w:sz w:val="24"/>
                <w:szCs w:val="24"/>
                <w:lang w:eastAsia="ru-RU"/>
              </w:rPr>
              <w:t>11</w:t>
            </w:r>
          </w:p>
        </w:tc>
        <w:tc>
          <w:tcPr>
            <w:tcW w:w="9072" w:type="dxa"/>
            <w:tcBorders>
              <w:top w:val="single" w:sz="4" w:space="0" w:color="CCCCCC"/>
              <w:left w:val="single" w:sz="4" w:space="0" w:color="000000"/>
              <w:bottom w:val="single" w:sz="4" w:space="0" w:color="000000"/>
              <w:right w:val="single" w:sz="4" w:space="0" w:color="000000"/>
            </w:tcBorders>
            <w:vAlign w:val="center"/>
          </w:tcPr>
          <w:p w14:paraId="45EEB79E" w14:textId="77777777" w:rsidR="00144C6E" w:rsidRPr="00144C6E" w:rsidRDefault="00144C6E" w:rsidP="00144C6E">
            <w:pPr>
              <w:spacing w:after="0" w:line="240" w:lineRule="auto"/>
              <w:rPr>
                <w:rFonts w:ascii="Times New Roman" w:eastAsia="Calibri" w:hAnsi="Times New Roman" w:cs="Times New Roman"/>
                <w:sz w:val="24"/>
                <w:szCs w:val="24"/>
                <w:lang w:eastAsia="ru-RU"/>
              </w:rPr>
            </w:pPr>
            <w:r w:rsidRPr="00144C6E">
              <w:rPr>
                <w:rFonts w:ascii="Times New Roman" w:eastAsia="Calibri" w:hAnsi="Times New Roman" w:cs="Times New Roman"/>
                <w:sz w:val="24"/>
                <w:szCs w:val="24"/>
                <w:lang w:eastAsia="ru-RU"/>
              </w:rPr>
              <w:t xml:space="preserve">Черкаська область, </w:t>
            </w:r>
            <w:hyperlink r:id="rId15" w:anchor="collapse17" w:history="1">
              <w:r w:rsidRPr="00144C6E">
                <w:rPr>
                  <w:rFonts w:ascii="Times New Roman" w:eastAsia="Calibri" w:hAnsi="Times New Roman" w:cs="Times New Roman"/>
                  <w:color w:val="000000"/>
                  <w:kern w:val="1"/>
                  <w:sz w:val="24"/>
                  <w:szCs w:val="24"/>
                  <w:lang w:eastAsia="zh-CN"/>
                </w:rPr>
                <w:t>м. Черкаси, вул. Смілянська, 116</w:t>
              </w:r>
            </w:hyperlink>
          </w:p>
        </w:tc>
      </w:tr>
      <w:tr w:rsidR="00144C6E" w:rsidRPr="00144C6E" w14:paraId="1C211CB1"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10F0BB37" w14:textId="77777777" w:rsidR="00144C6E" w:rsidRPr="00144C6E" w:rsidRDefault="00144C6E" w:rsidP="00144C6E">
            <w:pPr>
              <w:spacing w:after="0" w:line="160" w:lineRule="atLeast"/>
              <w:jc w:val="center"/>
              <w:rPr>
                <w:rFonts w:ascii="Times New Roman" w:eastAsia="Times New Roman" w:hAnsi="Times New Roman" w:cs="Times New Roman"/>
                <w:sz w:val="24"/>
                <w:szCs w:val="24"/>
                <w:lang w:eastAsia="ru-RU"/>
              </w:rPr>
            </w:pPr>
            <w:r w:rsidRPr="00144C6E">
              <w:rPr>
                <w:rFonts w:ascii="Times New Roman" w:eastAsia="Times New Roman" w:hAnsi="Times New Roman" w:cs="Times New Roman"/>
                <w:sz w:val="24"/>
                <w:szCs w:val="24"/>
                <w:lang w:eastAsia="ru-RU"/>
              </w:rPr>
              <w:t>12</w:t>
            </w:r>
          </w:p>
        </w:tc>
        <w:tc>
          <w:tcPr>
            <w:tcW w:w="9072" w:type="dxa"/>
            <w:tcBorders>
              <w:top w:val="single" w:sz="4" w:space="0" w:color="CCCCCC"/>
              <w:left w:val="single" w:sz="4" w:space="0" w:color="000000"/>
              <w:bottom w:val="single" w:sz="4" w:space="0" w:color="000000"/>
              <w:right w:val="single" w:sz="4" w:space="0" w:color="000000"/>
            </w:tcBorders>
            <w:vAlign w:val="center"/>
          </w:tcPr>
          <w:p w14:paraId="7E4AF189" w14:textId="77777777" w:rsidR="00144C6E" w:rsidRPr="00144C6E" w:rsidRDefault="00144C6E" w:rsidP="00144C6E">
            <w:pPr>
              <w:spacing w:after="0" w:line="240" w:lineRule="auto"/>
              <w:rPr>
                <w:rFonts w:ascii="Times New Roman" w:eastAsia="Calibri" w:hAnsi="Times New Roman" w:cs="Times New Roman"/>
                <w:sz w:val="24"/>
                <w:szCs w:val="24"/>
                <w:lang w:eastAsia="ru-RU"/>
              </w:rPr>
            </w:pPr>
            <w:r w:rsidRPr="00144C6E">
              <w:rPr>
                <w:rFonts w:ascii="Times New Roman" w:eastAsia="Calibri" w:hAnsi="Times New Roman" w:cs="Times New Roman"/>
                <w:sz w:val="24"/>
                <w:szCs w:val="24"/>
                <w:lang w:eastAsia="ru-RU"/>
              </w:rPr>
              <w:t xml:space="preserve">Черкаська область, </w:t>
            </w:r>
            <w:hyperlink r:id="rId16" w:anchor="collapse18" w:history="1">
              <w:r w:rsidRPr="00144C6E">
                <w:rPr>
                  <w:rFonts w:ascii="Times New Roman" w:eastAsia="Calibri" w:hAnsi="Times New Roman" w:cs="Times New Roman"/>
                  <w:color w:val="000000"/>
                  <w:kern w:val="1"/>
                  <w:sz w:val="24"/>
                  <w:szCs w:val="24"/>
                  <w:lang w:eastAsia="zh-CN"/>
                </w:rPr>
                <w:t>м. Тальне, вул. Замкова, 1-а</w:t>
              </w:r>
            </w:hyperlink>
          </w:p>
        </w:tc>
      </w:tr>
      <w:tr w:rsidR="00144C6E" w:rsidRPr="00144C6E" w14:paraId="60B14521"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3D5678F5" w14:textId="77777777" w:rsidR="00144C6E" w:rsidRPr="00144C6E" w:rsidRDefault="00144C6E" w:rsidP="00144C6E">
            <w:pPr>
              <w:spacing w:after="0" w:line="160" w:lineRule="atLeast"/>
              <w:jc w:val="center"/>
              <w:rPr>
                <w:rFonts w:ascii="Times New Roman" w:eastAsia="Times New Roman" w:hAnsi="Times New Roman" w:cs="Times New Roman"/>
                <w:sz w:val="24"/>
                <w:szCs w:val="24"/>
                <w:lang w:eastAsia="ru-RU"/>
              </w:rPr>
            </w:pPr>
            <w:r w:rsidRPr="00144C6E">
              <w:rPr>
                <w:rFonts w:ascii="Times New Roman" w:eastAsia="Times New Roman" w:hAnsi="Times New Roman" w:cs="Times New Roman"/>
                <w:sz w:val="24"/>
                <w:szCs w:val="24"/>
                <w:lang w:eastAsia="ru-RU"/>
              </w:rPr>
              <w:t>13</w:t>
            </w:r>
          </w:p>
        </w:tc>
        <w:tc>
          <w:tcPr>
            <w:tcW w:w="9072" w:type="dxa"/>
            <w:tcBorders>
              <w:top w:val="single" w:sz="4" w:space="0" w:color="CCCCCC"/>
              <w:left w:val="single" w:sz="4" w:space="0" w:color="000000"/>
              <w:bottom w:val="single" w:sz="4" w:space="0" w:color="000000"/>
              <w:right w:val="single" w:sz="4" w:space="0" w:color="000000"/>
            </w:tcBorders>
            <w:vAlign w:val="center"/>
          </w:tcPr>
          <w:p w14:paraId="396B33DC" w14:textId="77777777" w:rsidR="00144C6E" w:rsidRPr="00144C6E" w:rsidRDefault="00144C6E" w:rsidP="00144C6E">
            <w:pPr>
              <w:spacing w:after="0" w:line="240" w:lineRule="auto"/>
              <w:rPr>
                <w:rFonts w:ascii="Times New Roman" w:eastAsia="Calibri" w:hAnsi="Times New Roman" w:cs="Times New Roman"/>
                <w:sz w:val="24"/>
                <w:szCs w:val="24"/>
                <w:lang w:eastAsia="ru-RU"/>
              </w:rPr>
            </w:pPr>
            <w:r w:rsidRPr="00144C6E">
              <w:rPr>
                <w:rFonts w:ascii="Times New Roman" w:eastAsia="Calibri" w:hAnsi="Times New Roman" w:cs="Times New Roman"/>
                <w:sz w:val="24"/>
                <w:szCs w:val="24"/>
                <w:lang w:eastAsia="ru-RU"/>
              </w:rPr>
              <w:t xml:space="preserve">Черкаська область, </w:t>
            </w:r>
            <w:hyperlink r:id="rId17" w:anchor="collapse19" w:history="1">
              <w:r w:rsidRPr="00144C6E">
                <w:rPr>
                  <w:rFonts w:ascii="Times New Roman" w:eastAsia="Calibri" w:hAnsi="Times New Roman" w:cs="Times New Roman"/>
                  <w:color w:val="000000"/>
                  <w:kern w:val="1"/>
                  <w:sz w:val="24"/>
                  <w:szCs w:val="24"/>
                  <w:lang w:eastAsia="zh-CN"/>
                </w:rPr>
                <w:t>м. Умань, площа Соборності, 1-а</w:t>
              </w:r>
            </w:hyperlink>
          </w:p>
        </w:tc>
      </w:tr>
      <w:tr w:rsidR="00144C6E" w:rsidRPr="00144C6E" w14:paraId="339B3A49"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0BB5E466" w14:textId="77777777" w:rsidR="00144C6E" w:rsidRPr="00144C6E" w:rsidRDefault="00144C6E" w:rsidP="00144C6E">
            <w:pPr>
              <w:spacing w:after="0" w:line="160" w:lineRule="atLeast"/>
              <w:jc w:val="center"/>
              <w:rPr>
                <w:rFonts w:ascii="Times New Roman" w:eastAsia="Times New Roman" w:hAnsi="Times New Roman" w:cs="Times New Roman"/>
                <w:sz w:val="24"/>
                <w:szCs w:val="24"/>
                <w:lang w:eastAsia="ru-RU"/>
              </w:rPr>
            </w:pPr>
            <w:r w:rsidRPr="00144C6E">
              <w:rPr>
                <w:rFonts w:ascii="Times New Roman" w:eastAsia="Times New Roman" w:hAnsi="Times New Roman" w:cs="Times New Roman"/>
                <w:sz w:val="24"/>
                <w:szCs w:val="24"/>
                <w:lang w:eastAsia="ru-RU"/>
              </w:rPr>
              <w:t>14</w:t>
            </w:r>
          </w:p>
        </w:tc>
        <w:tc>
          <w:tcPr>
            <w:tcW w:w="9072" w:type="dxa"/>
            <w:tcBorders>
              <w:top w:val="single" w:sz="4" w:space="0" w:color="CCCCCC"/>
              <w:left w:val="single" w:sz="4" w:space="0" w:color="000000"/>
              <w:bottom w:val="single" w:sz="4" w:space="0" w:color="000000"/>
              <w:right w:val="single" w:sz="4" w:space="0" w:color="000000"/>
            </w:tcBorders>
            <w:vAlign w:val="center"/>
          </w:tcPr>
          <w:p w14:paraId="5C07D5A0" w14:textId="77777777" w:rsidR="00144C6E" w:rsidRPr="00144C6E" w:rsidRDefault="00144C6E" w:rsidP="00144C6E">
            <w:pPr>
              <w:spacing w:after="0" w:line="160" w:lineRule="atLeast"/>
              <w:rPr>
                <w:rFonts w:ascii="Times New Roman" w:eastAsia="Times New Roman" w:hAnsi="Times New Roman" w:cs="Times New Roman"/>
                <w:sz w:val="24"/>
                <w:szCs w:val="24"/>
                <w:lang w:eastAsia="ru-RU"/>
              </w:rPr>
            </w:pPr>
            <w:r w:rsidRPr="00144C6E">
              <w:rPr>
                <w:rFonts w:ascii="Times New Roman" w:eastAsia="Times New Roman" w:hAnsi="Times New Roman" w:cs="Times New Roman"/>
                <w:sz w:val="24"/>
                <w:szCs w:val="24"/>
                <w:lang w:eastAsia="ru-RU"/>
              </w:rPr>
              <w:t xml:space="preserve">Черкаська область, </w:t>
            </w:r>
            <w:hyperlink r:id="rId18" w:anchor="collapse22" w:history="1">
              <w:r w:rsidRPr="00144C6E">
                <w:rPr>
                  <w:rFonts w:ascii="Times New Roman" w:eastAsia="Times New Roman" w:hAnsi="Times New Roman" w:cs="Times New Roman"/>
                  <w:color w:val="000000"/>
                  <w:kern w:val="1"/>
                  <w:sz w:val="24"/>
                  <w:szCs w:val="24"/>
                  <w:lang w:eastAsia="zh-CN"/>
                </w:rPr>
                <w:t>м. Чигирин, вул. Богдана Хмельницького, 55</w:t>
              </w:r>
            </w:hyperlink>
          </w:p>
        </w:tc>
      </w:tr>
      <w:tr w:rsidR="00144C6E" w:rsidRPr="00144C6E" w14:paraId="3F557AD2"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6517D038" w14:textId="77777777" w:rsidR="00144C6E" w:rsidRPr="00144C6E" w:rsidRDefault="00144C6E" w:rsidP="00144C6E">
            <w:pPr>
              <w:spacing w:after="0" w:line="160" w:lineRule="atLeast"/>
              <w:jc w:val="center"/>
              <w:rPr>
                <w:rFonts w:ascii="Times New Roman" w:eastAsia="Times New Roman" w:hAnsi="Times New Roman" w:cs="Times New Roman"/>
                <w:sz w:val="24"/>
                <w:szCs w:val="24"/>
                <w:lang w:eastAsia="ru-RU"/>
              </w:rPr>
            </w:pPr>
            <w:r w:rsidRPr="00144C6E">
              <w:rPr>
                <w:rFonts w:ascii="Times New Roman" w:eastAsia="Times New Roman" w:hAnsi="Times New Roman" w:cs="Times New Roman"/>
                <w:sz w:val="24"/>
                <w:szCs w:val="24"/>
                <w:lang w:eastAsia="ru-RU"/>
              </w:rPr>
              <w:t>15</w:t>
            </w:r>
          </w:p>
        </w:tc>
        <w:tc>
          <w:tcPr>
            <w:tcW w:w="9072" w:type="dxa"/>
            <w:tcBorders>
              <w:top w:val="single" w:sz="4" w:space="0" w:color="CCCCCC"/>
              <w:left w:val="single" w:sz="4" w:space="0" w:color="000000"/>
              <w:bottom w:val="single" w:sz="4" w:space="0" w:color="000000"/>
              <w:right w:val="single" w:sz="4" w:space="0" w:color="000000"/>
            </w:tcBorders>
            <w:vAlign w:val="center"/>
          </w:tcPr>
          <w:p w14:paraId="5D9BDC0B" w14:textId="77777777" w:rsidR="00144C6E" w:rsidRPr="00144C6E" w:rsidRDefault="00144C6E" w:rsidP="00144C6E">
            <w:pPr>
              <w:spacing w:after="0" w:line="240" w:lineRule="auto"/>
              <w:rPr>
                <w:rFonts w:ascii="Times New Roman" w:eastAsia="Calibri" w:hAnsi="Times New Roman" w:cs="Times New Roman"/>
                <w:sz w:val="24"/>
                <w:szCs w:val="24"/>
                <w:lang w:eastAsia="ru-RU"/>
              </w:rPr>
            </w:pPr>
            <w:r w:rsidRPr="00144C6E">
              <w:rPr>
                <w:rFonts w:ascii="Times New Roman" w:eastAsia="Calibri" w:hAnsi="Times New Roman" w:cs="Times New Roman"/>
                <w:sz w:val="24"/>
                <w:szCs w:val="24"/>
                <w:lang w:eastAsia="ru-RU"/>
              </w:rPr>
              <w:t xml:space="preserve">Черкаська область, </w:t>
            </w:r>
            <w:hyperlink r:id="rId19" w:anchor="collapse23" w:history="1">
              <w:r w:rsidRPr="00144C6E">
                <w:rPr>
                  <w:rFonts w:ascii="Times New Roman" w:eastAsia="Calibri" w:hAnsi="Times New Roman" w:cs="Times New Roman"/>
                  <w:color w:val="000000"/>
                  <w:kern w:val="1"/>
                  <w:sz w:val="24"/>
                  <w:szCs w:val="24"/>
                  <w:lang w:eastAsia="zh-CN"/>
                </w:rPr>
                <w:t>смт. Чорнобай, вул. Центральна, 152</w:t>
              </w:r>
            </w:hyperlink>
          </w:p>
        </w:tc>
      </w:tr>
      <w:tr w:rsidR="00144C6E" w:rsidRPr="00144C6E" w14:paraId="4C182F55"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4D55A88C" w14:textId="77777777" w:rsidR="00144C6E" w:rsidRPr="00144C6E" w:rsidRDefault="00144C6E" w:rsidP="00144C6E">
            <w:pPr>
              <w:spacing w:after="0" w:line="160" w:lineRule="atLeast"/>
              <w:jc w:val="center"/>
              <w:rPr>
                <w:rFonts w:ascii="Times New Roman" w:eastAsia="Times New Roman" w:hAnsi="Times New Roman" w:cs="Times New Roman"/>
                <w:sz w:val="24"/>
                <w:szCs w:val="24"/>
                <w:lang w:eastAsia="ru-RU"/>
              </w:rPr>
            </w:pPr>
            <w:r w:rsidRPr="00144C6E">
              <w:rPr>
                <w:rFonts w:ascii="Times New Roman" w:eastAsia="Times New Roman" w:hAnsi="Times New Roman" w:cs="Times New Roman"/>
                <w:sz w:val="24"/>
                <w:szCs w:val="24"/>
                <w:lang w:eastAsia="ru-RU"/>
              </w:rPr>
              <w:t>16</w:t>
            </w:r>
          </w:p>
        </w:tc>
        <w:tc>
          <w:tcPr>
            <w:tcW w:w="9072" w:type="dxa"/>
            <w:tcBorders>
              <w:top w:val="single" w:sz="4" w:space="0" w:color="CCCCCC"/>
              <w:left w:val="single" w:sz="4" w:space="0" w:color="000000"/>
              <w:bottom w:val="single" w:sz="4" w:space="0" w:color="000000"/>
              <w:right w:val="single" w:sz="4" w:space="0" w:color="000000"/>
            </w:tcBorders>
            <w:vAlign w:val="center"/>
          </w:tcPr>
          <w:p w14:paraId="6A2FF007" w14:textId="77777777" w:rsidR="00144C6E" w:rsidRPr="00144C6E" w:rsidRDefault="00144C6E" w:rsidP="00144C6E">
            <w:pPr>
              <w:spacing w:after="0" w:line="240" w:lineRule="auto"/>
              <w:rPr>
                <w:rFonts w:ascii="Times New Roman" w:eastAsia="Calibri" w:hAnsi="Times New Roman" w:cs="Times New Roman"/>
                <w:sz w:val="24"/>
                <w:szCs w:val="24"/>
                <w:lang w:eastAsia="ru-RU"/>
              </w:rPr>
            </w:pPr>
            <w:r w:rsidRPr="00144C6E">
              <w:rPr>
                <w:rFonts w:ascii="Times New Roman" w:eastAsia="Calibri" w:hAnsi="Times New Roman" w:cs="Times New Roman"/>
                <w:sz w:val="24"/>
                <w:szCs w:val="24"/>
                <w:lang w:eastAsia="ru-RU"/>
              </w:rPr>
              <w:t xml:space="preserve">Черкаська область, </w:t>
            </w:r>
            <w:hyperlink r:id="rId20" w:anchor="collapse24" w:history="1">
              <w:r w:rsidRPr="00144C6E">
                <w:rPr>
                  <w:rFonts w:ascii="Times New Roman" w:eastAsia="Calibri" w:hAnsi="Times New Roman" w:cs="Times New Roman"/>
                  <w:color w:val="000000"/>
                  <w:kern w:val="1"/>
                  <w:sz w:val="24"/>
                  <w:szCs w:val="24"/>
                  <w:lang w:eastAsia="zh-CN"/>
                </w:rPr>
                <w:t>м. Шпола, вул. Волонтерська, 24</w:t>
              </w:r>
            </w:hyperlink>
          </w:p>
        </w:tc>
      </w:tr>
    </w:tbl>
    <w:p w14:paraId="56DCB435" w14:textId="77777777" w:rsidR="00144C6E" w:rsidRPr="00144C6E" w:rsidRDefault="00144C6E" w:rsidP="00144C6E">
      <w:pPr>
        <w:spacing w:after="0" w:line="240" w:lineRule="auto"/>
        <w:jc w:val="both"/>
        <w:rPr>
          <w:rFonts w:ascii="Times New Roman" w:eastAsia="Times New Roman" w:hAnsi="Times New Roman" w:cs="Times New Roman"/>
          <w:sz w:val="24"/>
          <w:szCs w:val="24"/>
          <w:lang w:eastAsia="uk-UA"/>
        </w:rPr>
      </w:pPr>
    </w:p>
    <w:p w14:paraId="6BFA3768" w14:textId="77777777" w:rsidR="00144C6E" w:rsidRPr="00144C6E" w:rsidRDefault="00144C6E" w:rsidP="00144C6E">
      <w:pPr>
        <w:widowControl w:val="0"/>
        <w:suppressAutoHyphens/>
        <w:spacing w:after="0" w:line="240" w:lineRule="auto"/>
        <w:ind w:right="-25"/>
        <w:jc w:val="both"/>
        <w:rPr>
          <w:rFonts w:ascii="Times New Roman" w:eastAsia="Times New Roman" w:hAnsi="Times New Roman" w:cs="Times New Roman"/>
          <w:sz w:val="24"/>
          <w:szCs w:val="24"/>
          <w:lang w:eastAsia="uk-UA"/>
        </w:rPr>
      </w:pPr>
      <w:r w:rsidRPr="00144C6E">
        <w:rPr>
          <w:rFonts w:ascii="Times New Roman" w:eastAsia="Times New Roman" w:hAnsi="Times New Roman" w:cs="Times New Roman"/>
          <w:sz w:val="24"/>
          <w:szCs w:val="24"/>
          <w:lang w:eastAsia="uk-UA"/>
        </w:rPr>
        <w:tab/>
        <w:t>Відповідальність за виконання вимог екологічної безпеки та вимог із забезпечення вимог техніки безпеки при виконанні робіт несе Виконавець.</w:t>
      </w:r>
    </w:p>
    <w:p w14:paraId="792C8F08" w14:textId="77777777" w:rsidR="00144C6E" w:rsidRPr="00144C6E" w:rsidRDefault="00144C6E" w:rsidP="00144C6E">
      <w:pPr>
        <w:widowControl w:val="0"/>
        <w:suppressAutoHyphens/>
        <w:spacing w:after="0" w:line="240" w:lineRule="auto"/>
        <w:ind w:right="-25"/>
        <w:jc w:val="both"/>
        <w:rPr>
          <w:rFonts w:ascii="Times New Roman" w:eastAsia="Times New Roman" w:hAnsi="Times New Roman" w:cs="Times New Roman"/>
          <w:sz w:val="24"/>
          <w:szCs w:val="24"/>
          <w:lang w:eastAsia="uk-UA"/>
        </w:rPr>
      </w:pPr>
      <w:r w:rsidRPr="00144C6E">
        <w:rPr>
          <w:rFonts w:ascii="Times New Roman" w:eastAsia="Times New Roman" w:hAnsi="Times New Roman" w:cs="Times New Roman"/>
          <w:sz w:val="24"/>
          <w:szCs w:val="24"/>
          <w:lang w:eastAsia="uk-UA"/>
        </w:rPr>
        <w:tab/>
        <w:t>Виконавець забезпечити можливість звернення до власного центру технічної підтримки по «гарячій» телефонній лінії з 09:00 до 18:00 у робочі дні.</w:t>
      </w:r>
    </w:p>
    <w:p w14:paraId="3D7828A8" w14:textId="77777777" w:rsidR="00144C6E" w:rsidRPr="00144C6E" w:rsidRDefault="00144C6E" w:rsidP="00144C6E">
      <w:pPr>
        <w:spacing w:after="0" w:line="240" w:lineRule="auto"/>
        <w:ind w:firstLine="567"/>
        <w:jc w:val="both"/>
        <w:rPr>
          <w:rFonts w:ascii="Times New Roman" w:eastAsia="Times New Roman" w:hAnsi="Times New Roman" w:cs="Times New Roman"/>
          <w:sz w:val="24"/>
          <w:szCs w:val="24"/>
          <w:lang w:eastAsia="uk-UA"/>
        </w:rPr>
      </w:pPr>
      <w:r w:rsidRPr="00144C6E">
        <w:rPr>
          <w:rFonts w:ascii="Times New Roman" w:eastAsia="Times New Roman" w:hAnsi="Times New Roman" w:cs="Times New Roman"/>
          <w:sz w:val="24"/>
          <w:szCs w:val="24"/>
          <w:lang w:eastAsia="uk-UA"/>
        </w:rPr>
        <w:t xml:space="preserve">Строк надання Послуг по заправці (відновленню) картриджів: протягом 1 (одного) робочого дня з моменту надання Замовником картриджів Виконавцю для підрозділів зазначених у п.1, 2, 10, 11 Таблиці 1 та протягом 2 (двох) робочих днів з дати передачі </w:t>
      </w:r>
      <w:r w:rsidRPr="00144C6E">
        <w:rPr>
          <w:rFonts w:ascii="Times New Roman" w:eastAsia="Times New Roman" w:hAnsi="Times New Roman" w:cs="Times New Roman"/>
          <w:sz w:val="24"/>
          <w:szCs w:val="24"/>
          <w:lang w:eastAsia="uk-UA"/>
        </w:rPr>
        <w:lastRenderedPageBreak/>
        <w:t>Замовником картриджів Виконавцю для інших підрозділів. Кількість картриджів, які можуть передаватися Виконавцю для виконання Послуг - від 1 (одної) штуки.</w:t>
      </w:r>
    </w:p>
    <w:p w14:paraId="45BC8D86" w14:textId="77777777" w:rsidR="00144C6E" w:rsidRPr="00144C6E" w:rsidRDefault="00144C6E" w:rsidP="00144C6E">
      <w:pPr>
        <w:spacing w:after="0" w:line="240" w:lineRule="auto"/>
        <w:ind w:firstLine="567"/>
        <w:jc w:val="both"/>
        <w:rPr>
          <w:rFonts w:ascii="Times New Roman" w:eastAsia="Times New Roman" w:hAnsi="Times New Roman" w:cs="Times New Roman"/>
          <w:sz w:val="24"/>
          <w:szCs w:val="24"/>
          <w:lang w:eastAsia="uk-UA"/>
        </w:rPr>
      </w:pPr>
      <w:r w:rsidRPr="00144C6E">
        <w:rPr>
          <w:rFonts w:ascii="Times New Roman" w:eastAsia="Times New Roman" w:hAnsi="Times New Roman" w:cs="Times New Roman"/>
          <w:sz w:val="24"/>
          <w:szCs w:val="24"/>
          <w:lang w:eastAsia="uk-UA"/>
        </w:rPr>
        <w:t>Строк надання Послуг з ТО або ремонту: на протязі 2 (двох) робочих днів з моменту надання Замовником техніки Виконавцю для підрозділів зазначених у п.1, 2, 10, 11 Таблиці 1 та протягом 3 (трьох) робочих  днів з дати передачі Замовником техніки Виконавцю для інших підрозділів. Кількість техніки, яка може передаватися Виконавцю для виконання ТО або ремонту - від 1 (одної) штуки.</w:t>
      </w:r>
    </w:p>
    <w:p w14:paraId="624354D0" w14:textId="08BBDCDD" w:rsidR="00CB52DC" w:rsidRPr="0044134E" w:rsidRDefault="0044134E" w:rsidP="00970780">
      <w:pPr>
        <w:ind w:firstLine="567"/>
        <w:jc w:val="both"/>
        <w:rPr>
          <w:rFonts w:ascii="Times New Roman" w:hAnsi="Times New Roman" w:cs="Times New Roman"/>
          <w:i/>
          <w:iCs/>
          <w:sz w:val="24"/>
          <w:szCs w:val="24"/>
        </w:rPr>
      </w:pPr>
      <w:r w:rsidRPr="0044134E">
        <w:rPr>
          <w:rFonts w:ascii="Times New Roman" w:hAnsi="Times New Roman" w:cs="Times New Roman"/>
          <w:i/>
          <w:iCs/>
          <w:sz w:val="24"/>
          <w:szCs w:val="24"/>
        </w:rPr>
        <w:t>При розрахунку очікуваної вартості закупівлі було застосовано положення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 (із змінами).</w:t>
      </w:r>
    </w:p>
    <w:sectPr w:rsidR="00CB52DC" w:rsidRPr="0044134E" w:rsidSect="00135F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8AE033D"/>
    <w:multiLevelType w:val="hybridMultilevel"/>
    <w:tmpl w:val="E586F9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1890C01"/>
    <w:multiLevelType w:val="hybridMultilevel"/>
    <w:tmpl w:val="891697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641149"/>
    <w:multiLevelType w:val="hybridMultilevel"/>
    <w:tmpl w:val="FB98A50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num w:numId="1" w16cid:durableId="9844594">
    <w:abstractNumId w:val="0"/>
  </w:num>
  <w:num w:numId="2" w16cid:durableId="1244754850">
    <w:abstractNumId w:val="4"/>
  </w:num>
  <w:num w:numId="3" w16cid:durableId="8342243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039000">
    <w:abstractNumId w:val="1"/>
  </w:num>
  <w:num w:numId="5" w16cid:durableId="1301610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67E"/>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57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3C04"/>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7A2"/>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297"/>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B0D"/>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C6E"/>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08A"/>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4"/>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2BC5"/>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3760"/>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58"/>
    <w:rsid w:val="00325D9B"/>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A5E"/>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072"/>
    <w:rsid w:val="00417600"/>
    <w:rsid w:val="00417C7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134E"/>
    <w:rsid w:val="004427DB"/>
    <w:rsid w:val="00443202"/>
    <w:rsid w:val="00443240"/>
    <w:rsid w:val="00443870"/>
    <w:rsid w:val="00443F32"/>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EEE"/>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46"/>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B80"/>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2EB1"/>
    <w:rsid w:val="00593207"/>
    <w:rsid w:val="005939A4"/>
    <w:rsid w:val="00593C83"/>
    <w:rsid w:val="00593FE1"/>
    <w:rsid w:val="00594343"/>
    <w:rsid w:val="00594542"/>
    <w:rsid w:val="00594ABB"/>
    <w:rsid w:val="00594FE1"/>
    <w:rsid w:val="005961F1"/>
    <w:rsid w:val="0059629C"/>
    <w:rsid w:val="00596479"/>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BF3"/>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208"/>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CC2"/>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0F21"/>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868"/>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9E2"/>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77"/>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C03"/>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26E"/>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935"/>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530"/>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BD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8ED"/>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80"/>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4A0"/>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B32"/>
    <w:rsid w:val="00A77F64"/>
    <w:rsid w:val="00A8025D"/>
    <w:rsid w:val="00A8036E"/>
    <w:rsid w:val="00A80378"/>
    <w:rsid w:val="00A80671"/>
    <w:rsid w:val="00A80674"/>
    <w:rsid w:val="00A80CA1"/>
    <w:rsid w:val="00A80D34"/>
    <w:rsid w:val="00A8107B"/>
    <w:rsid w:val="00A811B2"/>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48"/>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7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5D6"/>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9E9"/>
    <w:rsid w:val="00B916FA"/>
    <w:rsid w:val="00B91952"/>
    <w:rsid w:val="00B91E73"/>
    <w:rsid w:val="00B91F97"/>
    <w:rsid w:val="00B9231E"/>
    <w:rsid w:val="00B92980"/>
    <w:rsid w:val="00B92A46"/>
    <w:rsid w:val="00B92AD7"/>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0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25F"/>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2DC"/>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4B5"/>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6E35"/>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19BC"/>
    <w:rsid w:val="00DA1F90"/>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381"/>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45E"/>
    <w:rsid w:val="00E067A0"/>
    <w:rsid w:val="00E06C2C"/>
    <w:rsid w:val="00E06C9B"/>
    <w:rsid w:val="00E07651"/>
    <w:rsid w:val="00E076EE"/>
    <w:rsid w:val="00E0793F"/>
    <w:rsid w:val="00E07953"/>
    <w:rsid w:val="00E07B06"/>
    <w:rsid w:val="00E07DBC"/>
    <w:rsid w:val="00E101AD"/>
    <w:rsid w:val="00E1027E"/>
    <w:rsid w:val="00E1058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FF"/>
    <w:rsid w:val="00E61024"/>
    <w:rsid w:val="00E61607"/>
    <w:rsid w:val="00E61A24"/>
    <w:rsid w:val="00E61C3F"/>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69B"/>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B14"/>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5DB"/>
    <w:rsid w:val="00F516FF"/>
    <w:rsid w:val="00F5230B"/>
    <w:rsid w:val="00F523AC"/>
    <w:rsid w:val="00F528FB"/>
    <w:rsid w:val="00F52D01"/>
    <w:rsid w:val="00F5345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1C"/>
    <w:rsid w:val="00F83D6F"/>
    <w:rsid w:val="00F83EFE"/>
    <w:rsid w:val="00F84497"/>
    <w:rsid w:val="00F846CA"/>
    <w:rsid w:val="00F848EB"/>
    <w:rsid w:val="00F8493D"/>
    <w:rsid w:val="00F84D4F"/>
    <w:rsid w:val="00F851D2"/>
    <w:rsid w:val="00F8520B"/>
    <w:rsid w:val="00F8530F"/>
    <w:rsid w:val="00F86003"/>
    <w:rsid w:val="00F86104"/>
    <w:rsid w:val="00F86543"/>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46E"/>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10C"/>
    <w:pPr>
      <w:spacing w:after="160" w:line="259" w:lineRule="auto"/>
    </w:pPr>
    <w:rPr>
      <w:lang w:val="uk-UA"/>
    </w:rPr>
  </w:style>
  <w:style w:type="paragraph" w:styleId="1">
    <w:name w:val="heading 1"/>
    <w:basedOn w:val="a"/>
    <w:link w:val="10"/>
    <w:uiPriority w:val="9"/>
    <w:qFormat/>
    <w:rsid w:val="00093C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F83D1C"/>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а Знак"/>
    <w:link w:val="a4"/>
    <w:uiPriority w:val="34"/>
    <w:locked/>
    <w:rsid w:val="00F83D1C"/>
    <w:rPr>
      <w:rFonts w:ascii="Times New Roman" w:eastAsia="Times New Roman" w:hAnsi="Times New Roman" w:cs="Times New Roman"/>
      <w:szCs w:val="20"/>
      <w:lang w:val="uk-UA" w:eastAsia="ar-SA"/>
    </w:rPr>
  </w:style>
  <w:style w:type="character" w:customStyle="1" w:styleId="10">
    <w:name w:val="Заголовок 1 Знак"/>
    <w:basedOn w:val="a0"/>
    <w:link w:val="1"/>
    <w:uiPriority w:val="9"/>
    <w:rsid w:val="00093C04"/>
    <w:rPr>
      <w:rFonts w:ascii="Times New Roman" w:eastAsia="Times New Roman" w:hAnsi="Times New Roman" w:cs="Times New Roman"/>
      <w:b/>
      <w:bCs/>
      <w:kern w:val="36"/>
      <w:sz w:val="48"/>
      <w:szCs w:val="48"/>
      <w:lang w:val="uk-UA" w:eastAsia="uk-UA"/>
    </w:rPr>
  </w:style>
  <w:style w:type="paragraph" w:styleId="a6">
    <w:name w:val="Normal (Web)"/>
    <w:basedOn w:val="a"/>
    <w:uiPriority w:val="99"/>
    <w:semiHidden/>
    <w:unhideWhenUsed/>
    <w:rsid w:val="00093C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aitemquantity">
    <w:name w:val="qa_item_quantity"/>
    <w:basedOn w:val="a0"/>
    <w:rsid w:val="00A811B2"/>
  </w:style>
  <w:style w:type="character" w:customStyle="1" w:styleId="qaitemunit">
    <w:name w:val="qa_item_unit"/>
    <w:basedOn w:val="a0"/>
    <w:rsid w:val="00A811B2"/>
  </w:style>
  <w:style w:type="character" w:styleId="a7">
    <w:name w:val="Hyperlink"/>
    <w:basedOn w:val="a0"/>
    <w:uiPriority w:val="99"/>
    <w:unhideWhenUsed/>
    <w:rsid w:val="002A0244"/>
    <w:rPr>
      <w:color w:val="0000FF" w:themeColor="hyperlink"/>
      <w:u w:val="single"/>
    </w:rPr>
  </w:style>
  <w:style w:type="character" w:styleId="a8">
    <w:name w:val="Unresolved Mention"/>
    <w:basedOn w:val="a0"/>
    <w:uiPriority w:val="99"/>
    <w:semiHidden/>
    <w:unhideWhenUsed/>
    <w:rsid w:val="002A0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7607">
      <w:bodyDiv w:val="1"/>
      <w:marLeft w:val="0"/>
      <w:marRight w:val="0"/>
      <w:marTop w:val="0"/>
      <w:marBottom w:val="0"/>
      <w:divBdr>
        <w:top w:val="none" w:sz="0" w:space="0" w:color="auto"/>
        <w:left w:val="none" w:sz="0" w:space="0" w:color="auto"/>
        <w:bottom w:val="none" w:sz="0" w:space="0" w:color="auto"/>
        <w:right w:val="none" w:sz="0" w:space="0" w:color="auto"/>
      </w:divBdr>
    </w:div>
    <w:div w:id="8486883">
      <w:bodyDiv w:val="1"/>
      <w:marLeft w:val="0"/>
      <w:marRight w:val="0"/>
      <w:marTop w:val="0"/>
      <w:marBottom w:val="0"/>
      <w:divBdr>
        <w:top w:val="none" w:sz="0" w:space="0" w:color="auto"/>
        <w:left w:val="none" w:sz="0" w:space="0" w:color="auto"/>
        <w:bottom w:val="none" w:sz="0" w:space="0" w:color="auto"/>
        <w:right w:val="none" w:sz="0" w:space="0" w:color="auto"/>
      </w:divBdr>
    </w:div>
    <w:div w:id="273631466">
      <w:bodyDiv w:val="1"/>
      <w:marLeft w:val="0"/>
      <w:marRight w:val="0"/>
      <w:marTop w:val="0"/>
      <w:marBottom w:val="0"/>
      <w:divBdr>
        <w:top w:val="none" w:sz="0" w:space="0" w:color="auto"/>
        <w:left w:val="none" w:sz="0" w:space="0" w:color="auto"/>
        <w:bottom w:val="none" w:sz="0" w:space="0" w:color="auto"/>
        <w:right w:val="none" w:sz="0" w:space="0" w:color="auto"/>
      </w:divBdr>
    </w:div>
    <w:div w:id="921446686">
      <w:bodyDiv w:val="1"/>
      <w:marLeft w:val="0"/>
      <w:marRight w:val="0"/>
      <w:marTop w:val="0"/>
      <w:marBottom w:val="0"/>
      <w:divBdr>
        <w:top w:val="none" w:sz="0" w:space="0" w:color="auto"/>
        <w:left w:val="none" w:sz="0" w:space="0" w:color="auto"/>
        <w:bottom w:val="none" w:sz="0" w:space="0" w:color="auto"/>
        <w:right w:val="none" w:sz="0" w:space="0" w:color="auto"/>
      </w:divBdr>
    </w:div>
    <w:div w:id="1145270610">
      <w:bodyDiv w:val="1"/>
      <w:marLeft w:val="0"/>
      <w:marRight w:val="0"/>
      <w:marTop w:val="0"/>
      <w:marBottom w:val="0"/>
      <w:divBdr>
        <w:top w:val="none" w:sz="0" w:space="0" w:color="auto"/>
        <w:left w:val="none" w:sz="0" w:space="0" w:color="auto"/>
        <w:bottom w:val="none" w:sz="0" w:space="0" w:color="auto"/>
        <w:right w:val="none" w:sz="0" w:space="0" w:color="auto"/>
      </w:divBdr>
    </w:div>
    <w:div w:id="1364865192">
      <w:bodyDiv w:val="1"/>
      <w:marLeft w:val="0"/>
      <w:marRight w:val="0"/>
      <w:marTop w:val="0"/>
      <w:marBottom w:val="0"/>
      <w:divBdr>
        <w:top w:val="none" w:sz="0" w:space="0" w:color="auto"/>
        <w:left w:val="none" w:sz="0" w:space="0" w:color="auto"/>
        <w:bottom w:val="none" w:sz="0" w:space="0" w:color="auto"/>
        <w:right w:val="none" w:sz="0" w:space="0" w:color="auto"/>
      </w:divBdr>
    </w:div>
    <w:div w:id="161555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su.gov.ua/" TargetMode="External"/><Relationship Id="rId13" Type="http://schemas.openxmlformats.org/officeDocument/2006/relationships/hyperlink" Target="https://dmsu.gov.ua/" TargetMode="External"/><Relationship Id="rId18" Type="http://schemas.openxmlformats.org/officeDocument/2006/relationships/hyperlink" Target="https://dmsu.gov.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dmsu.gov.ua/" TargetMode="External"/><Relationship Id="rId12" Type="http://schemas.openxmlformats.org/officeDocument/2006/relationships/hyperlink" Target="https://dmsu.gov.ua/" TargetMode="External"/><Relationship Id="rId17" Type="http://schemas.openxmlformats.org/officeDocument/2006/relationships/hyperlink" Target="https://dmsu.gov.ua/" TargetMode="External"/><Relationship Id="rId2" Type="http://schemas.openxmlformats.org/officeDocument/2006/relationships/numbering" Target="numbering.xml"/><Relationship Id="rId16" Type="http://schemas.openxmlformats.org/officeDocument/2006/relationships/hyperlink" Target="https://dmsu.gov.ua/" TargetMode="External"/><Relationship Id="rId20" Type="http://schemas.openxmlformats.org/officeDocument/2006/relationships/hyperlink" Target="https://dmsu.gov.ua/" TargetMode="External"/><Relationship Id="rId1" Type="http://schemas.openxmlformats.org/officeDocument/2006/relationships/customXml" Target="../customXml/item1.xml"/><Relationship Id="rId6" Type="http://schemas.openxmlformats.org/officeDocument/2006/relationships/hyperlink" Target="https://dmsu.gov.ua/" TargetMode="External"/><Relationship Id="rId11" Type="http://schemas.openxmlformats.org/officeDocument/2006/relationships/hyperlink" Target="https://dmsu.gov.ua/" TargetMode="External"/><Relationship Id="rId5" Type="http://schemas.openxmlformats.org/officeDocument/2006/relationships/webSettings" Target="webSettings.xml"/><Relationship Id="rId15" Type="http://schemas.openxmlformats.org/officeDocument/2006/relationships/hyperlink" Target="https://dmsu.gov.ua/" TargetMode="External"/><Relationship Id="rId10" Type="http://schemas.openxmlformats.org/officeDocument/2006/relationships/hyperlink" Target="https://dmsu.gov.ua/" TargetMode="External"/><Relationship Id="rId19" Type="http://schemas.openxmlformats.org/officeDocument/2006/relationships/hyperlink" Target="https://dmsu.gov.ua/" TargetMode="External"/><Relationship Id="rId4" Type="http://schemas.openxmlformats.org/officeDocument/2006/relationships/settings" Target="settings.xml"/><Relationship Id="rId9" Type="http://schemas.openxmlformats.org/officeDocument/2006/relationships/hyperlink" Target="https://dmsu.gov.ua/" TargetMode="External"/><Relationship Id="rId14" Type="http://schemas.openxmlformats.org/officeDocument/2006/relationships/hyperlink" Target="https://dmsu.gov.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160E4-0527-46CA-BE18-E206773F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1817</Words>
  <Characters>10362</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Виктория</cp:lastModifiedBy>
  <cp:revision>4</cp:revision>
  <dcterms:created xsi:type="dcterms:W3CDTF">2024-06-09T16:12:00Z</dcterms:created>
  <dcterms:modified xsi:type="dcterms:W3CDTF">2024-06-09T16:19:00Z</dcterms:modified>
</cp:coreProperties>
</file>