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asmhumoho382" w:colFirst="0" w:colLast="0"/>
      <w:bookmarkStart w:id="1" w:name="_GoBack"/>
      <w:bookmarkEnd w:id="0"/>
      <w:bookmarkEnd w:id="1"/>
      <w:r w:rsidRPr="00F32D6C">
        <w:rPr>
          <w:rFonts w:ascii="Times New Roman" w:hAnsi="Times New Roman"/>
          <w:b/>
          <w:sz w:val="24"/>
          <w:szCs w:val="24"/>
        </w:rPr>
        <w:t>ДМС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>Управління Державної  міграційної  служби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 xml:space="preserve"> у Вінницькій області</w:t>
      </w:r>
    </w:p>
    <w:p w:rsidR="00E25AA9" w:rsidRDefault="00E25AA9" w:rsidP="00F32D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E25AA9" w:rsidRDefault="004D6A2A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E25AA9" w:rsidRDefault="004D6A2A">
      <w:pPr>
        <w:spacing w:after="28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закупівлі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послуг з </w:t>
      </w:r>
      <w:r w:rsidR="00F32D6C">
        <w:rPr>
          <w:rFonts w:ascii="Times New Roman" w:eastAsia="Times New Roman" w:hAnsi="Times New Roman"/>
          <w:b/>
          <w:sz w:val="20"/>
          <w:szCs w:val="20"/>
        </w:rPr>
        <w:t xml:space="preserve"> прибирання  приміщень</w:t>
      </w:r>
      <w:r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:rsidR="00E25AA9" w:rsidRDefault="004D6A2A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(оприлюднюється на виконання постанови КМУ № 710 від 11.10.2016 «Про ефективне використання державних коштів» (зі змінами))</w:t>
      </w:r>
    </w:p>
    <w:p w:rsidR="00F32D6C" w:rsidRPr="00F32D6C" w:rsidRDefault="004D6A2A" w:rsidP="00F3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32D6C">
        <w:rPr>
          <w:rFonts w:ascii="Times New Roman" w:eastAsia="Times New Roman" w:hAnsi="Times New Roman"/>
          <w:b/>
          <w:i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32D6C" w:rsidRPr="00F32D6C">
        <w:rPr>
          <w:rFonts w:ascii="Times New Roman" w:hAnsi="Times New Roman"/>
          <w:sz w:val="20"/>
          <w:szCs w:val="20"/>
        </w:rPr>
        <w:t xml:space="preserve">Управління Державної  міграційної  служби України у Вінницькій області, </w:t>
      </w:r>
      <w:r w:rsidR="00F32D6C" w:rsidRPr="00F32D6C">
        <w:rPr>
          <w:rFonts w:ascii="Times New Roman" w:eastAsia="Times New Roman" w:hAnsi="Times New Roman"/>
          <w:color w:val="000000"/>
          <w:sz w:val="20"/>
          <w:szCs w:val="20"/>
        </w:rPr>
        <w:t>м. Вінниця,  вул.  Театральна,10,  ідентифікаційний код замовника:   37836770</w:t>
      </w:r>
    </w:p>
    <w:p w:rsidR="00F32D6C" w:rsidRPr="00B964E1" w:rsidRDefault="004D6A2A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B964E1">
        <w:rPr>
          <w:rFonts w:ascii="Times New Roman" w:eastAsia="Times New Roman" w:hAnsi="Times New Roman"/>
          <w:sz w:val="20"/>
          <w:szCs w:val="20"/>
        </w:rPr>
        <w:t xml:space="preserve"> </w:t>
      </w:r>
      <w:r w:rsidR="00B964E1" w:rsidRPr="00B964E1">
        <w:rPr>
          <w:rFonts w:ascii="Times New Roman" w:eastAsia="Times New Roman" w:hAnsi="Times New Roman"/>
          <w:color w:val="000000"/>
          <w:sz w:val="20"/>
          <w:szCs w:val="20"/>
        </w:rPr>
        <w:t>по</w:t>
      </w:r>
      <w:r w:rsidR="00B964E1" w:rsidRPr="00B964E1">
        <w:rPr>
          <w:rFonts w:ascii="Times New Roman" w:hAnsi="Times New Roman"/>
          <w:bCs/>
          <w:sz w:val="20"/>
          <w:szCs w:val="20"/>
        </w:rPr>
        <w:t>слуги з прибирання приміщень (ДК 021:2015- 90910000-9 - Послуги з прибирання)</w:t>
      </w:r>
      <w:r w:rsidR="00B964E1" w:rsidRPr="00B964E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F03AA9" w:rsidRPr="00F373CB" w:rsidRDefault="004D6A2A" w:rsidP="00F03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sz w:val="20"/>
          <w:szCs w:val="20"/>
        </w:rPr>
        <w:t>Вид процедури закупівлі:</w:t>
      </w:r>
      <w:r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03AA9" w:rsidRPr="00F373CB">
        <w:rPr>
          <w:rFonts w:ascii="Times New Roman" w:hAnsi="Times New Roman"/>
          <w:sz w:val="20"/>
          <w:szCs w:val="20"/>
        </w:rPr>
        <w:t>Застосовується процедура відкритих торгів (з особливостями) згідно з пунктом 10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 жовтня 2022 року № 1178 (в редакції постанови Кабінету Міністрів України від 12 травня 2023 р. № 471).</w:t>
      </w:r>
    </w:p>
    <w:p w:rsidR="00E25AA9" w:rsidRPr="00F373CB" w:rsidRDefault="00F03AA9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sz w:val="20"/>
          <w:szCs w:val="20"/>
        </w:rPr>
        <w:t>Ідентифікатор  процедури  закупівлі:</w:t>
      </w:r>
      <w:r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F373CB">
        <w:rPr>
          <w:rFonts w:ascii="Times New Roman" w:hAnsi="Times New Roman"/>
          <w:color w:val="000000"/>
          <w:sz w:val="20"/>
          <w:szCs w:val="20"/>
          <w:lang w:eastAsia="ar-SA"/>
        </w:rPr>
        <w:t>UA-2024-01-08-004978-a</w:t>
      </w:r>
    </w:p>
    <w:p w:rsidR="0051450A" w:rsidRPr="0051450A" w:rsidRDefault="0051450A" w:rsidP="005145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51450A">
        <w:rPr>
          <w:rFonts w:ascii="Times New Roman" w:hAnsi="Times New Roman"/>
          <w:b/>
          <w:i/>
          <w:sz w:val="20"/>
          <w:szCs w:val="20"/>
          <w:bdr w:val="none" w:sz="0" w:space="0" w:color="auto" w:frame="1"/>
        </w:rPr>
        <w:t>Розмір бюджетного призначення: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290 000,0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грн. згідно 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Кошторису  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>на 2024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>р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ік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>.</w:t>
      </w:r>
    </w:p>
    <w:p w:rsidR="0051450A" w:rsidRPr="0051450A" w:rsidRDefault="0051450A" w:rsidP="00A42FD8">
      <w:pPr>
        <w:pStyle w:val="1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</w:rPr>
      </w:pPr>
    </w:p>
    <w:p w:rsidR="00A42FD8" w:rsidRPr="00241ACA" w:rsidRDefault="004D6A2A" w:rsidP="00A42FD8">
      <w:pPr>
        <w:pStyle w:val="1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rFonts w:ascii="Times New Roman" w:eastAsia="Times New Roman" w:hAnsi="Times New Roman"/>
          <w:b w:val="0"/>
          <w:sz w:val="20"/>
          <w:szCs w:val="20"/>
        </w:rPr>
      </w:pPr>
      <w:r w:rsidRPr="00F373CB">
        <w:rPr>
          <w:rFonts w:ascii="Times New Roman" w:eastAsia="Times New Roman" w:hAnsi="Times New Roman"/>
          <w:i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241ACA">
        <w:rPr>
          <w:rFonts w:ascii="Times New Roman" w:eastAsia="Times New Roman" w:hAnsi="Times New Roman"/>
          <w:b w:val="0"/>
          <w:sz w:val="20"/>
          <w:szCs w:val="20"/>
        </w:rPr>
        <w:t>290 000,0 грн. з  урахуванням  ПДВ</w:t>
      </w:r>
      <w:r w:rsidR="00A42FD8" w:rsidRPr="00241ACA">
        <w:rPr>
          <w:rFonts w:ascii="Times New Roman" w:eastAsia="Times New Roman" w:hAnsi="Times New Roman"/>
          <w:b w:val="0"/>
          <w:sz w:val="20"/>
          <w:szCs w:val="20"/>
        </w:rPr>
        <w:t>.</w:t>
      </w:r>
    </w:p>
    <w:p w:rsidR="00A42FD8" w:rsidRPr="00241ACA" w:rsidRDefault="00A42FD8" w:rsidP="00A42FD8">
      <w:pPr>
        <w:spacing w:after="0" w:line="240" w:lineRule="auto"/>
        <w:ind w:firstLine="708"/>
        <w:jc w:val="both"/>
        <w:rPr>
          <w:rFonts w:ascii="Times New Roman" w:hAnsi="Times New Roman"/>
          <w:color w:val="303036"/>
          <w:sz w:val="20"/>
          <w:szCs w:val="20"/>
          <w:shd w:val="clear" w:color="auto" w:fill="FFFFFF"/>
        </w:rPr>
      </w:pPr>
      <w:r w:rsidRPr="00241ACA">
        <w:rPr>
          <w:rFonts w:ascii="Times New Roman" w:hAnsi="Times New Roman"/>
          <w:sz w:val="20"/>
          <w:szCs w:val="20"/>
        </w:rPr>
        <w:t xml:space="preserve">Розрахунок очікуваної вартості предмета закупівлі здійснено після проведення попередніх ринкових консультацій з метою аналізу ринку, шляхом отримання інформації (комерційних пропозицій) від суб’єктів господарювання, які можуть бути потенційними учасниками закупівлі,  а  також </w:t>
      </w:r>
      <w:r w:rsidRPr="00241ACA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проведеного аналізу закупівель аналогічних послуг за минулий рік</w:t>
      </w:r>
      <w:r w:rsidRPr="00241ACA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(</w:t>
      </w:r>
      <w:r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 xml:space="preserve"> на підставі закупівельних цін попередніх закупівель</w:t>
      </w:r>
      <w:r w:rsidR="00241ACA"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>)</w:t>
      </w:r>
      <w:r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>.</w:t>
      </w:r>
    </w:p>
    <w:p w:rsidR="00A42FD8" w:rsidRDefault="00A42FD8" w:rsidP="00F373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F03AA9" w:rsidRPr="00F373CB" w:rsidRDefault="004D6A2A" w:rsidP="00F373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sz w:val="20"/>
          <w:szCs w:val="20"/>
        </w:rPr>
        <w:t>Обґрунтування технічних та якісних ха</w:t>
      </w:r>
      <w:r w:rsidR="00F373CB">
        <w:rPr>
          <w:rFonts w:ascii="Times New Roman" w:eastAsia="Times New Roman" w:hAnsi="Times New Roman"/>
          <w:b/>
          <w:i/>
          <w:sz w:val="20"/>
          <w:szCs w:val="20"/>
        </w:rPr>
        <w:t xml:space="preserve">рактеристик предмета закупівлі:  </w:t>
      </w:r>
      <w:r w:rsidR="00150156" w:rsidRPr="00F373CB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Технічні та якісні характеристики предмета закупівлі визначені відповідно до </w:t>
      </w:r>
      <w:r w:rsidR="00F03AA9" w:rsidRPr="00F373CB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наявних </w:t>
      </w:r>
      <w:r w:rsidR="00150156" w:rsidRPr="00F373CB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потреб </w:t>
      </w:r>
      <w:r w:rsidR="00F373CB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у</w:t>
      </w:r>
      <w:r w:rsidR="00F03AA9" w:rsidRPr="00F373CB">
        <w:rPr>
          <w:rFonts w:ascii="Times New Roman" w:hAnsi="Times New Roman"/>
          <w:sz w:val="20"/>
          <w:szCs w:val="20"/>
        </w:rPr>
        <w:t xml:space="preserve">правління Державної  міграційної  служби України у Вінницькій області  (послуга з прибирання приміщень)  з урахуванням вимог до екологічних характеристик мийних засобів та засобів для чищення, які повинні відповідати вимогам екологічних критеріїв для мийних засобів та засобів для чищення згідно з ДСТУ ІSO 14024:2018 Екологічні марковання та декларації. Екологічне марковання типу I. Принципи та процедури (ISO 14024:2018, IDT). Відповідність мийних засобів та засобів для чищення повинна підтверджуватись копією сертифікату згідно з ДСТУ ІSO 14024:2018 (ISO 14024:2018, IDT), виданого акредитованим органом. Інформація про технічні, якісні та кількісні характеристики предмета закупівлі — технічні вимоги до предмета закупівлі визначена у додатку </w:t>
      </w:r>
      <w:r w:rsidR="00F373CB">
        <w:rPr>
          <w:rFonts w:ascii="Times New Roman" w:hAnsi="Times New Roman"/>
          <w:sz w:val="20"/>
          <w:szCs w:val="20"/>
        </w:rPr>
        <w:t>2</w:t>
      </w:r>
      <w:r w:rsidR="00F03AA9" w:rsidRPr="00F373CB">
        <w:rPr>
          <w:rFonts w:ascii="Times New Roman" w:hAnsi="Times New Roman"/>
          <w:sz w:val="20"/>
          <w:szCs w:val="20"/>
        </w:rPr>
        <w:t xml:space="preserve"> до </w:t>
      </w:r>
      <w:r w:rsidR="00F373CB">
        <w:rPr>
          <w:rFonts w:ascii="Times New Roman" w:hAnsi="Times New Roman"/>
          <w:sz w:val="20"/>
          <w:szCs w:val="20"/>
        </w:rPr>
        <w:t>Т</w:t>
      </w:r>
      <w:r w:rsidR="00F03AA9" w:rsidRPr="00F373CB">
        <w:rPr>
          <w:rFonts w:ascii="Times New Roman" w:hAnsi="Times New Roman"/>
          <w:sz w:val="20"/>
          <w:szCs w:val="20"/>
        </w:rPr>
        <w:t xml:space="preserve">ендерної документації по процедурі відкриті торги (з особливостями) на закупівлю Послуги. </w:t>
      </w:r>
    </w:p>
    <w:p w:rsidR="00F373CB" w:rsidRPr="00F373CB" w:rsidRDefault="00F373CB" w:rsidP="00F373CB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>Виконавець повинен надати Замовнику послуги, якість яких відповідає умовам   чинного  законодавства, нормативно-технічним актам та санітарним нормам</w:t>
      </w:r>
    </w:p>
    <w:tbl>
      <w:tblPr>
        <w:tblW w:w="89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2835"/>
        <w:gridCol w:w="1701"/>
      </w:tblGrid>
      <w:tr w:rsidR="00F373CB" w:rsidRPr="00F373CB" w:rsidTr="00F373CB">
        <w:trPr>
          <w:trHeight w:val="839"/>
        </w:trPr>
        <w:tc>
          <w:tcPr>
            <w:tcW w:w="2694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Місцезнаходження об’єктів</w:t>
            </w:r>
          </w:p>
        </w:tc>
        <w:tc>
          <w:tcPr>
            <w:tcW w:w="1701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Площа обслуго-вування, кв.м.</w:t>
            </w: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Види прибирань</w:t>
            </w:r>
          </w:p>
        </w:tc>
        <w:tc>
          <w:tcPr>
            <w:tcW w:w="1701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Періодичність прибирань</w:t>
            </w:r>
          </w:p>
        </w:tc>
      </w:tr>
      <w:tr w:rsidR="00F373CB" w:rsidRPr="00F373CB" w:rsidTr="00F373CB">
        <w:trPr>
          <w:cantSplit/>
          <w:trHeight w:val="454"/>
        </w:trPr>
        <w:tc>
          <w:tcPr>
            <w:tcW w:w="2694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м. Вінниця, вул. Театральна, 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kern w:val="2"/>
                <w:sz w:val="20"/>
                <w:szCs w:val="20"/>
              </w:rPr>
              <w:t>276,43</w:t>
            </w: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Прибирання</w:t>
            </w:r>
            <w:r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 xml:space="preserve"> </w:t>
            </w: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місць загального користування</w:t>
            </w:r>
          </w:p>
        </w:tc>
        <w:tc>
          <w:tcPr>
            <w:tcW w:w="1701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щоденно</w:t>
            </w:r>
          </w:p>
        </w:tc>
      </w:tr>
      <w:tr w:rsidR="00F373CB" w:rsidRPr="00F373CB" w:rsidTr="00F373CB">
        <w:trPr>
          <w:cantSplit/>
          <w:trHeight w:val="454"/>
        </w:trPr>
        <w:tc>
          <w:tcPr>
            <w:tcW w:w="2694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Прибирання службових примі</w:t>
            </w:r>
            <w:r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-</w:t>
            </w: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щень</w:t>
            </w:r>
          </w:p>
        </w:tc>
        <w:tc>
          <w:tcPr>
            <w:tcW w:w="1701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щоденно</w:t>
            </w:r>
          </w:p>
        </w:tc>
      </w:tr>
      <w:tr w:rsidR="00F373CB" w:rsidRPr="00F373CB" w:rsidTr="00F373CB">
        <w:trPr>
          <w:cantSplit/>
          <w:trHeight w:val="454"/>
        </w:trPr>
        <w:tc>
          <w:tcPr>
            <w:tcW w:w="2694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м. Вінниця, вул. Д.Майбороди, 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kern w:val="2"/>
                <w:sz w:val="20"/>
                <w:szCs w:val="20"/>
              </w:rPr>
              <w:t>312,9</w:t>
            </w: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Прибирання</w:t>
            </w:r>
            <w:r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 xml:space="preserve"> </w:t>
            </w: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місць загального користування</w:t>
            </w:r>
          </w:p>
        </w:tc>
        <w:tc>
          <w:tcPr>
            <w:tcW w:w="1701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щоденно</w:t>
            </w:r>
          </w:p>
        </w:tc>
      </w:tr>
      <w:tr w:rsidR="00F373CB" w:rsidRPr="00F373CB" w:rsidTr="00F373CB">
        <w:trPr>
          <w:cantSplit/>
          <w:trHeight w:val="454"/>
        </w:trPr>
        <w:tc>
          <w:tcPr>
            <w:tcW w:w="2694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Прибирання службових примі</w:t>
            </w:r>
            <w:r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-</w:t>
            </w: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щень</w:t>
            </w:r>
          </w:p>
        </w:tc>
        <w:tc>
          <w:tcPr>
            <w:tcW w:w="1701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Тричі на тиждень</w:t>
            </w:r>
          </w:p>
        </w:tc>
      </w:tr>
      <w:tr w:rsidR="00F373CB" w:rsidRPr="00F373CB" w:rsidTr="00F373CB">
        <w:trPr>
          <w:cantSplit/>
          <w:trHeight w:val="454"/>
        </w:trPr>
        <w:tc>
          <w:tcPr>
            <w:tcW w:w="2694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м. Вінниця, вул. Пирогова,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kern w:val="2"/>
                <w:sz w:val="20"/>
                <w:szCs w:val="20"/>
              </w:rPr>
              <w:t>503,0</w:t>
            </w: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Прибирання місць загального користування</w:t>
            </w:r>
          </w:p>
        </w:tc>
        <w:tc>
          <w:tcPr>
            <w:tcW w:w="1701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щоденно</w:t>
            </w:r>
          </w:p>
        </w:tc>
      </w:tr>
      <w:tr w:rsidR="00F373CB" w:rsidRPr="00F373CB" w:rsidTr="00F373CB">
        <w:trPr>
          <w:cantSplit/>
          <w:trHeight w:val="454"/>
        </w:trPr>
        <w:tc>
          <w:tcPr>
            <w:tcW w:w="2694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Прибирання</w:t>
            </w:r>
            <w:r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 xml:space="preserve"> </w:t>
            </w: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службових примі</w:t>
            </w:r>
            <w:r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-</w:t>
            </w: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щень</w:t>
            </w:r>
          </w:p>
        </w:tc>
        <w:tc>
          <w:tcPr>
            <w:tcW w:w="1701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щоденно</w:t>
            </w:r>
          </w:p>
        </w:tc>
      </w:tr>
      <w:tr w:rsidR="00F373CB" w:rsidRPr="00F373CB" w:rsidTr="00F373CB">
        <w:trPr>
          <w:trHeight w:val="454"/>
        </w:trPr>
        <w:tc>
          <w:tcPr>
            <w:tcW w:w="2694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м. Вінниця,  вул. Ів. Миколайчука, 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kern w:val="2"/>
                <w:sz w:val="20"/>
                <w:szCs w:val="20"/>
              </w:rPr>
              <w:t>231,3</w:t>
            </w: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Прибирання службових примі</w:t>
            </w:r>
            <w:r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-</w:t>
            </w: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щень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Двічі на тиждень</w:t>
            </w:r>
          </w:p>
        </w:tc>
      </w:tr>
      <w:tr w:rsidR="00F373CB" w:rsidRPr="00F373CB" w:rsidTr="00F373CB">
        <w:trPr>
          <w:trHeight w:val="454"/>
        </w:trPr>
        <w:tc>
          <w:tcPr>
            <w:tcW w:w="2694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Прибирання місць загального користування</w:t>
            </w:r>
          </w:p>
        </w:tc>
        <w:tc>
          <w:tcPr>
            <w:tcW w:w="1701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</w:p>
        </w:tc>
      </w:tr>
      <w:tr w:rsidR="00F373CB" w:rsidRPr="00F373CB" w:rsidTr="00F373CB">
        <w:trPr>
          <w:trHeight w:val="454"/>
        </w:trPr>
        <w:tc>
          <w:tcPr>
            <w:tcW w:w="2694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м. Вінниця, вул. Київська, 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</w:p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201,3</w:t>
            </w: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Прибирання службових примі</w:t>
            </w:r>
            <w:r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-</w:t>
            </w: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щень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Двічі на тиждень</w:t>
            </w:r>
          </w:p>
        </w:tc>
      </w:tr>
      <w:tr w:rsidR="00F373CB" w:rsidRPr="00F373CB" w:rsidTr="00F373CB">
        <w:trPr>
          <w:trHeight w:val="454"/>
        </w:trPr>
        <w:tc>
          <w:tcPr>
            <w:tcW w:w="2694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Прибирання місць загального користування</w:t>
            </w:r>
          </w:p>
        </w:tc>
        <w:tc>
          <w:tcPr>
            <w:tcW w:w="1701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</w:p>
        </w:tc>
      </w:tr>
      <w:tr w:rsidR="00F373CB" w:rsidRPr="00F373CB" w:rsidTr="00F373CB">
        <w:trPr>
          <w:trHeight w:val="454"/>
        </w:trPr>
        <w:tc>
          <w:tcPr>
            <w:tcW w:w="2694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м. Вінниця, вул. Соборна, 15А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114,9</w:t>
            </w: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Прибирання службових примі</w:t>
            </w:r>
            <w:r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-</w:t>
            </w: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щень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Двічі на тиждень</w:t>
            </w:r>
          </w:p>
        </w:tc>
      </w:tr>
      <w:tr w:rsidR="00F373CB" w:rsidRPr="00F373CB" w:rsidTr="00F373CB">
        <w:trPr>
          <w:trHeight w:val="454"/>
        </w:trPr>
        <w:tc>
          <w:tcPr>
            <w:tcW w:w="2694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Прибирання місць загального користування</w:t>
            </w:r>
          </w:p>
        </w:tc>
        <w:tc>
          <w:tcPr>
            <w:tcW w:w="1701" w:type="dxa"/>
            <w:vMerge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</w:rPr>
            </w:pPr>
          </w:p>
        </w:tc>
      </w:tr>
      <w:tr w:rsidR="00F373CB" w:rsidRPr="00F373CB" w:rsidTr="00F373CB">
        <w:trPr>
          <w:trHeight w:val="454"/>
        </w:trPr>
        <w:tc>
          <w:tcPr>
            <w:tcW w:w="2694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Всього до прибирання</w:t>
            </w:r>
          </w:p>
        </w:tc>
        <w:tc>
          <w:tcPr>
            <w:tcW w:w="1701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val="ru-RU"/>
              </w:rPr>
            </w:pPr>
            <w:r w:rsidRPr="00F373CB">
              <w:rPr>
                <w:rFonts w:ascii="Times New Roman" w:eastAsia="Droid Sans Fallback" w:hAnsi="Times New Roman"/>
                <w:bCs/>
                <w:kern w:val="2"/>
                <w:sz w:val="20"/>
                <w:szCs w:val="20"/>
              </w:rPr>
              <w:t>1639,83</w:t>
            </w:r>
          </w:p>
        </w:tc>
        <w:tc>
          <w:tcPr>
            <w:tcW w:w="2835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73CB" w:rsidRPr="00F373CB" w:rsidRDefault="00F373CB" w:rsidP="00F373C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</w:rPr>
            </w:pPr>
          </w:p>
        </w:tc>
      </w:tr>
    </w:tbl>
    <w:p w:rsidR="00F373CB" w:rsidRPr="00F373CB" w:rsidRDefault="00F373CB" w:rsidP="00F373C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73CB" w:rsidRPr="00F373CB" w:rsidRDefault="00F373CB" w:rsidP="00F373CB">
      <w:pPr>
        <w:spacing w:line="240" w:lineRule="auto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>Вимоги до надання послуг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22"/>
        <w:gridCol w:w="1678"/>
        <w:gridCol w:w="3934"/>
        <w:gridCol w:w="2797"/>
      </w:tblGrid>
      <w:tr w:rsidR="00F373CB" w:rsidRPr="00F373CB" w:rsidTr="00F373CB">
        <w:trPr>
          <w:trHeight w:val="19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3CB" w:rsidRPr="00F373CB" w:rsidRDefault="00F373CB" w:rsidP="003E4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CB" w:rsidRPr="00F373CB" w:rsidRDefault="00F373CB" w:rsidP="003E4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b/>
                <w:sz w:val="20"/>
                <w:szCs w:val="20"/>
              </w:rPr>
              <w:t>Найменування приміщення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CB" w:rsidRPr="00F373CB" w:rsidRDefault="00F373CB" w:rsidP="003E4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b/>
                <w:sz w:val="20"/>
                <w:szCs w:val="20"/>
              </w:rPr>
              <w:t>Перелік робіт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CB" w:rsidRPr="00F373CB" w:rsidRDefault="00F373CB" w:rsidP="003E4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b/>
                <w:sz w:val="20"/>
                <w:szCs w:val="20"/>
              </w:rPr>
              <w:t>Періодичність робіт</w:t>
            </w:r>
          </w:p>
        </w:tc>
      </w:tr>
      <w:tr w:rsidR="00F373CB" w:rsidRPr="00F373CB" w:rsidTr="00F373CB">
        <w:trPr>
          <w:trHeight w:val="313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Кабінети, холи, коридори, сходи, вестибюлі, актова зала</w:t>
            </w:r>
          </w:p>
          <w:p w:rsidR="00F373CB" w:rsidRPr="00F373CB" w:rsidRDefault="00F373CB" w:rsidP="003E4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Вологе протирання підлогового покриття;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Щоденно, протягом дня за необхідності</w:t>
            </w:r>
          </w:p>
        </w:tc>
      </w:tr>
      <w:tr w:rsidR="00F373CB" w:rsidRPr="00F373CB" w:rsidTr="00F373CB">
        <w:trPr>
          <w:trHeight w:val="23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Протирання і полірування меблів  та столів (якщо поверхня стола звільнена від паперів);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1 раз на тиждень</w:t>
            </w:r>
          </w:p>
        </w:tc>
      </w:tr>
      <w:tr w:rsidR="00F373CB" w:rsidRPr="00F373CB" w:rsidTr="00F373CB">
        <w:trPr>
          <w:trHeight w:val="219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Опорожнення урн (корзин, кошиків)</w:t>
            </w:r>
            <w:r w:rsidRPr="00F373CB">
              <w:rPr>
                <w:rStyle w:val="FontStyle47"/>
                <w:rFonts w:ascii="Times New Roman" w:hAnsi="Times New Roman"/>
                <w:sz w:val="20"/>
                <w:szCs w:val="20"/>
              </w:rPr>
              <w:t>, заміна п/е сміттєвих пакетів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Щоденно, протягом дня за необхідності</w:t>
            </w:r>
          </w:p>
        </w:tc>
      </w:tr>
      <w:tr w:rsidR="00F373CB" w:rsidRPr="00F373CB" w:rsidTr="00F373CB">
        <w:trPr>
          <w:trHeight w:val="24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Миття дзеркал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1 раз на тиждень</w:t>
            </w:r>
          </w:p>
        </w:tc>
      </w:tr>
      <w:tr w:rsidR="00F373CB" w:rsidRPr="00F373CB" w:rsidTr="00F373CB">
        <w:trPr>
          <w:trHeight w:val="46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Протирання підвіконня, дверних полотен, радіаторів, шаф зверху, дзеркал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1 раз на тиждень</w:t>
            </w:r>
          </w:p>
        </w:tc>
      </w:tr>
      <w:tr w:rsidR="00F373CB" w:rsidRPr="00F373CB" w:rsidTr="00F373CB">
        <w:trPr>
          <w:trHeight w:val="238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Протирання  вимикачів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1 раз на місяць</w:t>
            </w:r>
          </w:p>
        </w:tc>
      </w:tr>
      <w:tr w:rsidR="00F373CB" w:rsidRPr="00F373CB" w:rsidTr="00F373CB">
        <w:trPr>
          <w:trHeight w:val="238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Прибирання павутини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1 раз на місяць</w:t>
            </w:r>
          </w:p>
        </w:tc>
      </w:tr>
      <w:tr w:rsidR="00F373CB" w:rsidRPr="00F373CB" w:rsidTr="00F373CB">
        <w:trPr>
          <w:trHeight w:val="249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Санвузли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Вологе миття підлоги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Щоденно, протягом дня за необхідності</w:t>
            </w:r>
          </w:p>
        </w:tc>
      </w:tr>
      <w:tr w:rsidR="00F373CB" w:rsidRPr="00F373CB" w:rsidTr="00F373CB">
        <w:trPr>
          <w:trHeight w:val="212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Чищення  раковин, унітазів, змішувачів, кранів (в тому числі із залучення дезинфікуючих засобів)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Щоденно, протягом дня за необхідності</w:t>
            </w:r>
          </w:p>
        </w:tc>
      </w:tr>
      <w:tr w:rsidR="00F373CB" w:rsidRPr="00F373CB" w:rsidTr="00F373CB">
        <w:trPr>
          <w:trHeight w:val="138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Style w:val="FontStyle47"/>
                <w:rFonts w:ascii="Times New Roman" w:hAnsi="Times New Roman"/>
                <w:sz w:val="20"/>
                <w:szCs w:val="20"/>
              </w:rPr>
              <w:t>Заміна п/е сміттєвих пакетів та винос сміття</w:t>
            </w:r>
            <w:r w:rsidRPr="00F373C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  <w:lang w:eastAsia="en-US"/>
              </w:rPr>
              <w:t>Миття сміттєвих кошиків бактерицидним засобом.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Щоденно, протягом дня за необхідності</w:t>
            </w:r>
          </w:p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</w:tr>
      <w:tr w:rsidR="00F373CB" w:rsidRPr="00F373CB" w:rsidTr="00F373CB">
        <w:trPr>
          <w:trHeight w:val="13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Протирання дверних ручок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</w:tr>
      <w:tr w:rsidR="00F373CB" w:rsidRPr="00F373CB" w:rsidTr="00F373CB">
        <w:trPr>
          <w:trHeight w:val="7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Оперативне  прибирання  санвузла, </w:t>
            </w:r>
            <w:r w:rsidRPr="00F373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заміна туалетного паперу та паперових рушників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Щоденно, протягом дня за необхідності</w:t>
            </w:r>
          </w:p>
        </w:tc>
      </w:tr>
      <w:tr w:rsidR="00F373CB" w:rsidRPr="00F373CB" w:rsidTr="00F373CB">
        <w:trPr>
          <w:trHeight w:val="36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CB" w:rsidRPr="00F373CB" w:rsidRDefault="00F373CB" w:rsidP="003E4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Вікна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color w:val="000000"/>
                <w:sz w:val="20"/>
                <w:szCs w:val="20"/>
              </w:rPr>
              <w:t>Миття вікон  з обох сторін (включаючи рами та відливи ) (врахувати вікна актової зали 6 штук висота яких 4 м)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2 рази на рік</w:t>
            </w:r>
          </w:p>
        </w:tc>
      </w:tr>
      <w:tr w:rsidR="00F373CB" w:rsidRPr="00F373CB" w:rsidTr="00F373CB">
        <w:trPr>
          <w:trHeight w:val="188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CB" w:rsidRPr="00F373CB" w:rsidRDefault="00F373CB" w:rsidP="003E4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  <w:lang w:eastAsia="en-US"/>
              </w:rPr>
              <w:t>Прибирання після проведення ремонтних робіт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Прибирання підлоги, меблів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pStyle w:val="Style1"/>
              <w:ind w:right="-143"/>
              <w:contextualSpacing/>
              <w:jc w:val="left"/>
              <w:rPr>
                <w:sz w:val="20"/>
                <w:szCs w:val="20"/>
              </w:rPr>
            </w:pPr>
            <w:r w:rsidRPr="00F373CB">
              <w:rPr>
                <w:sz w:val="20"/>
                <w:szCs w:val="20"/>
              </w:rPr>
              <w:t>При необхідності (надання послуг прибирання після ремонту та усунення наслідків аварійних ситуацій входить у вартість щоденного прибирання та не оплачується Замовником додатково)</w:t>
            </w:r>
          </w:p>
        </w:tc>
      </w:tr>
      <w:tr w:rsidR="00F373CB" w:rsidRPr="00F373CB" w:rsidTr="00F373CB">
        <w:trPr>
          <w:trHeight w:val="36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CB" w:rsidRPr="00F373CB" w:rsidRDefault="00F373CB" w:rsidP="003E4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  <w:lang w:eastAsia="en-US"/>
              </w:rPr>
              <w:t>Прибирання (усунення наслідків аварій)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3CB">
              <w:rPr>
                <w:rFonts w:ascii="Times New Roman" w:hAnsi="Times New Roman"/>
                <w:sz w:val="20"/>
                <w:szCs w:val="20"/>
              </w:rPr>
              <w:t>Прибирання підлоги, меблів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CB" w:rsidRPr="00F373CB" w:rsidRDefault="00F373CB" w:rsidP="003E4DFA">
            <w:pPr>
              <w:pStyle w:val="Style1"/>
              <w:ind w:right="-143"/>
              <w:contextualSpacing/>
              <w:jc w:val="left"/>
              <w:rPr>
                <w:sz w:val="20"/>
                <w:szCs w:val="20"/>
              </w:rPr>
            </w:pPr>
            <w:r w:rsidRPr="00F373CB">
              <w:rPr>
                <w:sz w:val="20"/>
                <w:szCs w:val="20"/>
              </w:rPr>
              <w:t>При необхідності(надання послуг прибирання після ремонту та усунення наслідків аварійних ситуацій входить у вартість щоденного прибирання та не оплачується Замовником додатково)</w:t>
            </w:r>
          </w:p>
        </w:tc>
      </w:tr>
    </w:tbl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>Для забезпечення якісного професійного прибирання відповідно до зазначеного обсягу послуг враховуються наступні вимоги:</w:t>
      </w:r>
    </w:p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>Працівники, яких буде залучено до виконання послуг з прибирання повинні бути повністю забезпечені спецодягом/уніформою та інвентарем для прибирання.</w:t>
      </w:r>
    </w:p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 xml:space="preserve">У вартість послуг з прибирання за 1 м.кв  учасники повинні врахувати миючі,  для чищення, та дезінфікуючі засоби, а також інших засобів для надання послуг передбачених Технічним завданням. Засоби для  чищення та миючі засоби повинні бути якісними, що забезпечують максимальне очищення. </w:t>
      </w:r>
    </w:p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>Калькуляція розрахунку вартості послуг повинна бути розроблена відповідно до  вимог Методики розрахунку чисельності окремих категорій працівників на основі норм з праці затвердженої наказом Міністерства праці та соціальної політики України.</w:t>
      </w:r>
    </w:p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Виконавець </w:t>
      </w:r>
      <w:r w:rsidRPr="00F373CB">
        <w:rPr>
          <w:rFonts w:ascii="Times New Roman" w:hAnsi="Times New Roman"/>
          <w:sz w:val="20"/>
          <w:szCs w:val="20"/>
        </w:rPr>
        <w:t xml:space="preserve"> повинен забезпечити присутність своїх працівників  протягом робочого для надання послуг по підтриманню внутрішнього порядку та усуненню недоліків: прибирання сміття, часткове вологе протирання підлоги, видалення розлитих рідин та сміття з кошиків в санітарних вузлах та інших обставинах.</w:t>
      </w:r>
    </w:p>
    <w:p w:rsidR="00F373CB" w:rsidRPr="00F373CB" w:rsidRDefault="00F373CB" w:rsidP="00F373CB">
      <w:pPr>
        <w:pStyle w:val="a7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73CB">
        <w:rPr>
          <w:rFonts w:ascii="Times New Roman" w:hAnsi="Times New Roman"/>
          <w:sz w:val="20"/>
          <w:szCs w:val="20"/>
          <w:lang w:val="uk-UA"/>
        </w:rPr>
        <w:t>Прибиральники службових приміщень повинні повністю відповідати вимогам п. 120 Наказу міністерства праці та соціальної політики України від 29.12.2004  N 336 «Про затвердження Випуску 1 "Професії працівників, що є загальними для всіх видів економічної діяльності" Довідника кваліфікаційних характеристик професій працівників».</w:t>
      </w:r>
    </w:p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 xml:space="preserve"> Усі матеріали та миючі засоби надаються на початку місяця, але не пізніше 5 числа щомісячно, в присутності представника Замовника.</w:t>
      </w:r>
    </w:p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 xml:space="preserve">Проведення сухого чищення, видалення бруду з різних поверхонь повинно здійснюватись із застосуванням відповідних засобів прибирання. Не допускається залишати бруд на сходинках, у кутках, на краях та у інших важкодоступних місцях. </w:t>
      </w:r>
    </w:p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Виконавець послуг</w:t>
      </w:r>
      <w:r w:rsidRPr="00F373CB">
        <w:rPr>
          <w:rFonts w:ascii="Times New Roman" w:hAnsi="Times New Roman"/>
          <w:sz w:val="20"/>
          <w:szCs w:val="20"/>
        </w:rPr>
        <w:t xml:space="preserve"> гарантує відповідність запропонованих послуг вимогам норм виробничої санітарії. </w:t>
      </w:r>
    </w:p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 xml:space="preserve">Всі необхідні матеріали, засоби, інструмент та інвентар, для надання послуг входять у вартість послуг. Учасник самостійно забезпечує вчасну доставку обладнання, інвентарю та всіх необхідних витратних матеріалів та засобів, що використовуються під час надання послуг, поставляючи їх в міру необхідності. </w:t>
      </w:r>
    </w:p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lastRenderedPageBreak/>
        <w:t xml:space="preserve">Послуги повинні надаватися щоденно в робочі дні до повного та якісного надання послуг з урахуванням режиму роботи Замовника. </w:t>
      </w:r>
    </w:p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>Вартість послуг з прибирання приміщень та санітарних вузлів після проведення ремонтних робіт та усунення наслідків аварійних ситуацій входить у вартість щоденних прибирань та не оплачується Замовником додатково.</w:t>
      </w:r>
    </w:p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>Час надання послуг: з 18 год.00 хв. до 24 год.00 хв. або з 06:00 до 09:00</w:t>
      </w:r>
    </w:p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>Дні тижня, в які здійснюється надання послуг: понеділок, вівторок, середа, четвер, п’ятниця.</w:t>
      </w:r>
    </w:p>
    <w:p w:rsidR="00F373CB" w:rsidRPr="00F373CB" w:rsidRDefault="00F373CB" w:rsidP="00F373CB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73CB">
        <w:rPr>
          <w:rFonts w:ascii="Times New Roman" w:hAnsi="Times New Roman"/>
          <w:sz w:val="20"/>
          <w:szCs w:val="20"/>
        </w:rPr>
        <w:t>Вихідні дні: субота, неділя, святкові дні.</w:t>
      </w:r>
    </w:p>
    <w:p w:rsidR="00F373CB" w:rsidRPr="00F373CB" w:rsidRDefault="00F373CB" w:rsidP="00F373CB">
      <w:pPr>
        <w:pStyle w:val="HTML"/>
        <w:ind w:left="-142" w:firstLine="709"/>
        <w:jc w:val="both"/>
        <w:rPr>
          <w:rFonts w:ascii="Times New Roman" w:hAnsi="Times New Roman"/>
        </w:rPr>
      </w:pPr>
      <w:r w:rsidRPr="00F373CB">
        <w:rPr>
          <w:rFonts w:ascii="Times New Roman" w:hAnsi="Times New Roman"/>
        </w:rPr>
        <w:t>Всі витратні матеріали (пакети для сміття, туалетний папір, рідке мило, освіжувачі повітря), інвентар (в тому числі пилосмок, спецтехніка для миття вікон, тощо), хімічні засоби, що застосовуються в процесі виконання робіт з прибирання приміщень, повинні бути надані виконавцем та за його рахунок.</w:t>
      </w:r>
    </w:p>
    <w:p w:rsidR="00F373CB" w:rsidRPr="00F373CB" w:rsidRDefault="00A42FD8" w:rsidP="00F373CB">
      <w:pPr>
        <w:pStyle w:val="HTML"/>
        <w:ind w:lef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</w:t>
      </w:r>
      <w:r w:rsidR="00F373CB" w:rsidRPr="00F373CB">
        <w:rPr>
          <w:rFonts w:ascii="Times New Roman" w:hAnsi="Times New Roman"/>
        </w:rPr>
        <w:t>Офісні приміщення та санвузли повинні бути забезпечені пакетами для сміття за кількістю наявних корзин для сміття та корзинами для сміття. У кожному санвузлі повинно бути забезпечена наявність, туалетного паперу, рідкого мила, освіжувача повітря, сенсорного дозатору для мила та автоматичного освіжувача повітря, щітками для унітазів, тримачами туалетного паперу.</w:t>
      </w:r>
    </w:p>
    <w:p w:rsidR="00F373CB" w:rsidRPr="00241ACA" w:rsidRDefault="00F373CB" w:rsidP="00F373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</w:tabs>
        <w:ind w:left="-142"/>
        <w:jc w:val="both"/>
        <w:rPr>
          <w:rFonts w:ascii="Times New Roman" w:hAnsi="Times New Roman"/>
        </w:rPr>
      </w:pPr>
    </w:p>
    <w:p w:rsidR="00241ACA" w:rsidRPr="00241ACA" w:rsidRDefault="00241ACA" w:rsidP="00241ACA">
      <w:pPr>
        <w:spacing w:after="0" w:line="240" w:lineRule="auto"/>
        <w:ind w:firstLine="708"/>
        <w:jc w:val="both"/>
        <w:rPr>
          <w:sz w:val="20"/>
          <w:szCs w:val="20"/>
        </w:rPr>
      </w:pPr>
      <w:r w:rsidRPr="00241ACA">
        <w:rPr>
          <w:rFonts w:ascii="Times New Roman" w:hAnsi="Times New Roman"/>
          <w:b/>
          <w:i/>
          <w:sz w:val="20"/>
          <w:szCs w:val="20"/>
        </w:rPr>
        <w:t>Термін (строк) надання Послуги</w:t>
      </w:r>
      <w:r w:rsidRPr="00241ACA">
        <w:rPr>
          <w:rFonts w:ascii="Times New Roman" w:hAnsi="Times New Roman"/>
        </w:rPr>
        <w:t xml:space="preserve"> — </w:t>
      </w:r>
      <w:r w:rsidRPr="00241ACA">
        <w:rPr>
          <w:rFonts w:ascii="Times New Roman" w:hAnsi="Times New Roman"/>
          <w:sz w:val="20"/>
          <w:szCs w:val="20"/>
        </w:rPr>
        <w:t xml:space="preserve">з 16.02.2024 по 31.12.2024 року. </w:t>
      </w:r>
    </w:p>
    <w:p w:rsidR="00F03AA9" w:rsidRDefault="00F03AA9" w:rsidP="00150156">
      <w:pPr>
        <w:pStyle w:val="1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b w:val="0"/>
          <w:bCs/>
          <w:color w:val="333333"/>
          <w:sz w:val="24"/>
          <w:szCs w:val="24"/>
          <w:bdr w:val="none" w:sz="0" w:space="0" w:color="auto" w:frame="1"/>
        </w:rPr>
      </w:pPr>
    </w:p>
    <w:sectPr w:rsidR="00F03AA9" w:rsidSect="00E25AA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64438"/>
    <w:multiLevelType w:val="multilevel"/>
    <w:tmpl w:val="AF305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7281A"/>
    <w:multiLevelType w:val="multilevel"/>
    <w:tmpl w:val="5936F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A9"/>
    <w:rsid w:val="00150156"/>
    <w:rsid w:val="00241ACA"/>
    <w:rsid w:val="004D6A2A"/>
    <w:rsid w:val="0051450A"/>
    <w:rsid w:val="008A5ED9"/>
    <w:rsid w:val="00982B56"/>
    <w:rsid w:val="00A42FD8"/>
    <w:rsid w:val="00A75026"/>
    <w:rsid w:val="00B04127"/>
    <w:rsid w:val="00B964E1"/>
    <w:rsid w:val="00E25AA9"/>
    <w:rsid w:val="00F03AA9"/>
    <w:rsid w:val="00F32D6C"/>
    <w:rsid w:val="00F3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AC96C-AB5B-4691-BCBB-D2F9746B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10"/>
    <w:next w:val="10"/>
    <w:rsid w:val="00E25A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25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5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5A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5A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5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5AA9"/>
  </w:style>
  <w:style w:type="table" w:customStyle="1" w:styleId="TableNormal">
    <w:name w:val="Table Normal"/>
    <w:rsid w:val="00E25A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5A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10"/>
    <w:next w:val="10"/>
    <w:rsid w:val="00E25A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 Spacing"/>
    <w:link w:val="a8"/>
    <w:qFormat/>
    <w:rsid w:val="00F373CB"/>
    <w:pPr>
      <w:spacing w:after="0" w:line="240" w:lineRule="auto"/>
    </w:pPr>
    <w:rPr>
      <w:rFonts w:cs="Times New Roman"/>
      <w:lang w:val="ru-RU" w:eastAsia="en-US"/>
    </w:rPr>
  </w:style>
  <w:style w:type="character" w:customStyle="1" w:styleId="a8">
    <w:name w:val="Без интервала Знак"/>
    <w:link w:val="a7"/>
    <w:locked/>
    <w:rsid w:val="00F373CB"/>
    <w:rPr>
      <w:rFonts w:cs="Times New Roman"/>
      <w:lang w:val="ru-RU" w:eastAsia="en-US"/>
    </w:rPr>
  </w:style>
  <w:style w:type="paragraph" w:styleId="HTML">
    <w:name w:val="HTML Preformatted"/>
    <w:basedOn w:val="a"/>
    <w:link w:val="HTML0"/>
    <w:unhideWhenUsed/>
    <w:rsid w:val="00F37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en-US"/>
    </w:rPr>
  </w:style>
  <w:style w:type="character" w:customStyle="1" w:styleId="HTML0">
    <w:name w:val="Стандартный HTML Знак"/>
    <w:basedOn w:val="a0"/>
    <w:link w:val="HTML"/>
    <w:rsid w:val="00F373CB"/>
    <w:rPr>
      <w:rFonts w:ascii="Courier New" w:eastAsia="Times New Roman" w:hAnsi="Courier New" w:cs="Times New Roman"/>
      <w:sz w:val="20"/>
      <w:szCs w:val="20"/>
      <w:lang w:val="ru-RU" w:eastAsia="en-US"/>
    </w:rPr>
  </w:style>
  <w:style w:type="paragraph" w:customStyle="1" w:styleId="a9">
    <w:name w:val="Вміст таблиці"/>
    <w:basedOn w:val="a"/>
    <w:qFormat/>
    <w:rsid w:val="00F373CB"/>
    <w:pPr>
      <w:suppressLineNumber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paragraph" w:customStyle="1" w:styleId="Style1">
    <w:name w:val="Style1"/>
    <w:basedOn w:val="a"/>
    <w:qFormat/>
    <w:rsid w:val="00F373CB"/>
    <w:pPr>
      <w:widowControl w:val="0"/>
      <w:spacing w:after="0" w:line="274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character" w:customStyle="1" w:styleId="FontStyle30">
    <w:name w:val="Font Style30"/>
    <w:basedOn w:val="a0"/>
    <w:qFormat/>
    <w:rsid w:val="00F373CB"/>
    <w:rPr>
      <w:b/>
      <w:bCs/>
      <w:sz w:val="22"/>
      <w:szCs w:val="22"/>
    </w:rPr>
  </w:style>
  <w:style w:type="character" w:customStyle="1" w:styleId="FontStyle42">
    <w:name w:val="Font Style42"/>
    <w:basedOn w:val="a0"/>
    <w:qFormat/>
    <w:rsid w:val="00F373CB"/>
    <w:rPr>
      <w:sz w:val="18"/>
      <w:szCs w:val="18"/>
    </w:rPr>
  </w:style>
  <w:style w:type="character" w:customStyle="1" w:styleId="FontStyle39">
    <w:name w:val="Font Style39"/>
    <w:basedOn w:val="a0"/>
    <w:qFormat/>
    <w:rsid w:val="00F373CB"/>
    <w:rPr>
      <w:b/>
      <w:bCs/>
      <w:sz w:val="18"/>
      <w:szCs w:val="18"/>
    </w:rPr>
  </w:style>
  <w:style w:type="character" w:customStyle="1" w:styleId="FontStyle40">
    <w:name w:val="Font Style40"/>
    <w:basedOn w:val="a0"/>
    <w:qFormat/>
    <w:rsid w:val="00F373CB"/>
    <w:rPr>
      <w:sz w:val="16"/>
      <w:szCs w:val="16"/>
    </w:rPr>
  </w:style>
  <w:style w:type="paragraph" w:customStyle="1" w:styleId="Style10">
    <w:name w:val="Style10"/>
    <w:basedOn w:val="a"/>
    <w:qFormat/>
    <w:rsid w:val="00F373CB"/>
    <w:pPr>
      <w:widowControl w:val="0"/>
      <w:suppressAutoHyphens/>
      <w:spacing w:after="0" w:line="168" w:lineRule="exact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1">
    <w:name w:val="Style21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13">
    <w:name w:val="Style1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3">
    <w:name w:val="Style2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character" w:customStyle="1" w:styleId="aa">
    <w:name w:val="Виділення жирним"/>
    <w:qFormat/>
    <w:rsid w:val="00F373CB"/>
    <w:rPr>
      <w:b/>
      <w:bCs/>
    </w:rPr>
  </w:style>
  <w:style w:type="character" w:customStyle="1" w:styleId="FontStyle47">
    <w:name w:val="Font Style47"/>
    <w:qFormat/>
    <w:rsid w:val="00F373CB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Hewlett-Packard Company</cp:lastModifiedBy>
  <cp:revision>2</cp:revision>
  <dcterms:created xsi:type="dcterms:W3CDTF">2024-01-09T08:19:00Z</dcterms:created>
  <dcterms:modified xsi:type="dcterms:W3CDTF">2024-01-09T08:19:00Z</dcterms:modified>
</cp:coreProperties>
</file>