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asmhumoho382" w:colFirst="0" w:colLast="0"/>
      <w:bookmarkEnd w:id="0"/>
      <w:r w:rsidRPr="00F32D6C">
        <w:rPr>
          <w:rFonts w:ascii="Times New Roman" w:hAnsi="Times New Roman"/>
          <w:b/>
          <w:sz w:val="24"/>
          <w:szCs w:val="24"/>
        </w:rPr>
        <w:t>ДМС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>Управління Державної  міграційної  служби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 xml:space="preserve"> у Вінницькій області</w:t>
      </w:r>
    </w:p>
    <w:p w:rsidR="00E25AA9" w:rsidRPr="004B205A" w:rsidRDefault="004B205A" w:rsidP="00F32D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4B20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25AA9" w:rsidRDefault="004D6A2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4A6191" w:rsidRPr="00D754C2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754C2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закупівлі </w:t>
      </w:r>
      <w:r w:rsidR="00D754C2" w:rsidRPr="00D754C2">
        <w:rPr>
          <w:rFonts w:ascii="Times New Roman" w:eastAsia="Times New Roman" w:hAnsi="Times New Roman"/>
          <w:color w:val="000000"/>
          <w:sz w:val="20"/>
          <w:szCs w:val="20"/>
        </w:rPr>
        <w:t>гербової печатки з оснасткою</w:t>
      </w:r>
      <w:r w:rsidRPr="00D754C2">
        <w:rPr>
          <w:rFonts w:ascii="Times New Roman" w:eastAsia="Times New Roman" w:hAnsi="Times New Roman"/>
          <w:b/>
          <w:sz w:val="20"/>
          <w:szCs w:val="20"/>
        </w:rPr>
        <w:t>,</w:t>
      </w:r>
      <w:r w:rsidR="00A24E3B" w:rsidRPr="00D754C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754C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754C2"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E25AA9" w:rsidRPr="00D754C2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D754C2"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4A6191" w:rsidRDefault="004A6191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24E3B" w:rsidRDefault="004B205A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>,  ідентифікаційний код замовника:   37836770</w:t>
      </w:r>
    </w:p>
    <w:p w:rsidR="004A6191" w:rsidRDefault="004A6191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B205A" w:rsidRPr="00F32D6C" w:rsidRDefault="00A24E3B" w:rsidP="004B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4E3B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24E3B">
        <w:rPr>
          <w:rFonts w:ascii="Times New Roman" w:eastAsia="Times New Roman" w:hAnsi="Times New Roman"/>
          <w:sz w:val="20"/>
          <w:szCs w:val="20"/>
        </w:rPr>
        <w:t xml:space="preserve"> </w:t>
      </w:r>
      <w:r w:rsidR="00D754C2">
        <w:rPr>
          <w:rFonts w:ascii="Times New Roman" w:eastAsia="Times New Roman" w:hAnsi="Times New Roman"/>
          <w:sz w:val="20"/>
          <w:szCs w:val="20"/>
        </w:rPr>
        <w:t xml:space="preserve">Гербова печатка з оснасткою </w:t>
      </w:r>
      <w:r w:rsidRPr="00A24E3B">
        <w:rPr>
          <w:rFonts w:ascii="Times New Roman" w:eastAsia="Times New Roman" w:hAnsi="Times New Roman"/>
          <w:sz w:val="20"/>
          <w:szCs w:val="20"/>
          <w:lang w:eastAsia="ru-RU"/>
        </w:rPr>
        <w:t xml:space="preserve">  (код </w:t>
      </w:r>
      <w:proofErr w:type="spellStart"/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>ДК</w:t>
      </w:r>
      <w:proofErr w:type="spellEnd"/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 xml:space="preserve"> 021:2015-30190000-7 «Офісне устаткування та приладдя різне</w:t>
      </w:r>
      <w:r>
        <w:rPr>
          <w:rFonts w:ascii="Times New Roman" w:eastAsia="Arial" w:hAnsi="Times New Roman"/>
          <w:bCs/>
          <w:sz w:val="20"/>
          <w:szCs w:val="20"/>
          <w:lang w:eastAsia="ru-RU"/>
        </w:rPr>
        <w:t>»)</w:t>
      </w:r>
    </w:p>
    <w:p w:rsidR="00A24E3B" w:rsidRDefault="00A24E3B" w:rsidP="00C10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FB6D10" w:rsidRPr="00C1070F" w:rsidRDefault="004D6A2A" w:rsidP="00C10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05A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C1070F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пункту 10 </w:t>
      </w:r>
      <w:r w:rsidR="00FB6D10" w:rsidRPr="004B205A">
        <w:rPr>
          <w:rFonts w:ascii="Times New Roman" w:eastAsia="Times New Roman" w:hAnsi="Times New Roman" w:cs="Times New Roman"/>
          <w:i/>
          <w:sz w:val="20"/>
          <w:szCs w:val="20"/>
        </w:rPr>
        <w:t>Особливостей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</w:rPr>
        <w:t xml:space="preserve">закупівля 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  <w:u w:val="single"/>
        </w:rPr>
        <w:t>товарів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 вартість яких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становить або перевищує 100 тис. гривень, </w:t>
      </w:r>
      <w:r w:rsidR="00C1070F" w:rsidRPr="00C1070F">
        <w:rPr>
          <w:rFonts w:ascii="Times New Roman" w:eastAsia="Times New Roman" w:hAnsi="Times New Roman" w:cs="Times New Roman"/>
          <w:sz w:val="20"/>
          <w:szCs w:val="20"/>
        </w:rPr>
        <w:t>здійснюється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шляхом використання електронного каталогу</w:t>
      </w:r>
      <w:r w:rsidR="00C1070F" w:rsidRPr="00C1070F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порядку, встановленого постановою Кабінету Міністрів України від 14 вересня 2020 р. </w:t>
      </w:r>
      <w:r w:rsidR="00C1070F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hyperlink r:id="rId6">
        <w:r w:rsidR="00FB6D10" w:rsidRPr="00C1070F">
          <w:rPr>
            <w:rFonts w:ascii="Times New Roman" w:eastAsia="Times New Roman" w:hAnsi="Times New Roman" w:cs="Times New Roman"/>
            <w:sz w:val="20"/>
            <w:szCs w:val="20"/>
          </w:rPr>
          <w:t>№ 822</w:t>
        </w:r>
      </w:hyperlink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“Про</w:t>
      </w:r>
      <w:proofErr w:type="spellEnd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затвердження Порядку формування та використання електронного </w:t>
      </w:r>
      <w:proofErr w:type="spellStart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каталогу”</w:t>
      </w:r>
      <w:proofErr w:type="spellEnd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, з урахуванням положень, визначених цими особливостями. </w:t>
      </w:r>
    </w:p>
    <w:p w:rsidR="00D754C2" w:rsidRDefault="00F03AA9" w:rsidP="004B205A">
      <w:pPr>
        <w:spacing w:before="280" w:after="28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F8C">
        <w:rPr>
          <w:rFonts w:ascii="Times New Roman" w:eastAsia="Times New Roman" w:hAnsi="Times New Roman"/>
          <w:b/>
          <w:i/>
          <w:sz w:val="20"/>
          <w:szCs w:val="20"/>
        </w:rPr>
        <w:t xml:space="preserve">Ідентифікатор  </w:t>
      </w:r>
      <w:r w:rsidRPr="00D754C2">
        <w:rPr>
          <w:rFonts w:ascii="Times New Roman" w:eastAsia="Times New Roman" w:hAnsi="Times New Roman"/>
          <w:b/>
          <w:i/>
          <w:sz w:val="20"/>
          <w:szCs w:val="20"/>
        </w:rPr>
        <w:t>процедури  закупівлі:</w:t>
      </w:r>
      <w:r w:rsidRPr="00D754C2">
        <w:rPr>
          <w:rFonts w:ascii="Times New Roman" w:eastAsia="Times New Roman" w:hAnsi="Times New Roman"/>
          <w:sz w:val="20"/>
          <w:szCs w:val="20"/>
        </w:rPr>
        <w:t xml:space="preserve"> </w:t>
      </w:r>
      <w:r w:rsidR="00D754C2" w:rsidRPr="00D754C2">
        <w:rPr>
          <w:rFonts w:ascii="Times New Roman" w:eastAsia="Times New Roman" w:hAnsi="Times New Roman"/>
          <w:sz w:val="20"/>
          <w:szCs w:val="20"/>
        </w:rPr>
        <w:t xml:space="preserve">  </w:t>
      </w:r>
      <w:r w:rsidR="00D754C2" w:rsidRPr="00D754C2">
        <w:rPr>
          <w:rFonts w:ascii="Times New Roman" w:hAnsi="Times New Roman"/>
          <w:sz w:val="20"/>
          <w:szCs w:val="20"/>
        </w:rPr>
        <w:t>UA-2024-11-14-001044-a</w:t>
      </w:r>
      <w:r w:rsidR="00D754C2" w:rsidRPr="000D2F48">
        <w:rPr>
          <w:rFonts w:ascii="Times New Roman" w:hAnsi="Times New Roman"/>
          <w:sz w:val="24"/>
          <w:szCs w:val="24"/>
        </w:rPr>
        <w:t xml:space="preserve"> </w:t>
      </w:r>
    </w:p>
    <w:p w:rsidR="0051450A" w:rsidRPr="00214F8C" w:rsidRDefault="0051450A" w:rsidP="004B205A">
      <w:pPr>
        <w:spacing w:before="280" w:after="280" w:line="240" w:lineRule="auto"/>
        <w:ind w:firstLine="708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214F8C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="00D754C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880</w:t>
      </w:r>
      <w:r w:rsidR="005F781A" w:rsidRPr="00214F8C">
        <w:rPr>
          <w:rFonts w:ascii="Times New Roman" w:eastAsia="Times New Roman" w:hAnsi="Times New Roman"/>
          <w:sz w:val="20"/>
          <w:szCs w:val="20"/>
        </w:rPr>
        <w:t xml:space="preserve">,0 грн. з  ПДВ </w:t>
      </w:r>
      <w:r w:rsidR="008F7E16"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</w:t>
      </w:r>
      <w:r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>згідно  Кошторису  на 2024 рік.</w:t>
      </w:r>
    </w:p>
    <w:p w:rsidR="00827412" w:rsidRDefault="004D6A2A" w:rsidP="00827412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214F8C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672942">
        <w:rPr>
          <w:rFonts w:ascii="Times New Roman" w:eastAsia="Times New Roman" w:hAnsi="Times New Roman"/>
          <w:sz w:val="20"/>
          <w:szCs w:val="20"/>
        </w:rPr>
        <w:t xml:space="preserve">  </w:t>
      </w:r>
      <w:r w:rsidR="00D754C2">
        <w:rPr>
          <w:rFonts w:ascii="Times New Roman" w:eastAsia="Times New Roman" w:hAnsi="Times New Roman"/>
          <w:b w:val="0"/>
          <w:sz w:val="20"/>
          <w:szCs w:val="20"/>
        </w:rPr>
        <w:t>88</w:t>
      </w:r>
      <w:r w:rsidR="00672942" w:rsidRPr="00672942">
        <w:rPr>
          <w:rFonts w:ascii="Times New Roman" w:eastAsia="Times New Roman" w:hAnsi="Times New Roman"/>
          <w:b w:val="0"/>
          <w:sz w:val="20"/>
          <w:szCs w:val="20"/>
        </w:rPr>
        <w:t>0,0</w:t>
      </w:r>
      <w:r w:rsidR="00827412" w:rsidRPr="00214F8C">
        <w:rPr>
          <w:rFonts w:ascii="Times New Roman" w:eastAsia="Times New Roman" w:hAnsi="Times New Roman"/>
          <w:b w:val="0"/>
          <w:sz w:val="20"/>
          <w:szCs w:val="20"/>
        </w:rPr>
        <w:t xml:space="preserve"> грн. з  урахуванням  ПДВ.</w:t>
      </w:r>
    </w:p>
    <w:p w:rsidR="00827412" w:rsidRPr="00827412" w:rsidRDefault="00827412" w:rsidP="00827412">
      <w:pPr>
        <w:pStyle w:val="1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Визначення очікуваної вартості предмета закупівлі обумовлено статистичним аналізом</w:t>
      </w:r>
      <w:r w:rsidRPr="0082741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              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№ 275 із змінами. </w:t>
      </w:r>
    </w:p>
    <w:p w:rsidR="00A42FD8" w:rsidRPr="002F74DB" w:rsidRDefault="00A42FD8" w:rsidP="008274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0BA1">
        <w:rPr>
          <w:rFonts w:ascii="Times New Roman" w:hAnsi="Times New Roman"/>
          <w:sz w:val="20"/>
          <w:szCs w:val="20"/>
        </w:rPr>
        <w:t xml:space="preserve">Розрахунок очікуваної вартості предмета закупівлі здійснено після проведення попередніх ринкових </w:t>
      </w:r>
      <w:r w:rsidRPr="002F74DB">
        <w:rPr>
          <w:rFonts w:ascii="Times New Roman" w:hAnsi="Times New Roman"/>
          <w:sz w:val="20"/>
          <w:szCs w:val="20"/>
        </w:rPr>
        <w:t>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</w:t>
      </w:r>
      <w:r w:rsidR="00311D53" w:rsidRPr="002F74DB">
        <w:rPr>
          <w:rFonts w:ascii="Times New Roman" w:hAnsi="Times New Roman"/>
          <w:sz w:val="20"/>
          <w:szCs w:val="20"/>
        </w:rPr>
        <w:t>.</w:t>
      </w:r>
    </w:p>
    <w:p w:rsidR="00A42FD8" w:rsidRPr="002F74DB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</w:rPr>
      </w:pPr>
    </w:p>
    <w:p w:rsidR="00DC3721" w:rsidRDefault="004D6A2A" w:rsidP="00150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2F74DB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 w:rsidRPr="002F74DB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</w:p>
    <w:p w:rsidR="00E42D7C" w:rsidRPr="00E42D7C" w:rsidRDefault="00E42D7C" w:rsidP="003642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42D7C">
        <w:rPr>
          <w:rFonts w:ascii="Times New Roman" w:hAnsi="Times New Roman"/>
          <w:sz w:val="20"/>
          <w:szCs w:val="2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:rsidR="00A640AF" w:rsidRPr="00A640AF" w:rsidRDefault="00A640AF" w:rsidP="00A640AF">
      <w:pPr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A640AF">
        <w:rPr>
          <w:rFonts w:ascii="Times New Roman" w:hAnsi="Times New Roman"/>
          <w:sz w:val="20"/>
          <w:szCs w:val="20"/>
        </w:rPr>
        <w:t xml:space="preserve">Для належних умов функціонування </w:t>
      </w:r>
      <w:r>
        <w:rPr>
          <w:rFonts w:ascii="Times New Roman" w:hAnsi="Times New Roman"/>
          <w:sz w:val="20"/>
          <w:szCs w:val="20"/>
        </w:rPr>
        <w:t>Управління  Державної міграційної служби України у Вінницькій області</w:t>
      </w:r>
      <w:r w:rsidRPr="00A640AF">
        <w:rPr>
          <w:rFonts w:ascii="Times New Roman" w:hAnsi="Times New Roman"/>
          <w:sz w:val="20"/>
          <w:szCs w:val="20"/>
        </w:rPr>
        <w:t xml:space="preserve"> є необхідність прове</w:t>
      </w:r>
      <w:r w:rsidR="001A7280">
        <w:rPr>
          <w:rFonts w:ascii="Times New Roman" w:hAnsi="Times New Roman"/>
          <w:sz w:val="20"/>
          <w:szCs w:val="20"/>
        </w:rPr>
        <w:t xml:space="preserve">дення закупівлі, відповідно до </w:t>
      </w:r>
      <w:r w:rsidR="00D844CE">
        <w:rPr>
          <w:rFonts w:ascii="Times New Roman" w:hAnsi="Times New Roman"/>
          <w:sz w:val="20"/>
          <w:szCs w:val="20"/>
        </w:rPr>
        <w:t xml:space="preserve">доповідної </w:t>
      </w:r>
      <w:r w:rsidR="001A7280">
        <w:rPr>
          <w:rFonts w:ascii="Times New Roman" w:hAnsi="Times New Roman"/>
          <w:sz w:val="20"/>
          <w:szCs w:val="20"/>
        </w:rPr>
        <w:t xml:space="preserve"> </w:t>
      </w:r>
      <w:r w:rsidRPr="00A640AF">
        <w:rPr>
          <w:rFonts w:ascii="Times New Roman" w:hAnsi="Times New Roman"/>
          <w:sz w:val="20"/>
          <w:szCs w:val="20"/>
        </w:rPr>
        <w:t>запис</w:t>
      </w:r>
      <w:r w:rsidR="00D844CE">
        <w:rPr>
          <w:rFonts w:ascii="Times New Roman" w:hAnsi="Times New Roman"/>
          <w:sz w:val="20"/>
          <w:szCs w:val="20"/>
        </w:rPr>
        <w:t>ки</w:t>
      </w:r>
      <w:r>
        <w:rPr>
          <w:rFonts w:ascii="Times New Roman" w:hAnsi="Times New Roman"/>
          <w:sz w:val="20"/>
          <w:szCs w:val="20"/>
        </w:rPr>
        <w:t xml:space="preserve"> </w:t>
      </w:r>
      <w:r w:rsidR="00D844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44CE">
        <w:rPr>
          <w:rFonts w:ascii="Times New Roman" w:hAnsi="Times New Roman"/>
          <w:sz w:val="20"/>
          <w:szCs w:val="20"/>
        </w:rPr>
        <w:t>т.в.о</w:t>
      </w:r>
      <w:proofErr w:type="spellEnd"/>
      <w:r w:rsidR="00D844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завідувача  сектору документальн</w:t>
      </w:r>
      <w:r w:rsidR="00D844CE">
        <w:rPr>
          <w:rFonts w:ascii="Times New Roman" w:hAnsi="Times New Roman"/>
          <w:sz w:val="20"/>
          <w:szCs w:val="20"/>
        </w:rPr>
        <w:t>ого забезпечення Управління</w:t>
      </w:r>
      <w:r w:rsidR="001A7280">
        <w:rPr>
          <w:rFonts w:ascii="Times New Roman" w:hAnsi="Times New Roman"/>
          <w:sz w:val="20"/>
          <w:szCs w:val="20"/>
        </w:rPr>
        <w:t>,</w:t>
      </w:r>
      <w:r w:rsidRPr="00A640AF">
        <w:rPr>
          <w:rFonts w:ascii="Times New Roman" w:hAnsi="Times New Roman"/>
          <w:sz w:val="20"/>
          <w:szCs w:val="20"/>
        </w:rPr>
        <w:t xml:space="preserve"> предмет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A640AF">
        <w:rPr>
          <w:rFonts w:ascii="Times New Roman" w:hAnsi="Times New Roman"/>
          <w:sz w:val="20"/>
          <w:szCs w:val="20"/>
        </w:rPr>
        <w:t xml:space="preserve"> якої є</w:t>
      </w:r>
      <w:r w:rsidR="00D844CE">
        <w:rPr>
          <w:rFonts w:ascii="Times New Roman" w:hAnsi="Times New Roman"/>
          <w:sz w:val="20"/>
          <w:szCs w:val="20"/>
        </w:rPr>
        <w:t xml:space="preserve"> гербова печатка з оснасткою</w:t>
      </w:r>
      <w:r>
        <w:rPr>
          <w:rFonts w:ascii="Times New Roman" w:hAnsi="Times New Roman"/>
          <w:sz w:val="20"/>
          <w:szCs w:val="20"/>
        </w:rPr>
        <w:t>,</w:t>
      </w:r>
      <w:r w:rsidRPr="00A640AF">
        <w:rPr>
          <w:rFonts w:ascii="Times New Roman" w:hAnsi="Times New Roman"/>
          <w:sz w:val="20"/>
          <w:szCs w:val="20"/>
        </w:rPr>
        <w:t xml:space="preserve"> діаметр 4</w:t>
      </w:r>
      <w:r w:rsidR="00D844CE">
        <w:rPr>
          <w:rFonts w:ascii="Times New Roman" w:hAnsi="Times New Roman"/>
          <w:sz w:val="20"/>
          <w:szCs w:val="20"/>
        </w:rPr>
        <w:t>5</w:t>
      </w:r>
      <w:r w:rsidRPr="00A640AF">
        <w:rPr>
          <w:rFonts w:ascii="Times New Roman" w:hAnsi="Times New Roman"/>
          <w:sz w:val="20"/>
          <w:szCs w:val="20"/>
        </w:rPr>
        <w:t xml:space="preserve"> мм </w:t>
      </w:r>
      <w:r w:rsidR="001A7280">
        <w:rPr>
          <w:rFonts w:ascii="Times New Roman" w:hAnsi="Times New Roman"/>
          <w:sz w:val="20"/>
          <w:szCs w:val="20"/>
        </w:rPr>
        <w:t xml:space="preserve">, </w:t>
      </w:r>
      <w:r w:rsidRPr="00A640AF">
        <w:rPr>
          <w:rFonts w:ascii="Times New Roman" w:hAnsi="Times New Roman"/>
          <w:sz w:val="20"/>
          <w:szCs w:val="20"/>
        </w:rPr>
        <w:t>пластик</w:t>
      </w:r>
      <w:r w:rsidR="001A7280">
        <w:rPr>
          <w:rFonts w:ascii="Times New Roman" w:hAnsi="Times New Roman"/>
          <w:sz w:val="20"/>
          <w:szCs w:val="20"/>
        </w:rPr>
        <w:t>.</w:t>
      </w:r>
    </w:p>
    <w:p w:rsidR="00E42D7C" w:rsidRPr="00D844CE" w:rsidRDefault="00E42D7C" w:rsidP="00E42D7C">
      <w:pPr>
        <w:ind w:firstLine="567"/>
        <w:rPr>
          <w:rFonts w:ascii="Times New Roman" w:hAnsi="Times New Roman"/>
          <w:b/>
          <w:bCs/>
          <w:sz w:val="20"/>
          <w:szCs w:val="20"/>
        </w:rPr>
      </w:pPr>
      <w:r w:rsidRPr="00D844CE">
        <w:rPr>
          <w:rFonts w:ascii="Times New Roman" w:hAnsi="Times New Roman"/>
          <w:b/>
          <w:bCs/>
          <w:sz w:val="20"/>
          <w:szCs w:val="20"/>
        </w:rPr>
        <w:t>Вимоги до предмету закупівлі: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 xml:space="preserve">1. Товар повинен бути новим і таким, що не був у використанні, не мати дефектів, пов’язаних з матеріалом і комплектуючими, з яких вони виготовлені та/або процесом виробництва, відповідати за якістю і комплектністю паспорту виробника та/або сертифікату відповідності системи управління якістю, вимогам державним стандартів України та/або інших документів, що підтверджують якість та безпеку виробів даного типу. </w:t>
      </w:r>
    </w:p>
    <w:p w:rsidR="00D844CE" w:rsidRPr="00D844CE" w:rsidRDefault="00D844CE" w:rsidP="00D844CE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  <w:lang w:val="ru-RU" w:eastAsia="ar-SA"/>
        </w:rPr>
      </w:pPr>
      <w:r w:rsidRPr="00D844CE">
        <w:rPr>
          <w:rFonts w:ascii="Times New Roman" w:hAnsi="Times New Roman"/>
          <w:sz w:val="20"/>
          <w:szCs w:val="20"/>
        </w:rPr>
        <w:t xml:space="preserve">2. </w:t>
      </w:r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Товар повинен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відповідати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сучасним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вимогам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діючих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державних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санітарних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правил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і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норм, </w:t>
      </w:r>
      <w:proofErr w:type="spellStart"/>
      <w:proofErr w:type="gramStart"/>
      <w:r w:rsidRPr="00D844CE">
        <w:rPr>
          <w:rFonts w:ascii="Times New Roman" w:hAnsi="Times New Roman"/>
          <w:sz w:val="20"/>
          <w:szCs w:val="20"/>
          <w:lang w:val="ru-RU" w:eastAsia="ar-SA"/>
        </w:rPr>
        <w:t>м</w:t>
      </w:r>
      <w:proofErr w:type="gramEnd"/>
      <w:r w:rsidRPr="00D844CE">
        <w:rPr>
          <w:rFonts w:ascii="Times New Roman" w:hAnsi="Times New Roman"/>
          <w:sz w:val="20"/>
          <w:szCs w:val="20"/>
          <w:lang w:val="ru-RU" w:eastAsia="ar-SA"/>
        </w:rPr>
        <w:t>іжнародних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та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державних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стандартів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, бути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оригінального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виробниц</w:t>
      </w:r>
      <w:r w:rsidRPr="00D844CE">
        <w:rPr>
          <w:rFonts w:ascii="Times New Roman" w:hAnsi="Times New Roman"/>
          <w:sz w:val="20"/>
          <w:szCs w:val="20"/>
          <w:lang w:val="ru-RU" w:eastAsia="ar-SA"/>
        </w:rPr>
        <w:softHyphen/>
        <w:t>тва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, </w:t>
      </w:r>
      <w:r w:rsidRPr="00D844CE">
        <w:rPr>
          <w:rFonts w:ascii="Times New Roman" w:hAnsi="Times New Roman"/>
          <w:sz w:val="20"/>
          <w:szCs w:val="20"/>
          <w:lang w:eastAsia="ar-SA"/>
        </w:rPr>
        <w:t xml:space="preserve">мати </w:t>
      </w:r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упаковку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виробника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 xml:space="preserve">,  </w:t>
      </w:r>
      <w:proofErr w:type="spellStart"/>
      <w:r w:rsidRPr="00D844CE">
        <w:rPr>
          <w:rFonts w:ascii="Times New Roman" w:hAnsi="Times New Roman"/>
          <w:sz w:val="20"/>
          <w:szCs w:val="20"/>
          <w:lang w:val="ru-RU" w:eastAsia="ar-SA"/>
        </w:rPr>
        <w:t>тощо</w:t>
      </w:r>
      <w:proofErr w:type="spellEnd"/>
      <w:r w:rsidRPr="00D844CE">
        <w:rPr>
          <w:rFonts w:ascii="Times New Roman" w:hAnsi="Times New Roman"/>
          <w:sz w:val="20"/>
          <w:szCs w:val="20"/>
          <w:lang w:val="ru-RU" w:eastAsia="ar-SA"/>
        </w:rPr>
        <w:t>.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lastRenderedPageBreak/>
        <w:t>Учасник гарантує, що предмет закупівлі не завдаватиме шкоди навколишньому середовищу та передбачатиме заходи щодо захисту довкілля.</w:t>
      </w:r>
    </w:p>
    <w:p w:rsidR="00D844CE" w:rsidRPr="00D844CE" w:rsidRDefault="00D844CE" w:rsidP="00D844CE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3. Ескіз відбитку печатки  узгоджуються з Замовником.</w:t>
      </w:r>
    </w:p>
    <w:p w:rsidR="00D844CE" w:rsidRPr="00D844CE" w:rsidRDefault="00D844CE" w:rsidP="00D844CE">
      <w:pPr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4. Місце поставки: м. Вінниця, проспект Коцюбинського, 78</w:t>
      </w:r>
    </w:p>
    <w:p w:rsidR="00D844CE" w:rsidRPr="00D844CE" w:rsidRDefault="00D844CE" w:rsidP="00D844CE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 xml:space="preserve">5. Строк поставки товару: </w:t>
      </w:r>
      <w:r w:rsidRPr="00D844CE">
        <w:rPr>
          <w:rFonts w:ascii="Times New Roman" w:hAnsi="Times New Roman"/>
          <w:b/>
          <w:bCs/>
          <w:sz w:val="20"/>
          <w:szCs w:val="20"/>
        </w:rPr>
        <w:t>до 20 грудня  2024 року включно</w:t>
      </w:r>
    </w:p>
    <w:p w:rsidR="00D844CE" w:rsidRPr="00D844CE" w:rsidRDefault="00D844CE" w:rsidP="00D844CE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6. Гарантійний термін на запропонований Учасником товар повинен бути не менше 12-ти місяців.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7. Товар має бути упакований таким чином, щоб виключити можливість псування або знищення його під час транспортування.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 xml:space="preserve">8. До розрахунку ціни пропозиції не включаються будь-які витрати, понесені учасником у процесі здійснення закупівлі та витрати, пов’язані з укладанням договору. 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9. Доставка товару за адресою замовника здійснюється за рахунок Учасника-переможця.</w:t>
      </w:r>
    </w:p>
    <w:p w:rsidR="00D844CE" w:rsidRPr="00D844CE" w:rsidRDefault="00D844CE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844CE">
        <w:rPr>
          <w:rFonts w:ascii="Times New Roman" w:hAnsi="Times New Roman"/>
          <w:sz w:val="20"/>
          <w:szCs w:val="20"/>
        </w:rPr>
        <w:t>10. 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транспортування та інших витрат, визначених законодавством.</w:t>
      </w:r>
    </w:p>
    <w:p w:rsidR="00D844CE" w:rsidRPr="00D844CE" w:rsidRDefault="00D844CE" w:rsidP="00D844CE">
      <w:pPr>
        <w:jc w:val="center"/>
        <w:rPr>
          <w:rFonts w:ascii="Times New Roman" w:hAnsi="Times New Roman"/>
          <w:b/>
          <w:sz w:val="20"/>
          <w:szCs w:val="20"/>
        </w:rPr>
      </w:pPr>
      <w:r w:rsidRPr="00D844CE">
        <w:rPr>
          <w:rFonts w:ascii="Times New Roman" w:hAnsi="Times New Roman"/>
          <w:b/>
          <w:sz w:val="20"/>
          <w:szCs w:val="20"/>
        </w:rPr>
        <w:t>Опис предмету закупівлі та технічні вимоги до товару</w:t>
      </w:r>
    </w:p>
    <w:p w:rsidR="00D844CE" w:rsidRPr="00D844CE" w:rsidRDefault="00D844CE" w:rsidP="00D84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3260"/>
        <w:gridCol w:w="1110"/>
        <w:gridCol w:w="1016"/>
        <w:gridCol w:w="1559"/>
      </w:tblGrid>
      <w:tr w:rsidR="00D844CE" w:rsidRPr="00D844CE" w:rsidTr="008216AF">
        <w:trPr>
          <w:trHeight w:val="782"/>
        </w:trPr>
        <w:tc>
          <w:tcPr>
            <w:tcW w:w="567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426"/>
                <w:tab w:val="left" w:pos="459"/>
              </w:tabs>
              <w:spacing w:after="0" w:line="240" w:lineRule="auto"/>
              <w:ind w:right="33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№</w:t>
            </w:r>
          </w:p>
          <w:p w:rsidR="00D844CE" w:rsidRPr="00D844CE" w:rsidRDefault="00D844CE" w:rsidP="008216AF">
            <w:pPr>
              <w:tabs>
                <w:tab w:val="left" w:pos="426"/>
                <w:tab w:val="left" w:pos="459"/>
              </w:tabs>
              <w:spacing w:after="0" w:line="240" w:lineRule="auto"/>
              <w:ind w:right="33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з/п</w:t>
            </w:r>
          </w:p>
        </w:tc>
        <w:tc>
          <w:tcPr>
            <w:tcW w:w="1418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1862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Номенкла-</w:t>
            </w:r>
            <w:proofErr w:type="spellEnd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турна</w:t>
            </w:r>
            <w:proofErr w:type="spellEnd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назва товару</w:t>
            </w:r>
          </w:p>
        </w:tc>
        <w:tc>
          <w:tcPr>
            <w:tcW w:w="1701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ind w:right="198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Код </w:t>
            </w:r>
            <w:proofErr w:type="spellStart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ДК</w:t>
            </w:r>
            <w:proofErr w:type="spellEnd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021:2015</w:t>
            </w:r>
          </w:p>
          <w:p w:rsidR="00D844CE" w:rsidRPr="00D844CE" w:rsidRDefault="00D844CE" w:rsidP="008216AF">
            <w:pPr>
              <w:tabs>
                <w:tab w:val="left" w:pos="1702"/>
              </w:tabs>
              <w:spacing w:after="0" w:line="240" w:lineRule="auto"/>
              <w:ind w:right="52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Технічні вимоги Замовника до товару</w:t>
            </w:r>
          </w:p>
        </w:tc>
        <w:tc>
          <w:tcPr>
            <w:tcW w:w="1110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Одиниця</w:t>
            </w:r>
          </w:p>
          <w:p w:rsidR="00D844CE" w:rsidRPr="00D844CE" w:rsidRDefault="00D844CE" w:rsidP="008216AF">
            <w:pPr>
              <w:spacing w:after="0" w:line="240" w:lineRule="auto"/>
              <w:ind w:right="19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виміру</w:t>
            </w:r>
          </w:p>
        </w:tc>
        <w:tc>
          <w:tcPr>
            <w:tcW w:w="1016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Кіль-</w:t>
            </w:r>
            <w:proofErr w:type="spellEnd"/>
          </w:p>
          <w:p w:rsidR="00D844CE" w:rsidRPr="00D844CE" w:rsidRDefault="00D844CE" w:rsidP="008216AF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кість</w:t>
            </w:r>
          </w:p>
        </w:tc>
        <w:tc>
          <w:tcPr>
            <w:tcW w:w="1559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Пропозиція Учасника *</w:t>
            </w:r>
          </w:p>
        </w:tc>
      </w:tr>
      <w:tr w:rsidR="00D844CE" w:rsidRPr="00D844CE" w:rsidTr="00D844CE">
        <w:trPr>
          <w:trHeight w:val="274"/>
        </w:trPr>
        <w:tc>
          <w:tcPr>
            <w:tcW w:w="567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0"/>
                <w:tab w:val="left" w:pos="451"/>
              </w:tabs>
              <w:spacing w:after="0" w:line="240" w:lineRule="auto"/>
              <w:ind w:right="25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Гербова печатка з оснасткою</w:t>
            </w:r>
          </w:p>
        </w:tc>
        <w:tc>
          <w:tcPr>
            <w:tcW w:w="1701" w:type="dxa"/>
            <w:shd w:val="clear" w:color="auto" w:fill="auto"/>
          </w:tcPr>
          <w:p w:rsidR="00D844CE" w:rsidRPr="00D844CE" w:rsidRDefault="00D844CE" w:rsidP="008216AF">
            <w:pPr>
              <w:spacing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D844CE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30190000-7 «Офісне </w:t>
            </w:r>
            <w:proofErr w:type="spellStart"/>
            <w:r w:rsidRPr="00D844CE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устат-кування</w:t>
            </w:r>
            <w:proofErr w:type="spellEnd"/>
            <w:r w:rsidRPr="00D844CE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 та приладдя </w:t>
            </w:r>
            <w:proofErr w:type="spellStart"/>
            <w:r w:rsidRPr="00D844CE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різ-не</w:t>
            </w:r>
            <w:proofErr w:type="spellEnd"/>
            <w:r w:rsidRPr="00D844CE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D844CE" w:rsidRPr="00D844CE" w:rsidRDefault="00D844CE" w:rsidP="008216AF">
            <w:pPr>
              <w:spacing w:after="0" w:line="240" w:lineRule="auto"/>
              <w:ind w:right="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ind w:right="34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Геометрія відбитку (відтиску) –  коло,  </w:t>
            </w:r>
            <w:proofErr w:type="spellStart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діам</w:t>
            </w:r>
            <w:proofErr w:type="spellEnd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 45мм .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                                           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 xml:space="preserve">Ескіз відбитку печатки буде надано Переможцю </w:t>
            </w:r>
            <w:proofErr w:type="spellStart"/>
            <w:r w:rsidRPr="00D844CE">
              <w:rPr>
                <w:rFonts w:ascii="Times New Roman" w:hAnsi="Times New Roman"/>
                <w:i/>
                <w:snapToGrid w:val="0"/>
                <w:sz w:val="20"/>
                <w:szCs w:val="20"/>
              </w:rPr>
              <w:t>закупів-лі</w:t>
            </w:r>
            <w:proofErr w:type="spellEnd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.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Кліше виготовляється зі спеціальної гуми або </w:t>
            </w:r>
            <w:proofErr w:type="spellStart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полі-уретану</w:t>
            </w:r>
            <w:proofErr w:type="spellEnd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методом лазерного гравіювання; стійкі до довготривалих </w:t>
            </w:r>
            <w:proofErr w:type="spellStart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наванта-жень</w:t>
            </w:r>
            <w:proofErr w:type="spellEnd"/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, до впливу агресивного середовища (будь-яких фарб та розчинників),  мова-українська.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Гарантійний строк – 12 місяців.</w:t>
            </w:r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>Матеріал корпусу оснастки – пластик,</w:t>
            </w:r>
            <w:r w:rsidRPr="00D84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стійкий до довготривалих навантажень, до впливу агресивного середовища (6удь-яких фарб та розчинників).</w:t>
            </w:r>
          </w:p>
          <w:p w:rsidR="00D844CE" w:rsidRPr="00D844CE" w:rsidRDefault="00D844CE" w:rsidP="008216A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Автоматична оснастка  із заправленою змінною чорнильною подушкою синього кольору. </w:t>
            </w:r>
            <w:r w:rsidRPr="00D844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Корпус оснастки має стоповий механізм, що забезпечує фіксацію</w:t>
            </w:r>
            <w:r w:rsidRPr="00D844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44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печатки в стиснутому </w:t>
            </w: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Оснастка  для круглої печатки з діаметром 45 мм.</w:t>
            </w:r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Змінна штемпельна подушка - зі спеціальним двошаровим наповнювачем для </w:t>
            </w:r>
            <w:proofErr w:type="spellStart"/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>зап-равки</w:t>
            </w:r>
            <w:proofErr w:type="spellEnd"/>
            <w:r w:rsidRPr="00D844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штемпельною фарбою. Вгорі печатки  – оглядове віконце, в якому розміщується приклад відбитка печатки. У комплекті з захисною кришкою.</w:t>
            </w: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D844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Гарантійний строк – 12 місяців.</w:t>
            </w:r>
          </w:p>
        </w:tc>
        <w:tc>
          <w:tcPr>
            <w:tcW w:w="1110" w:type="dxa"/>
            <w:shd w:val="clear" w:color="auto" w:fill="auto"/>
          </w:tcPr>
          <w:p w:rsidR="00D844CE" w:rsidRPr="00D844CE" w:rsidRDefault="00D844CE" w:rsidP="008216A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D844CE" w:rsidRPr="00D844CE" w:rsidRDefault="00D844CE" w:rsidP="008216A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штука</w:t>
            </w:r>
          </w:p>
        </w:tc>
        <w:tc>
          <w:tcPr>
            <w:tcW w:w="1016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D844CE" w:rsidRPr="00D844CE" w:rsidRDefault="00D844CE" w:rsidP="008216A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D844CE" w:rsidRPr="00D844CE" w:rsidTr="008216AF">
        <w:trPr>
          <w:trHeight w:val="426"/>
        </w:trPr>
        <w:tc>
          <w:tcPr>
            <w:tcW w:w="10631" w:type="dxa"/>
            <w:gridSpan w:val="7"/>
            <w:shd w:val="clear" w:color="auto" w:fill="auto"/>
          </w:tcPr>
          <w:p w:rsidR="00D844CE" w:rsidRPr="00D844CE" w:rsidRDefault="00D844CE" w:rsidP="008216A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4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 вартість готової  печатки  має бути врахована вартість всього комплекту (автоматична оснастка + гумове кліше + вбудована, заправлена чорнилом штемпельна подушка).</w:t>
            </w:r>
          </w:p>
        </w:tc>
      </w:tr>
    </w:tbl>
    <w:p w:rsidR="00D844CE" w:rsidRPr="00D844CE" w:rsidRDefault="00D844CE" w:rsidP="00D844CE">
      <w:pPr>
        <w:pStyle w:val="af"/>
        <w:spacing w:before="0" w:after="0"/>
        <w:jc w:val="both"/>
        <w:rPr>
          <w:b/>
          <w:sz w:val="20"/>
          <w:szCs w:val="20"/>
          <w:lang w:val="uk-UA"/>
        </w:rPr>
      </w:pPr>
    </w:p>
    <w:p w:rsidR="00D844CE" w:rsidRPr="00D844CE" w:rsidRDefault="00D844CE" w:rsidP="00D844CE">
      <w:pPr>
        <w:pStyle w:val="af"/>
        <w:spacing w:before="0" w:after="0"/>
        <w:jc w:val="both"/>
        <w:rPr>
          <w:rFonts w:ascii="e-Ukraine" w:hAnsi="e-Ukraine"/>
          <w:i/>
          <w:sz w:val="20"/>
          <w:szCs w:val="20"/>
          <w:shd w:val="clear" w:color="auto" w:fill="FFFFFF"/>
          <w:lang w:val="uk-UA"/>
        </w:rPr>
      </w:pPr>
      <w:r>
        <w:rPr>
          <w:i/>
          <w:sz w:val="20"/>
          <w:szCs w:val="20"/>
          <w:lang w:val="uk-UA"/>
        </w:rPr>
        <w:t xml:space="preserve"> </w:t>
      </w:r>
      <w:r w:rsidRPr="00D844CE">
        <w:rPr>
          <w:i/>
          <w:sz w:val="20"/>
          <w:szCs w:val="20"/>
          <w:lang w:val="uk-UA"/>
        </w:rPr>
        <w:t>З метою захисту  передбачити  нанесення захисних елементів  (к</w:t>
      </w:r>
      <w:proofErr w:type="spellStart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>ількість</w:t>
      </w:r>
      <w:proofErr w:type="spellEnd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>ступінів</w:t>
      </w:r>
      <w:proofErr w:type="spellEnd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>захисту</w:t>
      </w:r>
      <w:proofErr w:type="spellEnd"/>
      <w:r w:rsidRPr="00D844CE">
        <w:rPr>
          <w:rFonts w:ascii="e-Ukraine" w:hAnsi="e-Ukraine"/>
          <w:i/>
          <w:sz w:val="20"/>
          <w:szCs w:val="20"/>
          <w:shd w:val="clear" w:color="auto" w:fill="FFFFFF"/>
        </w:rPr>
        <w:t xml:space="preserve">: </w:t>
      </w:r>
      <w:r w:rsidRPr="00D844CE">
        <w:rPr>
          <w:rFonts w:ascii="e-Ukraine" w:hAnsi="e-Ukraine"/>
          <w:i/>
          <w:sz w:val="20"/>
          <w:szCs w:val="20"/>
          <w:shd w:val="clear" w:color="auto" w:fill="FFFFFF"/>
          <w:lang w:val="uk-UA"/>
        </w:rPr>
        <w:t>не менше 2).</w:t>
      </w:r>
    </w:p>
    <w:p w:rsidR="00D844CE" w:rsidRPr="00D844CE" w:rsidRDefault="00D844CE" w:rsidP="00D844CE">
      <w:pPr>
        <w:pStyle w:val="af"/>
        <w:spacing w:before="0" w:after="0"/>
        <w:jc w:val="both"/>
        <w:rPr>
          <w:sz w:val="20"/>
          <w:szCs w:val="20"/>
          <w:lang w:val="uk-UA"/>
        </w:rPr>
      </w:pPr>
    </w:p>
    <w:p w:rsidR="00D844CE" w:rsidRPr="00D844CE" w:rsidRDefault="00D844CE" w:rsidP="00D844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844CE">
        <w:rPr>
          <w:rFonts w:ascii="Times New Roman" w:hAnsi="Times New Roman"/>
          <w:bCs/>
          <w:sz w:val="20"/>
          <w:szCs w:val="20"/>
        </w:rPr>
        <w:t xml:space="preserve">Після  виготовлення    печатки  Постачальник  надає копію каталогу захисних  елементів. </w:t>
      </w:r>
    </w:p>
    <w:p w:rsidR="00D844CE" w:rsidRPr="00D844CE" w:rsidRDefault="00D844CE" w:rsidP="00D844C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844CE" w:rsidRPr="00D844CE" w:rsidRDefault="00D844CE" w:rsidP="00D844CE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844CE">
        <w:rPr>
          <w:rFonts w:ascii="Times New Roman" w:hAnsi="Times New Roman"/>
          <w:b/>
          <w:sz w:val="20"/>
          <w:szCs w:val="20"/>
          <w:u w:val="single"/>
        </w:rPr>
        <w:t xml:space="preserve"> З метою забезпечення дотримання вимог постанови Кабінету Міністрів України від 30.12.2015 №1147 «Про заборону ввезення на митну територію України товарів, що походять з Російської Федерації», постанови Кабінету Міністрів України від 09.04.2022 №426 «Про застосування заборони ввезення товарів з Російської Федерації»*,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 забороняється учаснику  пропонувати в тендерній пропозиції  товари походженням з </w:t>
      </w:r>
      <w:r w:rsidRPr="00D844CE">
        <w:rPr>
          <w:rFonts w:ascii="Times New Roman" w:eastAsia="Times New Roman" w:hAnsi="Times New Roman"/>
          <w:b/>
          <w:sz w:val="20"/>
          <w:szCs w:val="20"/>
          <w:highlight w:val="white"/>
          <w:u w:val="single"/>
        </w:rPr>
        <w:t>Російської Федерації / Республіки Білорусь / Ісламської Республіки Іран</w:t>
      </w:r>
      <w:r w:rsidRPr="00D844CE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D844CE" w:rsidRPr="00D844CE" w:rsidRDefault="00D844CE" w:rsidP="00D844C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8D07DB" w:rsidRPr="00D844CE" w:rsidRDefault="008D07DB" w:rsidP="00D844CE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8D07DB" w:rsidRPr="00D844CE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46A"/>
    <w:multiLevelType w:val="hybridMultilevel"/>
    <w:tmpl w:val="9CE0C7F8"/>
    <w:lvl w:ilvl="0" w:tplc="287A541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9F2"/>
    <w:multiLevelType w:val="hybridMultilevel"/>
    <w:tmpl w:val="11322A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58F3"/>
    <w:multiLevelType w:val="hybridMultilevel"/>
    <w:tmpl w:val="4E0C8C40"/>
    <w:lvl w:ilvl="0" w:tplc="449A5C02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4F157C"/>
    <w:multiLevelType w:val="hybridMultilevel"/>
    <w:tmpl w:val="47D6670E"/>
    <w:lvl w:ilvl="0" w:tplc="F1304A9E">
      <w:start w:val="1"/>
      <w:numFmt w:val="decimal"/>
      <w:pStyle w:val="2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4F9EE5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B1C29"/>
    <w:multiLevelType w:val="hybridMultilevel"/>
    <w:tmpl w:val="1C1CCC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2041"/>
    <w:multiLevelType w:val="multilevel"/>
    <w:tmpl w:val="20A82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7EA4E22"/>
    <w:multiLevelType w:val="hybridMultilevel"/>
    <w:tmpl w:val="3BB0572C"/>
    <w:lvl w:ilvl="0" w:tplc="0248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AA9"/>
    <w:rsid w:val="001053AC"/>
    <w:rsid w:val="00150156"/>
    <w:rsid w:val="00150BA1"/>
    <w:rsid w:val="00184BB0"/>
    <w:rsid w:val="001A7280"/>
    <w:rsid w:val="00214F8C"/>
    <w:rsid w:val="00241ACA"/>
    <w:rsid w:val="002B5A88"/>
    <w:rsid w:val="002F74DB"/>
    <w:rsid w:val="00311D53"/>
    <w:rsid w:val="00364244"/>
    <w:rsid w:val="004006F0"/>
    <w:rsid w:val="004A6191"/>
    <w:rsid w:val="004B205A"/>
    <w:rsid w:val="004D6A2A"/>
    <w:rsid w:val="0051450A"/>
    <w:rsid w:val="0054576F"/>
    <w:rsid w:val="005F781A"/>
    <w:rsid w:val="00643105"/>
    <w:rsid w:val="00672942"/>
    <w:rsid w:val="006D383E"/>
    <w:rsid w:val="0074714F"/>
    <w:rsid w:val="00827412"/>
    <w:rsid w:val="00862892"/>
    <w:rsid w:val="008960A2"/>
    <w:rsid w:val="008D07DB"/>
    <w:rsid w:val="008F7E16"/>
    <w:rsid w:val="00965631"/>
    <w:rsid w:val="00982B56"/>
    <w:rsid w:val="00A24E3B"/>
    <w:rsid w:val="00A42FD8"/>
    <w:rsid w:val="00A61F92"/>
    <w:rsid w:val="00A640AF"/>
    <w:rsid w:val="00A75026"/>
    <w:rsid w:val="00AF19FD"/>
    <w:rsid w:val="00B04127"/>
    <w:rsid w:val="00B964E1"/>
    <w:rsid w:val="00BC0698"/>
    <w:rsid w:val="00BE3ECC"/>
    <w:rsid w:val="00C1070F"/>
    <w:rsid w:val="00C441B9"/>
    <w:rsid w:val="00C44613"/>
    <w:rsid w:val="00C77497"/>
    <w:rsid w:val="00C83235"/>
    <w:rsid w:val="00CB04CC"/>
    <w:rsid w:val="00CD3942"/>
    <w:rsid w:val="00D671A7"/>
    <w:rsid w:val="00D754C2"/>
    <w:rsid w:val="00D844CE"/>
    <w:rsid w:val="00D879C1"/>
    <w:rsid w:val="00DC3721"/>
    <w:rsid w:val="00E25AA9"/>
    <w:rsid w:val="00E42D7C"/>
    <w:rsid w:val="00EB28CE"/>
    <w:rsid w:val="00ED699A"/>
    <w:rsid w:val="00F03AA9"/>
    <w:rsid w:val="00F174C6"/>
    <w:rsid w:val="00F32D6C"/>
    <w:rsid w:val="00F373CB"/>
    <w:rsid w:val="00F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normal"/>
    <w:next w:val="normal"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normal"/>
    <w:next w:val="normal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normal"/>
    <w:next w:val="normal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link w:val="a8"/>
    <w:uiPriority w:val="1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інтервалів Знак"/>
    <w:link w:val="a7"/>
    <w:uiPriority w:val="1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,заголовок 1.1,AC List 01,Number Bullets,Абзац списка литеральный"/>
    <w:basedOn w:val="a"/>
    <w:link w:val="ac"/>
    <w:uiPriority w:val="34"/>
    <w:qFormat/>
    <w:rsid w:val="008F7E16"/>
    <w:pPr>
      <w:ind w:left="720"/>
      <w:contextualSpacing/>
    </w:pPr>
    <w:rPr>
      <w:rFonts w:cs="Calibri"/>
    </w:rPr>
  </w:style>
  <w:style w:type="character" w:customStyle="1" w:styleId="ac">
    <w:name w:val="Абзац списку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8F7E16"/>
  </w:style>
  <w:style w:type="paragraph" w:customStyle="1" w:styleId="2">
    <w:name w:val="Абзац списка2"/>
    <w:basedOn w:val="a"/>
    <w:rsid w:val="008F7E16"/>
    <w:pPr>
      <w:numPr>
        <w:numId w:val="4"/>
      </w:numPr>
      <w:spacing w:after="0" w:line="276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8F7E16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E16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table" w:styleId="ad">
    <w:name w:val="Table Grid"/>
    <w:basedOn w:val="a1"/>
    <w:uiPriority w:val="59"/>
    <w:rsid w:val="00D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214F8C"/>
  </w:style>
  <w:style w:type="character" w:styleId="ae">
    <w:name w:val="Emphasis"/>
    <w:basedOn w:val="a0"/>
    <w:uiPriority w:val="20"/>
    <w:qFormat/>
    <w:rsid w:val="008D07DB"/>
    <w:rPr>
      <w:i/>
      <w:iCs/>
    </w:rPr>
  </w:style>
  <w:style w:type="paragraph" w:customStyle="1" w:styleId="af">
    <w:name w:val="a"/>
    <w:basedOn w:val="a"/>
    <w:uiPriority w:val="99"/>
    <w:rsid w:val="00150BA1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9">
    <w:name w:val="rvts9"/>
    <w:rsid w:val="00150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22-2020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4629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user</cp:lastModifiedBy>
  <cp:revision>3</cp:revision>
  <cp:lastPrinted>2024-02-20T08:04:00Z</cp:lastPrinted>
  <dcterms:created xsi:type="dcterms:W3CDTF">2024-11-26T06:40:00Z</dcterms:created>
  <dcterms:modified xsi:type="dcterms:W3CDTF">2024-11-26T06:54:00Z</dcterms:modified>
</cp:coreProperties>
</file>