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85928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5928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щодо процедур </w:t>
      </w:r>
      <w:proofErr w:type="spellStart"/>
      <w:r w:rsidRPr="0068592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</w:p>
    <w:p w:rsidR="005D0A14" w:rsidRPr="00685928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85928">
        <w:rPr>
          <w:rFonts w:ascii="Times New Roman" w:hAnsi="Times New Roman" w:cs="Times New Roman"/>
          <w:sz w:val="24"/>
          <w:szCs w:val="24"/>
          <w:lang w:val="uk-UA"/>
        </w:rPr>
        <w:t>на виконання Постанови КМУ від 11.10.2016 № 710 (зі змінами)</w:t>
      </w:r>
    </w:p>
    <w:p w:rsidR="005D0A14" w:rsidRPr="00685928" w:rsidRDefault="005D0A14" w:rsidP="005D0A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0A14" w:rsidRPr="00685928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685928" w:rsidTr="008C0FA3">
        <w:tc>
          <w:tcPr>
            <w:tcW w:w="1838" w:type="dxa"/>
          </w:tcPr>
          <w:p w:rsidR="005D0A14" w:rsidRPr="00685928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0805AD" w:rsidRPr="00685928" w:rsidRDefault="000805AD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859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03210000-6 «Зернові культури та картопля»</w:t>
            </w:r>
          </w:p>
          <w:p w:rsidR="00663AAB" w:rsidRPr="00685928" w:rsidRDefault="003D4532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859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Квасоля сушена, біла, ДСТУ 8672</w:t>
            </w:r>
          </w:p>
          <w:p w:rsidR="003D4532" w:rsidRPr="00685928" w:rsidRDefault="003D4532" w:rsidP="000805A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85928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Горох сушений, колотий, жовтий, першого ґатунку, ДСТУ 7701</w:t>
            </w:r>
          </w:p>
        </w:tc>
      </w:tr>
      <w:tr w:rsidR="005D0A14" w:rsidRPr="00685928" w:rsidTr="008C0FA3">
        <w:tc>
          <w:tcPr>
            <w:tcW w:w="1838" w:type="dxa"/>
          </w:tcPr>
          <w:p w:rsidR="005D0A14" w:rsidRPr="00685928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685928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685928"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UA-2025-03-05-006119-a</w:t>
            </w:r>
          </w:p>
        </w:tc>
      </w:tr>
      <w:tr w:rsidR="005D0A14" w:rsidRPr="00685928" w:rsidTr="008C0FA3">
        <w:trPr>
          <w:trHeight w:val="1424"/>
        </w:trPr>
        <w:tc>
          <w:tcPr>
            <w:tcW w:w="1838" w:type="dxa"/>
          </w:tcPr>
          <w:p w:rsidR="005D0A14" w:rsidRPr="00685928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685928" w:rsidRDefault="00685928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7 025,00</w:t>
            </w:r>
            <w:r w:rsidR="003D4532" w:rsidRPr="006859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3AAB" w:rsidRPr="00685928">
              <w:rPr>
                <w:rFonts w:ascii="Times New Roman" w:hAnsi="Times New Roman"/>
                <w:sz w:val="24"/>
                <w:szCs w:val="24"/>
                <w:lang w:val="uk-UA"/>
              </w:rPr>
              <w:t>грн з ПДВ</w:t>
            </w:r>
          </w:p>
        </w:tc>
      </w:tr>
      <w:tr w:rsidR="005D0A14" w:rsidRPr="00685928" w:rsidTr="008C0FA3">
        <w:tc>
          <w:tcPr>
            <w:tcW w:w="1838" w:type="dxa"/>
          </w:tcPr>
          <w:p w:rsidR="005D0A14" w:rsidRPr="00685928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3D4532" w:rsidRPr="00685928" w:rsidRDefault="003D4532" w:rsidP="00E310D3">
            <w:pPr>
              <w:pStyle w:val="a4"/>
              <w:jc w:val="both"/>
              <w:rPr>
                <w:bCs/>
                <w:lang w:val="uk-UA"/>
              </w:rPr>
            </w:pPr>
            <w:r w:rsidRPr="00685928">
              <w:rPr>
                <w:bCs/>
                <w:lang w:val="uk-UA"/>
              </w:rPr>
              <w:t>Квасоля сушена, біла, ДСТУ 8672</w:t>
            </w:r>
            <w:r w:rsidR="00685928">
              <w:rPr>
                <w:bCs/>
                <w:lang w:val="uk-UA"/>
              </w:rPr>
              <w:t xml:space="preserve"> – 4</w:t>
            </w:r>
            <w:r w:rsidRPr="00685928">
              <w:rPr>
                <w:bCs/>
                <w:lang w:val="uk-UA"/>
              </w:rPr>
              <w:t>0 кг.</w:t>
            </w:r>
          </w:p>
          <w:p w:rsidR="003D4532" w:rsidRPr="00685928" w:rsidRDefault="003D4532" w:rsidP="00E310D3">
            <w:pPr>
              <w:pStyle w:val="a4"/>
              <w:jc w:val="both"/>
              <w:rPr>
                <w:bCs/>
                <w:lang w:val="uk-UA"/>
              </w:rPr>
            </w:pPr>
            <w:r w:rsidRPr="00685928">
              <w:rPr>
                <w:bCs/>
                <w:lang w:val="uk-UA"/>
              </w:rPr>
              <w:t>Горох сушений, колотий, жовтий, першого ґатунку, ДСТУ 7701</w:t>
            </w:r>
            <w:r w:rsidR="00685928">
              <w:rPr>
                <w:bCs/>
                <w:lang w:val="uk-UA"/>
              </w:rPr>
              <w:t xml:space="preserve"> – 121</w:t>
            </w:r>
            <w:r w:rsidRPr="00685928">
              <w:rPr>
                <w:bCs/>
                <w:lang w:val="uk-UA"/>
              </w:rPr>
              <w:t xml:space="preserve"> кг.</w:t>
            </w:r>
          </w:p>
          <w:p w:rsidR="00E310D3" w:rsidRPr="00685928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685928">
              <w:rPr>
                <w:bCs/>
                <w:lang w:val="uk-UA"/>
              </w:rPr>
              <w:t xml:space="preserve"> </w:t>
            </w:r>
            <w:r w:rsidR="00E310D3" w:rsidRPr="00685928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685928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685928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 від 6 грудня 2018 року</w:t>
            </w:r>
            <w:r w:rsidR="008904D4" w:rsidRPr="00685928">
              <w:rPr>
                <w:bCs/>
                <w:lang w:val="uk-UA"/>
              </w:rPr>
              <w:t>.</w:t>
            </w:r>
          </w:p>
          <w:p w:rsidR="00685928" w:rsidRDefault="00685928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Строк поставки Товару: до 31.12.2025 року. </w:t>
            </w:r>
          </w:p>
          <w:p w:rsidR="003B503C" w:rsidRPr="00685928" w:rsidRDefault="00685928" w:rsidP="008904D4">
            <w:pPr>
              <w:pStyle w:val="a4"/>
              <w:jc w:val="both"/>
              <w:rPr>
                <w:lang w:val="uk-UA"/>
              </w:rPr>
            </w:pPr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proofErr w:type="gramStart"/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685928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.</w:t>
            </w:r>
            <w:proofErr w:type="gramEnd"/>
          </w:p>
        </w:tc>
      </w:tr>
      <w:tr w:rsidR="005D0A14" w:rsidRPr="00685928" w:rsidTr="008C0FA3">
        <w:tc>
          <w:tcPr>
            <w:tcW w:w="1838" w:type="dxa"/>
          </w:tcPr>
          <w:p w:rsidR="005D0A14" w:rsidRPr="00685928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9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685928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685928" w:rsidRDefault="003D4532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Ква</w:t>
            </w:r>
            <w:r w:rsid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соля сушена, біла, ДСТУ 8672 – 4</w:t>
            </w:r>
            <w:r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кг.</w:t>
            </w:r>
            <w:r w:rsid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х 100,00 грн. = 4 0</w:t>
            </w:r>
            <w:bookmarkStart w:id="0" w:name="_GoBack"/>
            <w:bookmarkEnd w:id="0"/>
            <w:r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00,00 грн.</w:t>
            </w:r>
          </w:p>
          <w:p w:rsidR="003D4532" w:rsidRPr="00685928" w:rsidRDefault="003D4532" w:rsidP="00663AA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Горох сушений, колотий, жовтий, першого ґатунку, ДСТУ 7701</w:t>
            </w:r>
            <w:r w:rsid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121 кг. х 25,00 грн. = 3 025</w:t>
            </w:r>
            <w:r w:rsidRPr="006859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6859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503C"/>
    <w:rsid w:val="003D4532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5928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2021-11-22T14:01:00Z</dcterms:created>
  <dcterms:modified xsi:type="dcterms:W3CDTF">2025-03-05T10:30:00Z</dcterms:modified>
</cp:coreProperties>
</file>