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264" w:type="dxa"/>
        <w:tblLayout w:type="fixed"/>
        <w:tblLook w:val="04A0" w:firstRow="1" w:lastRow="0" w:firstColumn="1" w:lastColumn="0" w:noHBand="0" w:noVBand="1"/>
      </w:tblPr>
      <w:tblGrid>
        <w:gridCol w:w="1838"/>
        <w:gridCol w:w="7426"/>
      </w:tblGrid>
      <w:tr w:rsidR="005D0A14" w:rsidTr="007E7B49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426" w:type="dxa"/>
          </w:tcPr>
          <w:p w:rsidR="00AA32B0" w:rsidRDefault="009F1532" w:rsidP="008C0FA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ДК 021:2015: 09120000-6 </w:t>
            </w:r>
            <w:proofErr w:type="spellStart"/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Газове</w:t>
            </w:r>
            <w:proofErr w:type="spellEnd"/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паливо</w:t>
            </w:r>
            <w:proofErr w:type="spellEnd"/>
          </w:p>
          <w:p w:rsidR="009F1532" w:rsidRPr="009F1532" w:rsidRDefault="009F1532" w:rsidP="009F153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</w:p>
          <w:p w:rsidR="009F1532" w:rsidRPr="006908A4" w:rsidRDefault="009F1532" w:rsidP="009F153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9F153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Природний газ, вільні ціни, без обмежень по терміну дії, без розподілу</w:t>
            </w:r>
          </w:p>
        </w:tc>
      </w:tr>
      <w:tr w:rsidR="005D0A14" w:rsidTr="007E7B49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426" w:type="dxa"/>
          </w:tcPr>
          <w:p w:rsidR="005D0A14" w:rsidRPr="0075363E" w:rsidRDefault="009F1532" w:rsidP="00753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</w:t>
            </w:r>
            <w:r w:rsidR="00D545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пропозиції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643CC7" w:rsidRPr="00643C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UA-2025-03-31-005165-a</w:t>
            </w:r>
          </w:p>
        </w:tc>
      </w:tr>
      <w:tr w:rsidR="005D0A14" w:rsidTr="007E7B49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426" w:type="dxa"/>
          </w:tcPr>
          <w:p w:rsidR="005D0A14" w:rsidRPr="00A16F41" w:rsidRDefault="009F1532" w:rsidP="00404E6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F15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1 719 134,16 </w:t>
            </w:r>
            <w:proofErr w:type="spellStart"/>
            <w:r w:rsidRPr="009F15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грн</w:t>
            </w:r>
            <w:proofErr w:type="spellEnd"/>
            <w:r w:rsidRPr="009F153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 ПДВ</w:t>
            </w:r>
          </w:p>
        </w:tc>
      </w:tr>
      <w:tr w:rsidR="009F1532" w:rsidRPr="00AA32B0" w:rsidTr="007E7B49">
        <w:tc>
          <w:tcPr>
            <w:tcW w:w="1838" w:type="dxa"/>
          </w:tcPr>
          <w:p w:rsidR="009F1532" w:rsidRPr="00B36C14" w:rsidRDefault="009F1532" w:rsidP="009F1532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426" w:type="dxa"/>
          </w:tcPr>
          <w:p w:rsidR="009F1532" w:rsidRPr="00AB7D29" w:rsidRDefault="009F1532" w:rsidP="009F1532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постачання природного газу. </w:t>
            </w:r>
          </w:p>
          <w:p w:rsidR="009F1532" w:rsidRDefault="009F1532" w:rsidP="009F1532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Технічні та 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якісні характ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еристики предмета закупівлі, що 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4.2015 (далі – Закон)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 № 2493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 № 2494</w:t>
            </w:r>
            <w:r w:rsidRPr="00AB7D2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іншим нормативно-правовим актам, прийнятим на виконання Закону № 329-VIII.</w:t>
            </w:r>
          </w:p>
          <w:p w:rsidR="009F1532" w:rsidRDefault="00643CC7" w:rsidP="009F1532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Період доставки до </w:t>
            </w:r>
            <w:r w:rsidR="009F153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31.12.2025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року</w:t>
            </w:r>
            <w:bookmarkStart w:id="0" w:name="_GoBack"/>
            <w:bookmarkEnd w:id="0"/>
          </w:p>
          <w:p w:rsidR="009F1532" w:rsidRPr="00AB7D29" w:rsidRDefault="009F1532" w:rsidP="009F1532">
            <w:pPr>
              <w:shd w:val="clear" w:color="auto" w:fill="FFFFFF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Кількість – </w:t>
            </w:r>
            <w:r w:rsidR="007C23E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73200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куб. м.</w:t>
            </w:r>
          </w:p>
          <w:p w:rsidR="009F1532" w:rsidRPr="005E0152" w:rsidRDefault="009F1532" w:rsidP="009F15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0A14" w:rsidRPr="00BD0C32" w:rsidTr="007E7B49">
        <w:tc>
          <w:tcPr>
            <w:tcW w:w="1838" w:type="dxa"/>
          </w:tcPr>
          <w:p w:rsidR="005D0A14" w:rsidRPr="00BD0C32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0C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426" w:type="dxa"/>
          </w:tcPr>
          <w:p w:rsidR="00FE1679" w:rsidRDefault="00D545C9" w:rsidP="0064773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hd w:val="clear" w:color="auto" w:fill="FFFFFF"/>
              </w:rPr>
            </w:pPr>
            <w:r w:rsidRPr="00D545C9">
              <w:rPr>
                <w:color w:val="000000" w:themeColor="text1"/>
                <w:shd w:val="clear" w:color="auto" w:fill="FFFFFF"/>
              </w:rPr>
              <w:t xml:space="preserve">Очікувана вартість </w:t>
            </w:r>
            <w:r w:rsidR="00D0595A">
              <w:rPr>
                <w:color w:val="000000" w:themeColor="text1"/>
                <w:shd w:val="clear" w:color="auto" w:fill="FFFFFF"/>
              </w:rPr>
              <w:t>природного</w:t>
            </w:r>
            <w:r w:rsidR="00D0595A" w:rsidRPr="00D0595A">
              <w:rPr>
                <w:color w:val="000000" w:themeColor="text1"/>
                <w:shd w:val="clear" w:color="auto" w:fill="FFFFFF"/>
              </w:rPr>
              <w:t xml:space="preserve"> газ</w:t>
            </w:r>
            <w:r w:rsidR="00D0595A">
              <w:rPr>
                <w:color w:val="000000" w:themeColor="text1"/>
                <w:shd w:val="clear" w:color="auto" w:fill="FFFFFF"/>
              </w:rPr>
              <w:t>у</w:t>
            </w:r>
            <w:r w:rsidR="00D0595A" w:rsidRPr="00D0595A">
              <w:rPr>
                <w:color w:val="000000" w:themeColor="text1"/>
                <w:shd w:val="clear" w:color="auto" w:fill="FFFFFF"/>
              </w:rPr>
              <w:t>, вільні ціни, без обмежень по терміну дії, без розподілу</w:t>
            </w:r>
            <w:r w:rsidR="00AA32B0" w:rsidRP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r w:rsidRPr="00D545C9">
              <w:rPr>
                <w:color w:val="000000" w:themeColor="text1"/>
                <w:shd w:val="clear" w:color="auto" w:fill="FFFFFF"/>
              </w:rPr>
              <w:t xml:space="preserve">визначена в результаті здійснення моніторингу </w:t>
            </w:r>
            <w:r w:rsidR="00AA32B0">
              <w:rPr>
                <w:color w:val="000000" w:themeColor="text1"/>
                <w:shd w:val="clear" w:color="auto" w:fill="FFFFFF"/>
              </w:rPr>
              <w:t>цін в системі Прозоро.</w:t>
            </w:r>
          </w:p>
          <w:p w:rsidR="00AA32B0" w:rsidRPr="00AA32B0" w:rsidRDefault="00D545C9" w:rsidP="00D0595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color w:val="000000" w:themeColor="text1"/>
                <w:shd w:val="clear" w:color="auto" w:fill="FFFFFF"/>
                <w:lang w:val="ru-RU"/>
              </w:rPr>
            </w:pPr>
            <w:r w:rsidRPr="00D545C9">
              <w:rPr>
                <w:color w:val="000000" w:themeColor="text1"/>
                <w:shd w:val="clear" w:color="auto" w:fill="FFFFFF"/>
              </w:rPr>
              <w:t xml:space="preserve">Необхідна кількість </w:t>
            </w:r>
            <w:r w:rsidR="00D0595A">
              <w:rPr>
                <w:bCs/>
                <w:color w:val="000000" w:themeColor="text1"/>
                <w:shd w:val="clear" w:color="auto" w:fill="FFFFFF"/>
                <w:lang w:val="ru-RU"/>
              </w:rPr>
              <w:t>природного</w:t>
            </w:r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газ</w:t>
            </w:r>
            <w:r w:rsidR="00D0595A">
              <w:rPr>
                <w:bCs/>
                <w:color w:val="000000" w:themeColor="text1"/>
                <w:shd w:val="clear" w:color="auto" w:fill="FFFFFF"/>
                <w:lang w:val="ru-RU"/>
              </w:rPr>
              <w:t>у</w:t>
            </w:r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вільні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ціни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обмежень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по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терміну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дії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розподілу</w:t>
            </w:r>
            <w:proofErr w:type="spellEnd"/>
            <w:r w:rsidR="00404E60" w:rsidRPr="00404E60">
              <w:rPr>
                <w:bCs/>
                <w:color w:val="000000" w:themeColor="text1"/>
                <w:kern w:val="36"/>
                <w:lang w:eastAsia="ru-RU"/>
              </w:rPr>
              <w:t xml:space="preserve"> 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– </w:t>
            </w:r>
            <w:r w:rsidR="007C23EA">
              <w:rPr>
                <w:bCs/>
                <w:color w:val="000000" w:themeColor="text1"/>
                <w:shd w:val="clear" w:color="auto" w:fill="FFFFFF"/>
                <w:lang w:val="ru-RU"/>
              </w:rPr>
              <w:t>73200</w:t>
            </w:r>
            <w:r w:rsid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куб. м.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х </w:t>
            </w:r>
            <w:r w:rsidR="007C23EA">
              <w:rPr>
                <w:bCs/>
                <w:color w:val="000000" w:themeColor="text1"/>
                <w:shd w:val="clear" w:color="auto" w:fill="FFFFFF"/>
                <w:lang w:val="ru-RU"/>
              </w:rPr>
              <w:t>23,4854</w:t>
            </w:r>
            <w:r w:rsidR="00AA32B0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грн. = </w:t>
            </w:r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1 719 134,16 </w:t>
            </w:r>
            <w:proofErr w:type="spellStart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>грн</w:t>
            </w:r>
            <w:proofErr w:type="spellEnd"/>
            <w:r w:rsidR="00D0595A" w:rsidRPr="00D0595A">
              <w:rPr>
                <w:bCs/>
                <w:color w:val="000000" w:themeColor="text1"/>
                <w:shd w:val="clear" w:color="auto" w:fill="FFFFFF"/>
                <w:lang w:val="ru-RU"/>
              </w:rPr>
              <w:t xml:space="preserve"> з ПДВ</w:t>
            </w:r>
          </w:p>
        </w:tc>
      </w:tr>
    </w:tbl>
    <w:p w:rsidR="003F76A2" w:rsidRPr="00BD0C32" w:rsidRDefault="003F76A2">
      <w:pPr>
        <w:rPr>
          <w:sz w:val="24"/>
          <w:szCs w:val="24"/>
          <w:lang w:val="uk-UA"/>
        </w:rPr>
      </w:pPr>
    </w:p>
    <w:sectPr w:rsidR="003F76A2" w:rsidRPr="00BD0C32" w:rsidSect="00AA32B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137181"/>
    <w:rsid w:val="00292E0B"/>
    <w:rsid w:val="002B7AFD"/>
    <w:rsid w:val="002E7EF9"/>
    <w:rsid w:val="00326863"/>
    <w:rsid w:val="003F76A2"/>
    <w:rsid w:val="00404E60"/>
    <w:rsid w:val="00493E52"/>
    <w:rsid w:val="005D0A14"/>
    <w:rsid w:val="00643CC7"/>
    <w:rsid w:val="0064773D"/>
    <w:rsid w:val="00653A20"/>
    <w:rsid w:val="00666200"/>
    <w:rsid w:val="006908A4"/>
    <w:rsid w:val="0075363E"/>
    <w:rsid w:val="007C23EA"/>
    <w:rsid w:val="007C3726"/>
    <w:rsid w:val="007E7B49"/>
    <w:rsid w:val="00873CFE"/>
    <w:rsid w:val="009103D3"/>
    <w:rsid w:val="009451AF"/>
    <w:rsid w:val="009D2563"/>
    <w:rsid w:val="009F1532"/>
    <w:rsid w:val="00AA32B0"/>
    <w:rsid w:val="00AD05BD"/>
    <w:rsid w:val="00B47872"/>
    <w:rsid w:val="00BD0C32"/>
    <w:rsid w:val="00BE0BDA"/>
    <w:rsid w:val="00C324B6"/>
    <w:rsid w:val="00D0595A"/>
    <w:rsid w:val="00D545C9"/>
    <w:rsid w:val="00DE50AA"/>
    <w:rsid w:val="00F2129A"/>
    <w:rsid w:val="00F31AE2"/>
    <w:rsid w:val="00F37F01"/>
    <w:rsid w:val="00F976EA"/>
    <w:rsid w:val="00FA555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04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paragraph" w:styleId="a4">
    <w:name w:val="Normal (Web)"/>
    <w:basedOn w:val="a"/>
    <w:uiPriority w:val="99"/>
    <w:unhideWhenUsed/>
    <w:rsid w:val="00BD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DE5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50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4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2023-04-18T13:20:00Z</cp:lastPrinted>
  <dcterms:created xsi:type="dcterms:W3CDTF">2021-11-22T14:01:00Z</dcterms:created>
  <dcterms:modified xsi:type="dcterms:W3CDTF">2025-03-31T10:55:00Z</dcterms:modified>
</cp:coreProperties>
</file>