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5D5AF5" w:rsidRDefault="005D5AF5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5D5AF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021:2015: </w:t>
            </w:r>
            <w:r w:rsidR="00874104" w:rsidRPr="0087410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15510000-6 Молоко та вершки</w:t>
            </w:r>
          </w:p>
          <w:p w:rsidR="00A54FBB" w:rsidRDefault="00A54FBB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Молоко коров'яче пастеризоване;</w:t>
            </w:r>
          </w:p>
          <w:p w:rsidR="008904D4" w:rsidRPr="007C70CB" w:rsidRDefault="00A54FBB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М</w:t>
            </w:r>
            <w:r w:rsidRPr="00A54F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олоко коров'яче </w:t>
            </w:r>
            <w:proofErr w:type="spellStart"/>
            <w:r w:rsidRPr="00A54FB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ультрапастеризоване</w:t>
            </w:r>
            <w:proofErr w:type="spellEnd"/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A54FBB" w:rsidRPr="00A54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UA-2025-09-22-005494-a</w:t>
            </w:r>
          </w:p>
        </w:tc>
      </w:tr>
      <w:tr w:rsidR="005D0A14" w:rsidRPr="005D5AF5" w:rsidTr="006B4170">
        <w:trPr>
          <w:trHeight w:val="11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8741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A54FBB" w:rsidRPr="00A54FB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A54FB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54FBB" w:rsidRPr="00A54FBB">
              <w:rPr>
                <w:rFonts w:ascii="Times New Roman" w:hAnsi="Times New Roman"/>
                <w:sz w:val="24"/>
                <w:szCs w:val="24"/>
                <w:lang w:val="uk-UA"/>
              </w:rPr>
              <w:t>560</w:t>
            </w:r>
            <w:r w:rsidR="00A54FBB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A54FBB" w:rsidRPr="00A54F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A54FBB" w:rsidRDefault="00A54FBB" w:rsidP="00411CDB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Молоко коров'яче </w:t>
            </w:r>
            <w:r w:rsidRPr="00A54FBB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– 370 кг.;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Вид - </w:t>
            </w:r>
            <w:r w:rsidRPr="00A54FBB">
              <w:rPr>
                <w:bCs/>
                <w:lang w:val="uk-UA"/>
              </w:rPr>
              <w:t>пастеризоване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 w:rsidRPr="00A54FBB">
              <w:rPr>
                <w:bCs/>
                <w:lang w:val="uk-UA"/>
              </w:rPr>
              <w:t>Характе</w:t>
            </w:r>
            <w:r>
              <w:rPr>
                <w:bCs/>
                <w:lang w:val="uk-UA"/>
              </w:rPr>
              <w:t xml:space="preserve">ристики не суперечать ДСТУ 2661 - </w:t>
            </w:r>
            <w:r w:rsidRPr="00A54FBB">
              <w:rPr>
                <w:bCs/>
                <w:lang w:val="uk-UA"/>
              </w:rPr>
              <w:t>так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Безлактозне</w:t>
            </w:r>
            <w:proofErr w:type="spellEnd"/>
            <w:r>
              <w:rPr>
                <w:bCs/>
                <w:lang w:val="uk-UA"/>
              </w:rPr>
              <w:t xml:space="preserve"> - </w:t>
            </w:r>
            <w:r w:rsidRPr="00A54FBB">
              <w:rPr>
                <w:bCs/>
                <w:lang w:val="uk-UA"/>
              </w:rPr>
              <w:t>Ні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Маса </w:t>
            </w:r>
            <w:proofErr w:type="spellStart"/>
            <w:r>
              <w:rPr>
                <w:bCs/>
                <w:lang w:val="uk-UA"/>
              </w:rPr>
              <w:t>нетто</w:t>
            </w:r>
            <w:proofErr w:type="spellEnd"/>
            <w:r>
              <w:rPr>
                <w:bCs/>
                <w:lang w:val="uk-UA"/>
              </w:rPr>
              <w:t xml:space="preserve"> - </w:t>
            </w:r>
            <w:r w:rsidRPr="00A54FBB">
              <w:rPr>
                <w:bCs/>
                <w:lang w:val="uk-UA"/>
              </w:rPr>
              <w:t>1000 грам</w:t>
            </w:r>
          </w:p>
          <w:p w:rsid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 w:rsidRPr="00A54FBB">
              <w:rPr>
                <w:bCs/>
                <w:lang w:val="uk-UA"/>
              </w:rPr>
              <w:t>Масова частка жиру</w:t>
            </w:r>
            <w:r w:rsidRPr="00A54FBB">
              <w:rPr>
                <w:bCs/>
                <w:lang w:val="uk-UA"/>
              </w:rPr>
              <w:tab/>
            </w:r>
            <w:r>
              <w:rPr>
                <w:bCs/>
                <w:lang w:val="uk-UA"/>
              </w:rPr>
              <w:t xml:space="preserve">- </w:t>
            </w:r>
            <w:r w:rsidRPr="00A54FBB">
              <w:rPr>
                <w:bCs/>
                <w:lang w:val="uk-UA"/>
              </w:rPr>
              <w:t>2.5 - 2.6 відсоток</w:t>
            </w:r>
          </w:p>
          <w:p w:rsidR="00A54FBB" w:rsidRDefault="00A54FBB" w:rsidP="00411CDB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Молоко коров'яче – 370 кг.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Вид - </w:t>
            </w:r>
            <w:proofErr w:type="spellStart"/>
            <w:r w:rsidRPr="00A54FBB">
              <w:rPr>
                <w:bCs/>
                <w:lang w:val="uk-UA"/>
              </w:rPr>
              <w:t>ультрапастеризоване</w:t>
            </w:r>
            <w:proofErr w:type="spellEnd"/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 w:rsidRPr="00A54FBB">
              <w:rPr>
                <w:bCs/>
                <w:lang w:val="uk-UA"/>
              </w:rPr>
              <w:t>Характе</w:t>
            </w:r>
            <w:r>
              <w:rPr>
                <w:bCs/>
                <w:lang w:val="uk-UA"/>
              </w:rPr>
              <w:t xml:space="preserve">ристики не суперечать ДСТУ 2661 - </w:t>
            </w:r>
            <w:r w:rsidRPr="00A54FBB">
              <w:rPr>
                <w:bCs/>
                <w:lang w:val="uk-UA"/>
              </w:rPr>
              <w:t>так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Безлактозне</w:t>
            </w:r>
            <w:proofErr w:type="spellEnd"/>
            <w:r>
              <w:rPr>
                <w:bCs/>
                <w:lang w:val="uk-UA"/>
              </w:rPr>
              <w:t xml:space="preserve"> - </w:t>
            </w:r>
            <w:r w:rsidRPr="00A54FBB">
              <w:rPr>
                <w:bCs/>
                <w:lang w:val="uk-UA"/>
              </w:rPr>
              <w:t>Ні</w:t>
            </w:r>
          </w:p>
          <w:p w:rsidR="00A54FBB" w:rsidRP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Маса </w:t>
            </w:r>
            <w:proofErr w:type="spellStart"/>
            <w:r>
              <w:rPr>
                <w:bCs/>
                <w:lang w:val="uk-UA"/>
              </w:rPr>
              <w:t>нетто</w:t>
            </w:r>
            <w:proofErr w:type="spellEnd"/>
            <w:r>
              <w:rPr>
                <w:bCs/>
                <w:lang w:val="uk-UA"/>
              </w:rPr>
              <w:t xml:space="preserve"> - </w:t>
            </w:r>
            <w:r w:rsidRPr="00A54FBB">
              <w:rPr>
                <w:bCs/>
                <w:lang w:val="uk-UA"/>
              </w:rPr>
              <w:t>1000 грам</w:t>
            </w:r>
          </w:p>
          <w:p w:rsidR="00A54FBB" w:rsidRDefault="00A54FBB" w:rsidP="00A54FBB">
            <w:pPr>
              <w:pStyle w:val="a4"/>
              <w:jc w:val="both"/>
              <w:rPr>
                <w:bCs/>
                <w:lang w:val="uk-UA"/>
              </w:rPr>
            </w:pPr>
            <w:r w:rsidRPr="00A54FBB">
              <w:rPr>
                <w:bCs/>
                <w:lang w:val="uk-UA"/>
              </w:rPr>
              <w:t>Масова частка жиру</w:t>
            </w:r>
            <w:r w:rsidRPr="00A54FBB">
              <w:rPr>
                <w:bCs/>
                <w:lang w:val="uk-UA"/>
              </w:rPr>
              <w:tab/>
            </w:r>
            <w:r>
              <w:rPr>
                <w:bCs/>
                <w:lang w:val="uk-UA"/>
              </w:rPr>
              <w:t xml:space="preserve">- </w:t>
            </w:r>
            <w:r w:rsidRPr="00A54FBB">
              <w:rPr>
                <w:bCs/>
                <w:lang w:val="uk-UA"/>
              </w:rPr>
              <w:t>2.5 - 2.6 відсоток</w:t>
            </w:r>
          </w:p>
          <w:p w:rsidR="003B503C" w:rsidRPr="00874104" w:rsidRDefault="00A54FBB" w:rsidP="008904D4">
            <w:pPr>
              <w:pStyle w:val="a4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Строк поставки Товару: </w:t>
            </w:r>
            <w:r w:rsidRPr="00A54FBB">
              <w:rPr>
                <w:bCs/>
                <w:lang w:val="uk-UA"/>
              </w:rPr>
              <w:t>до 31.12.2025 року. Поставка Товару здійснюється окремими партіями згідно заявок Замовника в робочі дні. Обсяг кожної партії визначається замовником залежно від фактичних потреб.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411CDB" w:rsidRDefault="006B4170" w:rsidP="008904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Молоко коров'яче пастеризоване – 370 кг х 41</w:t>
            </w:r>
            <w:r w:rsidR="00411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грн.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15 170</w:t>
            </w:r>
            <w:r w:rsidR="00411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 грн;</w:t>
            </w:r>
          </w:p>
          <w:p w:rsidR="005D5AF5" w:rsidRPr="008904D4" w:rsidRDefault="006B4170" w:rsidP="006B41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Молоко коров'яче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ультрапастеризоване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37</w:t>
            </w:r>
            <w:r w:rsidR="00411CDB" w:rsidRPr="00411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 кг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47</w:t>
            </w:r>
            <w:r w:rsidR="00411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17 390,00</w:t>
            </w:r>
            <w:r w:rsidR="00411C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</w:tc>
      </w:tr>
    </w:tbl>
    <w:p w:rsidR="003F76A2" w:rsidRPr="005D0A14" w:rsidRDefault="003F76A2" w:rsidP="006B4170">
      <w:pPr>
        <w:rPr>
          <w:lang w:val="uk-UA"/>
        </w:rPr>
      </w:pPr>
      <w:bookmarkStart w:id="0" w:name="_GoBack"/>
      <w:bookmarkEnd w:id="0"/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11CDB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B4170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74104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A54FBB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2021-11-22T14:01:00Z</dcterms:created>
  <dcterms:modified xsi:type="dcterms:W3CDTF">2025-09-22T09:42:00Z</dcterms:modified>
</cp:coreProperties>
</file>