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C30" w:rsidRDefault="00F62C30" w:rsidP="005D0A1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Додаток № 1</w:t>
      </w:r>
    </w:p>
    <w:p w:rsidR="005D0A14" w:rsidRPr="00616709" w:rsidRDefault="005D0A14" w:rsidP="005D0A14">
      <w:pPr>
        <w:spacing w:after="0" w:line="240" w:lineRule="auto"/>
        <w:jc w:val="center"/>
        <w:rPr>
          <w:rFonts w:ascii="Times New Roman" w:hAnsi="Times New Roman" w:cs="Times New Roman"/>
          <w:sz w:val="28"/>
          <w:szCs w:val="28"/>
          <w:lang w:val="uk-UA"/>
        </w:rPr>
      </w:pPr>
      <w:r w:rsidRPr="00616709">
        <w:rPr>
          <w:rFonts w:ascii="Times New Roman" w:hAnsi="Times New Roman" w:cs="Times New Roman"/>
          <w:sz w:val="28"/>
          <w:szCs w:val="28"/>
          <w:lang w:val="uk-UA"/>
        </w:rPr>
        <w:t>Інформація щодо процедур закупівель</w:t>
      </w:r>
    </w:p>
    <w:p w:rsidR="005D0A14" w:rsidRDefault="005D0A14" w:rsidP="005D0A14">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н</w:t>
      </w:r>
      <w:r w:rsidRPr="00616709">
        <w:rPr>
          <w:rFonts w:ascii="Times New Roman" w:hAnsi="Times New Roman" w:cs="Times New Roman"/>
          <w:sz w:val="28"/>
          <w:szCs w:val="28"/>
          <w:lang w:val="uk-UA"/>
        </w:rPr>
        <w:t>а виконання Постанови КМУ від 11.10.2016 № 710 (зі змінами)</w:t>
      </w:r>
    </w:p>
    <w:p w:rsidR="005D0A14" w:rsidRDefault="005D0A14" w:rsidP="005D0A14">
      <w:pPr>
        <w:spacing w:after="0" w:line="240" w:lineRule="auto"/>
        <w:rPr>
          <w:rFonts w:ascii="Times New Roman" w:hAnsi="Times New Roman" w:cs="Times New Roman"/>
          <w:sz w:val="28"/>
          <w:szCs w:val="28"/>
          <w:lang w:val="uk-UA"/>
        </w:rPr>
      </w:pPr>
    </w:p>
    <w:p w:rsidR="005D0A14" w:rsidRDefault="005D0A14" w:rsidP="005D0A14">
      <w:pPr>
        <w:spacing w:after="0" w:line="240" w:lineRule="auto"/>
        <w:jc w:val="center"/>
        <w:rPr>
          <w:rFonts w:ascii="Times New Roman" w:hAnsi="Times New Roman" w:cs="Times New Roman"/>
          <w:sz w:val="28"/>
          <w:szCs w:val="28"/>
          <w:lang w:val="uk-UA"/>
        </w:rPr>
      </w:pPr>
    </w:p>
    <w:tbl>
      <w:tblPr>
        <w:tblStyle w:val="a3"/>
        <w:tblW w:w="0" w:type="auto"/>
        <w:tblLook w:val="04A0" w:firstRow="1" w:lastRow="0" w:firstColumn="1" w:lastColumn="0" w:noHBand="0" w:noVBand="1"/>
      </w:tblPr>
      <w:tblGrid>
        <w:gridCol w:w="1838"/>
        <w:gridCol w:w="7507"/>
      </w:tblGrid>
      <w:tr w:rsidR="005D0A14" w:rsidRPr="000C4848" w:rsidTr="008C0FA3">
        <w:tc>
          <w:tcPr>
            <w:tcW w:w="1838" w:type="dxa"/>
          </w:tcPr>
          <w:p w:rsidR="005D0A14" w:rsidRPr="00B36C14" w:rsidRDefault="005D0A14" w:rsidP="008C0FA3">
            <w:pPr>
              <w:spacing w:line="240" w:lineRule="auto"/>
              <w:rPr>
                <w:rFonts w:ascii="Times New Roman" w:hAnsi="Times New Roman" w:cs="Times New Roman"/>
                <w:sz w:val="24"/>
                <w:szCs w:val="24"/>
                <w:lang w:val="uk-UA"/>
              </w:rPr>
            </w:pPr>
            <w:r w:rsidRPr="00B36C14">
              <w:rPr>
                <w:rFonts w:ascii="Times New Roman" w:hAnsi="Times New Roman" w:cs="Times New Roman"/>
                <w:sz w:val="24"/>
                <w:szCs w:val="24"/>
                <w:lang w:val="uk-UA"/>
              </w:rPr>
              <w:t>Найменування предмета закупівлі із зазначенням коду ЄЗС</w:t>
            </w:r>
          </w:p>
        </w:tc>
        <w:tc>
          <w:tcPr>
            <w:tcW w:w="7507" w:type="dxa"/>
          </w:tcPr>
          <w:p w:rsidR="004E1392" w:rsidRPr="004E1392" w:rsidRDefault="004E1392" w:rsidP="004E1392">
            <w:pPr>
              <w:shd w:val="clear" w:color="auto" w:fill="FFFFFF" w:themeFill="background1"/>
              <w:outlineLvl w:val="0"/>
              <w:rPr>
                <w:rFonts w:ascii="Times New Roman" w:hAnsi="Times New Roman" w:cs="Times New Roman"/>
                <w:sz w:val="24"/>
                <w:szCs w:val="24"/>
                <w:lang w:val="uk-UA"/>
              </w:rPr>
            </w:pPr>
            <w:r w:rsidRPr="004E1392">
              <w:rPr>
                <w:rFonts w:ascii="Times New Roman" w:hAnsi="Times New Roman" w:cs="Times New Roman"/>
                <w:sz w:val="24"/>
                <w:szCs w:val="24"/>
                <w:lang w:val="uk-UA"/>
              </w:rPr>
              <w:t xml:space="preserve">ДК 021:2015 </w:t>
            </w:r>
            <w:sdt>
              <w:sdtPr>
                <w:rPr>
                  <w:rFonts w:ascii="Times New Roman" w:eastAsia="Times New Roman" w:hAnsi="Times New Roman" w:cs="Times New Roman"/>
                  <w:sz w:val="24"/>
                  <w:szCs w:val="24"/>
                  <w:lang w:val="uk-UA"/>
                </w:rPr>
                <w:id w:val="614258177"/>
                <w:placeholder>
                  <w:docPart w:val="39611AE4B74449C4BCBAC21C881F1DAC"/>
                </w:placeholder>
                <w:text/>
              </w:sdtPr>
              <w:sdtEndPr/>
              <w:sdtContent>
                <w:r w:rsidRPr="004E1392">
                  <w:rPr>
                    <w:rFonts w:ascii="Times New Roman" w:eastAsia="Times New Roman" w:hAnsi="Times New Roman" w:cs="Times New Roman"/>
                    <w:sz w:val="24"/>
                    <w:szCs w:val="24"/>
                    <w:lang w:val="uk-UA"/>
                  </w:rPr>
                  <w:t>79710000-4 Охоронні послуги</w:t>
                </w:r>
              </w:sdtContent>
            </w:sdt>
          </w:p>
          <w:sdt>
            <w:sdtPr>
              <w:rPr>
                <w:rFonts w:ascii="Times New Roman" w:hAnsi="Times New Roman" w:cs="Times New Roman"/>
                <w:bCs/>
                <w:sz w:val="24"/>
                <w:szCs w:val="24"/>
                <w:lang w:val="uk-UA"/>
              </w:rPr>
              <w:id w:val="-891424611"/>
              <w:placeholder>
                <w:docPart w:val="E6052603ED0244F1B46D524004EC4523"/>
              </w:placeholder>
            </w:sdtPr>
            <w:sdtEndPr/>
            <w:sdtContent>
              <w:p w:rsidR="004E1392" w:rsidRDefault="004E1392" w:rsidP="004E1392">
                <w:pPr>
                  <w:shd w:val="clear" w:color="auto" w:fill="FFFFFF" w:themeFill="background1"/>
                  <w:jc w:val="both"/>
                  <w:rPr>
                    <w:b/>
                    <w:bCs/>
                    <w:lang w:val="uk-UA"/>
                  </w:rPr>
                </w:pPr>
                <w:r w:rsidRPr="004E1392">
                  <w:rPr>
                    <w:rFonts w:ascii="Times New Roman" w:hAnsi="Times New Roman" w:cs="Times New Roman"/>
                    <w:bCs/>
                    <w:sz w:val="24"/>
                    <w:szCs w:val="24"/>
                    <w:lang w:val="uk-UA"/>
                  </w:rPr>
                  <w:t>Послуги з охорони публічної безпеки і порядку на території ДУ «Миколаївський пункт тимчасового перебування»  по вул. Європейська, б.1, с. Мартинівське, Вознесенського р.-ну, Миколаївської обл.</w:t>
                </w:r>
              </w:p>
            </w:sdtContent>
          </w:sdt>
          <w:p w:rsidR="004E1392" w:rsidRPr="004E1392" w:rsidRDefault="004E1392" w:rsidP="004E1392">
            <w:pPr>
              <w:widowControl w:val="0"/>
              <w:autoSpaceDE w:val="0"/>
              <w:autoSpaceDN w:val="0"/>
              <w:adjustRightInd w:val="0"/>
              <w:jc w:val="both"/>
              <w:rPr>
                <w:rFonts w:ascii="Times New Roman" w:hAnsi="Times New Roman" w:cs="Times New Roman"/>
                <w:bCs/>
                <w:iCs/>
                <w:sz w:val="24"/>
                <w:szCs w:val="24"/>
              </w:rPr>
            </w:pPr>
          </w:p>
          <w:p w:rsidR="00116421" w:rsidRPr="004E1392" w:rsidRDefault="00116421" w:rsidP="004E1392">
            <w:pPr>
              <w:rPr>
                <w:rFonts w:ascii="Times New Roman" w:eastAsia="Times New Roman" w:hAnsi="Times New Roman" w:cs="Times New Roman"/>
                <w:b/>
                <w:bCs/>
                <w:color w:val="000000" w:themeColor="text1"/>
                <w:kern w:val="36"/>
                <w:sz w:val="20"/>
                <w:szCs w:val="20"/>
                <w:lang w:val="uk-UA" w:eastAsia="ru-RU"/>
              </w:rPr>
            </w:pPr>
          </w:p>
        </w:tc>
      </w:tr>
      <w:tr w:rsidR="005D0A14" w:rsidTr="008C0FA3">
        <w:tc>
          <w:tcPr>
            <w:tcW w:w="1838" w:type="dxa"/>
          </w:tcPr>
          <w:p w:rsidR="005D0A14" w:rsidRPr="00B36C14" w:rsidRDefault="005D0A14" w:rsidP="008C0FA3">
            <w:pPr>
              <w:spacing w:line="240" w:lineRule="auto"/>
              <w:rPr>
                <w:rFonts w:ascii="Times New Roman" w:hAnsi="Times New Roman" w:cs="Times New Roman"/>
                <w:sz w:val="24"/>
                <w:szCs w:val="24"/>
                <w:lang w:val="uk-UA"/>
              </w:rPr>
            </w:pPr>
            <w:r w:rsidRPr="00B36C14">
              <w:rPr>
                <w:rFonts w:ascii="Times New Roman" w:hAnsi="Times New Roman" w:cs="Times New Roman"/>
                <w:sz w:val="24"/>
                <w:szCs w:val="24"/>
                <w:lang w:val="uk-UA"/>
              </w:rPr>
              <w:t>Вид та ідентифікатор процедури закупівлі</w:t>
            </w:r>
          </w:p>
        </w:tc>
        <w:tc>
          <w:tcPr>
            <w:tcW w:w="7507" w:type="dxa"/>
          </w:tcPr>
          <w:p w:rsidR="005D0A14" w:rsidRPr="00116421" w:rsidRDefault="00B86D7B" w:rsidP="004E1392">
            <w:pPr>
              <w:rPr>
                <w:rFonts w:ascii="Times New Roman" w:hAnsi="Times New Roman" w:cs="Times New Roman"/>
                <w:sz w:val="24"/>
                <w:szCs w:val="24"/>
                <w:lang w:val="uk-UA"/>
              </w:rPr>
            </w:pPr>
            <w:r>
              <w:rPr>
                <w:rFonts w:ascii="Times New Roman" w:hAnsi="Times New Roman" w:cs="Times New Roman"/>
                <w:sz w:val="24"/>
                <w:szCs w:val="24"/>
                <w:lang w:val="uk-UA"/>
              </w:rPr>
              <w:t>Відкриті торги з особливостями UA-2025</w:t>
            </w:r>
            <w:r w:rsidR="000C4848">
              <w:rPr>
                <w:rFonts w:ascii="Times New Roman" w:hAnsi="Times New Roman" w:cs="Times New Roman"/>
                <w:sz w:val="24"/>
                <w:szCs w:val="24"/>
                <w:lang w:val="uk-UA"/>
              </w:rPr>
              <w:t>-</w:t>
            </w:r>
            <w:r w:rsidR="004E1392">
              <w:rPr>
                <w:rFonts w:ascii="Times New Roman" w:hAnsi="Times New Roman" w:cs="Times New Roman"/>
                <w:sz w:val="24"/>
                <w:szCs w:val="24"/>
                <w:lang w:val="uk-UA"/>
              </w:rPr>
              <w:t>12-05</w:t>
            </w:r>
            <w:r w:rsidR="000805AD" w:rsidRPr="00116421">
              <w:rPr>
                <w:rFonts w:ascii="Times New Roman" w:hAnsi="Times New Roman" w:cs="Times New Roman"/>
                <w:sz w:val="24"/>
                <w:szCs w:val="24"/>
                <w:lang w:val="uk-UA"/>
              </w:rPr>
              <w:t>-0</w:t>
            </w:r>
            <w:r w:rsidR="004E1392">
              <w:rPr>
                <w:rFonts w:ascii="Times New Roman" w:hAnsi="Times New Roman" w:cs="Times New Roman"/>
                <w:sz w:val="24"/>
                <w:szCs w:val="24"/>
                <w:lang w:val="uk-UA"/>
              </w:rPr>
              <w:t>10988</w:t>
            </w:r>
            <w:r w:rsidR="000805AD" w:rsidRPr="00116421">
              <w:rPr>
                <w:rFonts w:ascii="Times New Roman" w:hAnsi="Times New Roman" w:cs="Times New Roman"/>
                <w:sz w:val="24"/>
                <w:szCs w:val="24"/>
                <w:lang w:val="uk-UA"/>
              </w:rPr>
              <w:t>-a</w:t>
            </w:r>
            <w:r w:rsidR="00116421" w:rsidRPr="00116421">
              <w:rPr>
                <w:rFonts w:ascii="Times New Roman" w:hAnsi="Times New Roman" w:cs="Times New Roman"/>
                <w:sz w:val="24"/>
                <w:szCs w:val="24"/>
                <w:lang w:val="uk-UA"/>
              </w:rPr>
              <w:t xml:space="preserve"> </w:t>
            </w:r>
          </w:p>
        </w:tc>
      </w:tr>
      <w:tr w:rsidR="005D0A14" w:rsidRPr="005D5AF5" w:rsidTr="008C0FA3">
        <w:trPr>
          <w:trHeight w:val="1424"/>
        </w:trPr>
        <w:tc>
          <w:tcPr>
            <w:tcW w:w="1838" w:type="dxa"/>
          </w:tcPr>
          <w:p w:rsidR="005D0A14" w:rsidRPr="00B36C14" w:rsidRDefault="005D0A14" w:rsidP="008C0FA3">
            <w:pPr>
              <w:spacing w:line="240" w:lineRule="auto"/>
              <w:rPr>
                <w:rFonts w:ascii="Times New Roman" w:hAnsi="Times New Roman" w:cs="Times New Roman"/>
                <w:sz w:val="24"/>
                <w:szCs w:val="24"/>
                <w:lang w:val="uk-UA"/>
              </w:rPr>
            </w:pPr>
            <w:r w:rsidRPr="00B36C14">
              <w:rPr>
                <w:rFonts w:ascii="Times New Roman" w:hAnsi="Times New Roman" w:cs="Times New Roman"/>
                <w:sz w:val="24"/>
                <w:szCs w:val="24"/>
                <w:lang w:val="uk-UA"/>
              </w:rPr>
              <w:t>Очікувана вартість предмета закупівлі</w:t>
            </w:r>
          </w:p>
        </w:tc>
        <w:tc>
          <w:tcPr>
            <w:tcW w:w="7507" w:type="dxa"/>
          </w:tcPr>
          <w:p w:rsidR="005D0A14" w:rsidRPr="002B109A" w:rsidRDefault="004E1392" w:rsidP="00686B82">
            <w:pPr>
              <w:spacing w:line="240" w:lineRule="auto"/>
              <w:rPr>
                <w:rFonts w:ascii="Times New Roman" w:hAnsi="Times New Roman" w:cs="Times New Roman"/>
                <w:color w:val="000000" w:themeColor="text1"/>
                <w:sz w:val="24"/>
                <w:szCs w:val="24"/>
                <w:lang w:val="uk-UA"/>
              </w:rPr>
            </w:pPr>
            <w:r>
              <w:rPr>
                <w:rFonts w:ascii="Times New Roman" w:hAnsi="Times New Roman"/>
                <w:sz w:val="24"/>
                <w:szCs w:val="24"/>
                <w:lang w:val="uk-UA"/>
              </w:rPr>
              <w:t>7989120</w:t>
            </w:r>
            <w:r w:rsidR="000805AD">
              <w:rPr>
                <w:rFonts w:ascii="Times New Roman" w:hAnsi="Times New Roman"/>
                <w:sz w:val="24"/>
                <w:szCs w:val="24"/>
                <w:lang w:val="uk-UA"/>
              </w:rPr>
              <w:t>,00</w:t>
            </w:r>
            <w:r w:rsidR="00663AAB" w:rsidRPr="00663AAB">
              <w:rPr>
                <w:rFonts w:ascii="Times New Roman" w:hAnsi="Times New Roman"/>
                <w:sz w:val="24"/>
                <w:szCs w:val="24"/>
                <w:lang w:val="uk-UA"/>
              </w:rPr>
              <w:t xml:space="preserve"> грн з ПДВ</w:t>
            </w:r>
          </w:p>
        </w:tc>
      </w:tr>
      <w:tr w:rsidR="005D0A14" w:rsidRPr="000C4848" w:rsidTr="00D02712">
        <w:trPr>
          <w:trHeight w:val="70"/>
        </w:trPr>
        <w:tc>
          <w:tcPr>
            <w:tcW w:w="1838" w:type="dxa"/>
          </w:tcPr>
          <w:p w:rsidR="005D0A14" w:rsidRPr="00B36C14" w:rsidRDefault="005D0A14" w:rsidP="008C0FA3">
            <w:pPr>
              <w:spacing w:line="240" w:lineRule="auto"/>
              <w:jc w:val="both"/>
              <w:rPr>
                <w:rFonts w:ascii="Times New Roman" w:hAnsi="Times New Roman" w:cs="Times New Roman"/>
                <w:sz w:val="24"/>
                <w:szCs w:val="24"/>
                <w:lang w:val="uk-UA"/>
              </w:rPr>
            </w:pPr>
            <w:r w:rsidRPr="00B36C14">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7507" w:type="dxa"/>
          </w:tcPr>
          <w:p w:rsidR="004E1392" w:rsidRDefault="005D5AF5" w:rsidP="004E1392">
            <w:pPr>
              <w:shd w:val="clear" w:color="auto" w:fill="FFFFFF" w:themeFill="background1"/>
              <w:jc w:val="both"/>
              <w:rPr>
                <w:b/>
                <w:bCs/>
                <w:lang w:val="uk-UA"/>
              </w:rPr>
            </w:pPr>
            <w:r w:rsidRPr="00E310D3">
              <w:rPr>
                <w:bCs/>
                <w:lang w:val="uk-UA"/>
              </w:rPr>
              <w:t xml:space="preserve"> </w:t>
            </w:r>
            <w:r w:rsidR="00976E21" w:rsidRPr="00976E21">
              <w:rPr>
                <w:color w:val="000000"/>
                <w:sz w:val="27"/>
                <w:szCs w:val="27"/>
                <w:lang w:val="uk-UA"/>
              </w:rPr>
              <w:t xml:space="preserve"> </w:t>
            </w:r>
            <w:sdt>
              <w:sdtPr>
                <w:rPr>
                  <w:rFonts w:ascii="Times New Roman" w:hAnsi="Times New Roman" w:cs="Times New Roman"/>
                  <w:bCs/>
                  <w:sz w:val="24"/>
                  <w:szCs w:val="24"/>
                  <w:lang w:val="uk-UA"/>
                </w:rPr>
                <w:id w:val="-1307468607"/>
                <w:placeholder>
                  <w:docPart w:val="82609CD60F03466CA7A5C1628DF99C77"/>
                </w:placeholder>
              </w:sdtPr>
              <w:sdtEndPr/>
              <w:sdtContent>
                <w:r w:rsidR="004E1392" w:rsidRPr="004E1392">
                  <w:rPr>
                    <w:rFonts w:ascii="Times New Roman" w:hAnsi="Times New Roman" w:cs="Times New Roman"/>
                    <w:bCs/>
                    <w:sz w:val="24"/>
                    <w:szCs w:val="24"/>
                    <w:lang w:val="uk-UA"/>
                  </w:rPr>
                  <w:t>Послуги з охорони публічної безпеки і порядку на території ДУ «Миколаївський пункт тимчасового перебування»  по вул. Європейська, б.1, с. Мартинівське, Вознесенського р.-ну, Миколаївської обл.</w:t>
                </w:r>
                <w:r w:rsidR="004E1392">
                  <w:rPr>
                    <w:rFonts w:ascii="Times New Roman" w:hAnsi="Times New Roman" w:cs="Times New Roman"/>
                    <w:bCs/>
                    <w:sz w:val="24"/>
                    <w:szCs w:val="24"/>
                    <w:lang w:val="uk-UA"/>
                  </w:rPr>
                  <w:t xml:space="preserve"> – 35040 людино-годин</w:t>
                </w:r>
              </w:sdtContent>
            </w:sdt>
          </w:p>
          <w:p w:rsidR="00D25A3B" w:rsidRDefault="00D25A3B" w:rsidP="00D25A3B">
            <w:pPr>
              <w:ind w:firstLine="720"/>
              <w:jc w:val="both"/>
              <w:rPr>
                <w:rFonts w:eastAsia="Times New Roman"/>
                <w:b/>
                <w:lang w:val="uk-UA"/>
              </w:rPr>
            </w:pPr>
          </w:p>
          <w:tbl>
            <w:tblPr>
              <w:tblW w:w="5000" w:type="pct"/>
              <w:tblLook w:val="04A0" w:firstRow="1" w:lastRow="0" w:firstColumn="1" w:lastColumn="0" w:noHBand="0" w:noVBand="1"/>
            </w:tblPr>
            <w:tblGrid>
              <w:gridCol w:w="769"/>
              <w:gridCol w:w="2433"/>
              <w:gridCol w:w="1932"/>
              <w:gridCol w:w="2142"/>
            </w:tblGrid>
            <w:tr w:rsidR="00D25A3B" w:rsidRPr="008D7F26" w:rsidTr="00D25A3B">
              <w:trPr>
                <w:trHeight w:val="624"/>
              </w:trPr>
              <w:tc>
                <w:tcPr>
                  <w:tcW w:w="519" w:type="pct"/>
                  <w:tcBorders>
                    <w:top w:val="single" w:sz="8" w:space="0" w:color="auto"/>
                    <w:left w:val="single" w:sz="8" w:space="0" w:color="auto"/>
                    <w:bottom w:val="single" w:sz="8" w:space="0" w:color="000000"/>
                    <w:right w:val="single" w:sz="8" w:space="0" w:color="auto"/>
                  </w:tcBorders>
                  <w:noWrap/>
                  <w:vAlign w:val="center"/>
                  <w:hideMark/>
                </w:tcPr>
                <w:p w:rsidR="00D25A3B" w:rsidRPr="00D02712" w:rsidRDefault="00D25A3B" w:rsidP="00D25A3B">
                  <w:pPr>
                    <w:suppressAutoHyphens/>
                    <w:autoSpaceDN w:val="0"/>
                    <w:jc w:val="center"/>
                    <w:textAlignment w:val="baseline"/>
                    <w:rPr>
                      <w:rFonts w:ascii="Times New Roman" w:hAnsi="Times New Roman" w:cs="Times New Roman"/>
                      <w:b/>
                      <w:kern w:val="3"/>
                      <w:lang w:val="uk-UA"/>
                    </w:rPr>
                  </w:pPr>
                  <w:r w:rsidRPr="00D02712">
                    <w:rPr>
                      <w:rFonts w:ascii="Times New Roman" w:hAnsi="Times New Roman" w:cs="Times New Roman"/>
                      <w:b/>
                      <w:kern w:val="3"/>
                      <w:lang w:val="uk-UA"/>
                    </w:rPr>
                    <w:t>№ з/п</w:t>
                  </w:r>
                </w:p>
              </w:tc>
              <w:tc>
                <w:tcPr>
                  <w:tcW w:w="1617" w:type="pct"/>
                  <w:tcBorders>
                    <w:top w:val="single" w:sz="8" w:space="0" w:color="auto"/>
                    <w:left w:val="single" w:sz="8" w:space="0" w:color="auto"/>
                    <w:bottom w:val="single" w:sz="8" w:space="0" w:color="000000"/>
                    <w:right w:val="single" w:sz="8" w:space="0" w:color="auto"/>
                  </w:tcBorders>
                  <w:noWrap/>
                  <w:vAlign w:val="center"/>
                  <w:hideMark/>
                </w:tcPr>
                <w:p w:rsidR="00D25A3B" w:rsidRPr="00D02712" w:rsidRDefault="00D25A3B" w:rsidP="00D25A3B">
                  <w:pPr>
                    <w:suppressAutoHyphens/>
                    <w:autoSpaceDN w:val="0"/>
                    <w:jc w:val="center"/>
                    <w:textAlignment w:val="baseline"/>
                    <w:rPr>
                      <w:rFonts w:ascii="Times New Roman" w:hAnsi="Times New Roman" w:cs="Times New Roman"/>
                      <w:b/>
                      <w:kern w:val="3"/>
                      <w:lang w:val="uk-UA"/>
                    </w:rPr>
                  </w:pPr>
                  <w:r w:rsidRPr="00D02712">
                    <w:rPr>
                      <w:rFonts w:ascii="Times New Roman" w:hAnsi="Times New Roman" w:cs="Times New Roman"/>
                      <w:b/>
                      <w:kern w:val="3"/>
                      <w:lang w:val="uk-UA"/>
                    </w:rPr>
                    <w:t>Найменування послуг</w:t>
                  </w:r>
                </w:p>
              </w:tc>
              <w:tc>
                <w:tcPr>
                  <w:tcW w:w="1360" w:type="pct"/>
                  <w:tcBorders>
                    <w:top w:val="single" w:sz="8" w:space="0" w:color="auto"/>
                    <w:left w:val="single" w:sz="8" w:space="0" w:color="auto"/>
                    <w:bottom w:val="single" w:sz="4" w:space="0" w:color="auto"/>
                    <w:right w:val="single" w:sz="8" w:space="0" w:color="auto"/>
                  </w:tcBorders>
                  <w:vAlign w:val="center"/>
                  <w:hideMark/>
                </w:tcPr>
                <w:p w:rsidR="00D25A3B" w:rsidRPr="00D02712" w:rsidRDefault="00D25A3B" w:rsidP="00D25A3B">
                  <w:pPr>
                    <w:suppressAutoHyphens/>
                    <w:autoSpaceDN w:val="0"/>
                    <w:jc w:val="center"/>
                    <w:textAlignment w:val="baseline"/>
                    <w:rPr>
                      <w:rFonts w:ascii="Times New Roman" w:hAnsi="Times New Roman" w:cs="Times New Roman"/>
                      <w:b/>
                      <w:kern w:val="3"/>
                      <w:lang w:val="uk-UA"/>
                    </w:rPr>
                  </w:pPr>
                  <w:r w:rsidRPr="00D02712">
                    <w:rPr>
                      <w:rFonts w:ascii="Times New Roman" w:hAnsi="Times New Roman" w:cs="Times New Roman"/>
                      <w:b/>
                      <w:kern w:val="3"/>
                      <w:lang w:val="uk-UA"/>
                    </w:rPr>
                    <w:t>Одиниця виміру</w:t>
                  </w:r>
                </w:p>
              </w:tc>
              <w:tc>
                <w:tcPr>
                  <w:tcW w:w="1504" w:type="pct"/>
                  <w:tcBorders>
                    <w:top w:val="single" w:sz="8" w:space="0" w:color="auto"/>
                    <w:left w:val="single" w:sz="8" w:space="0" w:color="auto"/>
                    <w:bottom w:val="single" w:sz="8" w:space="0" w:color="000000"/>
                    <w:right w:val="single" w:sz="4" w:space="0" w:color="auto"/>
                  </w:tcBorders>
                  <w:vAlign w:val="center"/>
                  <w:hideMark/>
                </w:tcPr>
                <w:p w:rsidR="00D25A3B" w:rsidRPr="00D02712" w:rsidRDefault="00D25A3B" w:rsidP="00D25A3B">
                  <w:pPr>
                    <w:suppressAutoHyphens/>
                    <w:autoSpaceDN w:val="0"/>
                    <w:jc w:val="center"/>
                    <w:textAlignment w:val="baseline"/>
                    <w:rPr>
                      <w:rFonts w:ascii="Times New Roman" w:hAnsi="Times New Roman" w:cs="Times New Roman"/>
                      <w:b/>
                      <w:kern w:val="3"/>
                      <w:lang w:val="uk-UA"/>
                    </w:rPr>
                  </w:pPr>
                  <w:r w:rsidRPr="00D02712">
                    <w:rPr>
                      <w:rFonts w:ascii="Times New Roman" w:hAnsi="Times New Roman" w:cs="Times New Roman"/>
                      <w:b/>
                      <w:kern w:val="3"/>
                      <w:lang w:val="uk-UA"/>
                    </w:rPr>
                    <w:t>Кількість (послуг)</w:t>
                  </w:r>
                </w:p>
              </w:tc>
            </w:tr>
            <w:tr w:rsidR="00D25A3B" w:rsidRPr="008D7F26" w:rsidTr="00D25A3B">
              <w:trPr>
                <w:trHeight w:val="532"/>
              </w:trPr>
              <w:tc>
                <w:tcPr>
                  <w:tcW w:w="519" w:type="pct"/>
                  <w:tcBorders>
                    <w:top w:val="nil"/>
                    <w:left w:val="single" w:sz="8" w:space="0" w:color="auto"/>
                    <w:bottom w:val="single" w:sz="8" w:space="0" w:color="000000"/>
                    <w:right w:val="single" w:sz="8" w:space="0" w:color="auto"/>
                  </w:tcBorders>
                  <w:noWrap/>
                  <w:vAlign w:val="center"/>
                  <w:hideMark/>
                </w:tcPr>
                <w:p w:rsidR="00D25A3B" w:rsidRPr="00D02712" w:rsidRDefault="00D25A3B" w:rsidP="00D25A3B">
                  <w:pPr>
                    <w:suppressAutoHyphens/>
                    <w:autoSpaceDN w:val="0"/>
                    <w:jc w:val="center"/>
                    <w:textAlignment w:val="baseline"/>
                    <w:rPr>
                      <w:rFonts w:ascii="Times New Roman" w:hAnsi="Times New Roman" w:cs="Times New Roman"/>
                      <w:kern w:val="3"/>
                      <w:lang w:val="uk-UA"/>
                    </w:rPr>
                  </w:pPr>
                  <w:r w:rsidRPr="00D02712">
                    <w:rPr>
                      <w:rFonts w:ascii="Times New Roman" w:hAnsi="Times New Roman" w:cs="Times New Roman"/>
                      <w:kern w:val="3"/>
                      <w:lang w:val="uk-UA"/>
                    </w:rPr>
                    <w:t>1</w:t>
                  </w:r>
                </w:p>
              </w:tc>
              <w:tc>
                <w:tcPr>
                  <w:tcW w:w="1617" w:type="pct"/>
                  <w:tcBorders>
                    <w:top w:val="nil"/>
                    <w:left w:val="nil"/>
                    <w:bottom w:val="single" w:sz="8" w:space="0" w:color="auto"/>
                    <w:right w:val="single" w:sz="4" w:space="0" w:color="auto"/>
                  </w:tcBorders>
                  <w:vAlign w:val="center"/>
                  <w:hideMark/>
                </w:tcPr>
                <w:p w:rsidR="00D25A3B" w:rsidRPr="00D02712" w:rsidRDefault="00D25A3B" w:rsidP="00D25A3B">
                  <w:pPr>
                    <w:shd w:val="clear" w:color="auto" w:fill="FFFFFF" w:themeFill="background1"/>
                    <w:jc w:val="center"/>
                    <w:rPr>
                      <w:rFonts w:ascii="Times New Roman" w:hAnsi="Times New Roman" w:cs="Times New Roman"/>
                      <w:lang w:val="uk-UA"/>
                    </w:rPr>
                  </w:pPr>
                </w:p>
                <w:p w:rsidR="00D25A3B" w:rsidRPr="00D02712" w:rsidRDefault="00D25A3B" w:rsidP="00D25A3B">
                  <w:pPr>
                    <w:suppressAutoHyphens/>
                    <w:autoSpaceDN w:val="0"/>
                    <w:jc w:val="both"/>
                    <w:textAlignment w:val="baseline"/>
                    <w:rPr>
                      <w:rFonts w:ascii="Times New Roman" w:hAnsi="Times New Roman" w:cs="Times New Roman"/>
                      <w:kern w:val="3"/>
                      <w:lang w:val="uk-UA"/>
                    </w:rPr>
                  </w:pPr>
                  <w:r w:rsidRPr="00D02712">
                    <w:rPr>
                      <w:rFonts w:ascii="Times New Roman" w:hAnsi="Times New Roman" w:cs="Times New Roman"/>
                      <w:color w:val="000000" w:themeColor="text1"/>
                      <w:lang w:val="uk-UA"/>
                    </w:rPr>
                    <w:t xml:space="preserve"> </w:t>
                  </w:r>
                  <w:sdt>
                    <w:sdtPr>
                      <w:rPr>
                        <w:rFonts w:ascii="Times New Roman" w:hAnsi="Times New Roman" w:cs="Times New Roman"/>
                        <w:bCs/>
                        <w:lang w:val="uk-UA"/>
                      </w:rPr>
                      <w:id w:val="1414970147"/>
                      <w:placeholder>
                        <w:docPart w:val="43604C05430642A5AFCA0AD1C4A554A7"/>
                      </w:placeholder>
                    </w:sdtPr>
                    <w:sdtEndPr/>
                    <w:sdtContent>
                      <w:r w:rsidRPr="00D02712">
                        <w:rPr>
                          <w:rFonts w:ascii="Times New Roman" w:hAnsi="Times New Roman" w:cs="Times New Roman"/>
                          <w:bCs/>
                          <w:lang w:val="uk-UA"/>
                        </w:rPr>
                        <w:t>Послуги з охорони публічної безпеки і порядку на території ДУ «Миколаївський пункт тимчасового перебування»  по вул. Європейська, б.1, с. Мартинівське, Вознесенського р.-ну, Миколаївської обл.</w:t>
                      </w:r>
                    </w:sdtContent>
                  </w:sdt>
                </w:p>
              </w:tc>
              <w:tc>
                <w:tcPr>
                  <w:tcW w:w="1360" w:type="pct"/>
                  <w:tcBorders>
                    <w:top w:val="single" w:sz="4" w:space="0" w:color="auto"/>
                    <w:left w:val="single" w:sz="4" w:space="0" w:color="auto"/>
                    <w:bottom w:val="single" w:sz="4" w:space="0" w:color="auto"/>
                    <w:right w:val="single" w:sz="4" w:space="0" w:color="auto"/>
                  </w:tcBorders>
                  <w:vAlign w:val="center"/>
                  <w:hideMark/>
                </w:tcPr>
                <w:p w:rsidR="00D25A3B" w:rsidRPr="00D02712" w:rsidRDefault="00D25A3B" w:rsidP="00D25A3B">
                  <w:pPr>
                    <w:suppressAutoHyphens/>
                    <w:autoSpaceDN w:val="0"/>
                    <w:jc w:val="center"/>
                    <w:textAlignment w:val="baseline"/>
                    <w:rPr>
                      <w:rFonts w:ascii="Times New Roman" w:hAnsi="Times New Roman" w:cs="Times New Roman"/>
                      <w:kern w:val="3"/>
                      <w:lang w:val="uk-UA"/>
                    </w:rPr>
                  </w:pPr>
                  <w:r w:rsidRPr="00D02712">
                    <w:rPr>
                      <w:rFonts w:ascii="Times New Roman" w:hAnsi="Times New Roman" w:cs="Times New Roman"/>
                      <w:kern w:val="3"/>
                      <w:lang w:val="uk-UA"/>
                    </w:rPr>
                    <w:t>люд. годин</w:t>
                  </w:r>
                </w:p>
              </w:tc>
              <w:tc>
                <w:tcPr>
                  <w:tcW w:w="1504" w:type="pct"/>
                  <w:tcBorders>
                    <w:top w:val="nil"/>
                    <w:left w:val="single" w:sz="4" w:space="0" w:color="auto"/>
                    <w:bottom w:val="single" w:sz="8" w:space="0" w:color="auto"/>
                    <w:right w:val="single" w:sz="4" w:space="0" w:color="auto"/>
                  </w:tcBorders>
                  <w:vAlign w:val="center"/>
                  <w:hideMark/>
                </w:tcPr>
                <w:p w:rsidR="00D25A3B" w:rsidRPr="00D02712" w:rsidRDefault="00D25A3B" w:rsidP="00D25A3B">
                  <w:pPr>
                    <w:suppressAutoHyphens/>
                    <w:autoSpaceDN w:val="0"/>
                    <w:jc w:val="center"/>
                    <w:textAlignment w:val="baseline"/>
                    <w:rPr>
                      <w:rFonts w:ascii="Times New Roman" w:hAnsi="Times New Roman" w:cs="Times New Roman"/>
                      <w:kern w:val="3"/>
                      <w:lang w:val="uk-UA"/>
                    </w:rPr>
                  </w:pPr>
                  <w:r w:rsidRPr="00D02712">
                    <w:rPr>
                      <w:rFonts w:ascii="Times New Roman" w:eastAsia="Times New Roman" w:hAnsi="Times New Roman" w:cs="Times New Roman"/>
                      <w:b/>
                      <w:bCs/>
                      <w:color w:val="000000"/>
                      <w:lang w:val="uk-UA"/>
                    </w:rPr>
                    <w:t>35040</w:t>
                  </w:r>
                </w:p>
              </w:tc>
            </w:tr>
          </w:tbl>
          <w:p w:rsidR="00D25A3B" w:rsidRDefault="00D25A3B" w:rsidP="00D25A3B">
            <w:pPr>
              <w:tabs>
                <w:tab w:val="left" w:pos="284"/>
              </w:tabs>
              <w:jc w:val="both"/>
              <w:rPr>
                <w:color w:val="000000" w:themeColor="text1"/>
                <w:lang w:val="uk-UA"/>
              </w:rPr>
            </w:pPr>
          </w:p>
          <w:p w:rsidR="00D25A3B" w:rsidRPr="00D25A3B" w:rsidRDefault="00D25A3B" w:rsidP="00D25A3B">
            <w:pPr>
              <w:jc w:val="both"/>
              <w:rPr>
                <w:rFonts w:ascii="Times New Roman" w:hAnsi="Times New Roman" w:cs="Times New Roman"/>
              </w:rPr>
            </w:pPr>
            <w:r w:rsidRPr="00D25A3B">
              <w:rPr>
                <w:rFonts w:ascii="Times New Roman" w:hAnsi="Times New Roman" w:cs="Times New Roman"/>
              </w:rPr>
              <w:t>Послуги повинні надаватися щоденно 24 (двадцять чотири) години на добу. Вахтовий метод охорони забороняється.</w:t>
            </w:r>
          </w:p>
          <w:p w:rsidR="00D25A3B" w:rsidRPr="00D25A3B" w:rsidRDefault="00D25A3B" w:rsidP="00D25A3B">
            <w:pPr>
              <w:jc w:val="both"/>
              <w:rPr>
                <w:rFonts w:ascii="Times New Roman" w:hAnsi="Times New Roman" w:cs="Times New Roman"/>
              </w:rPr>
            </w:pPr>
            <w:r w:rsidRPr="00D25A3B">
              <w:rPr>
                <w:rFonts w:ascii="Times New Roman" w:hAnsi="Times New Roman" w:cs="Times New Roman"/>
              </w:rPr>
              <w:t xml:space="preserve">Строк надання послуг: з </w:t>
            </w:r>
            <w:r w:rsidRPr="00D25A3B">
              <w:rPr>
                <w:rFonts w:ascii="Times New Roman" w:hAnsi="Times New Roman" w:cs="Times New Roman"/>
                <w:color w:val="000000" w:themeColor="text1"/>
              </w:rPr>
              <w:t xml:space="preserve">01.01.2026 -31.12.2026 </w:t>
            </w:r>
            <w:r w:rsidRPr="00D25A3B">
              <w:rPr>
                <w:rFonts w:ascii="Times New Roman" w:hAnsi="Times New Roman" w:cs="Times New Roman"/>
              </w:rPr>
              <w:t xml:space="preserve">р. </w:t>
            </w:r>
          </w:p>
          <w:p w:rsidR="00D25A3B" w:rsidRPr="00D25A3B" w:rsidRDefault="00D25A3B" w:rsidP="00D25A3B">
            <w:pPr>
              <w:jc w:val="both"/>
              <w:rPr>
                <w:rFonts w:ascii="Times New Roman" w:hAnsi="Times New Roman" w:cs="Times New Roman"/>
              </w:rPr>
            </w:pPr>
            <w:r w:rsidRPr="00D25A3B">
              <w:rPr>
                <w:rFonts w:ascii="Times New Roman" w:hAnsi="Times New Roman" w:cs="Times New Roman"/>
              </w:rPr>
              <w:t>Охорона об’єкта має здійснюватись на посту охорони, розташування якого визначено згідно з план-схемою охоронюваного об’єкта, який буде затверджено при укладанні договору.</w:t>
            </w:r>
          </w:p>
          <w:p w:rsidR="00D25A3B" w:rsidRPr="00D25A3B" w:rsidRDefault="00D25A3B" w:rsidP="00D25A3B">
            <w:pPr>
              <w:jc w:val="both"/>
              <w:rPr>
                <w:rFonts w:ascii="Times New Roman" w:hAnsi="Times New Roman" w:cs="Times New Roman"/>
              </w:rPr>
            </w:pPr>
            <w:r w:rsidRPr="00D25A3B">
              <w:rPr>
                <w:rFonts w:ascii="Times New Roman" w:hAnsi="Times New Roman" w:cs="Times New Roman"/>
              </w:rPr>
              <w:t>Чергування працівника охорони на території об’єкту здійснюється згідно з план-схемою охоронюваного об’єкта та схемою поетажного обходу за встановленим маршрутом, що будуть затверджені при укладанні договору.</w:t>
            </w:r>
          </w:p>
          <w:p w:rsidR="00D25A3B" w:rsidRPr="00D25A3B" w:rsidRDefault="00D25A3B" w:rsidP="00D25A3B">
            <w:pPr>
              <w:jc w:val="both"/>
              <w:rPr>
                <w:rFonts w:ascii="Times New Roman" w:hAnsi="Times New Roman" w:cs="Times New Roman"/>
              </w:rPr>
            </w:pPr>
            <w:r w:rsidRPr="00D25A3B">
              <w:rPr>
                <w:rFonts w:ascii="Times New Roman" w:hAnsi="Times New Roman" w:cs="Times New Roman"/>
              </w:rPr>
              <w:lastRenderedPageBreak/>
              <w:t xml:space="preserve">1.  Учасник повинен забезпечити 2 (два) цілодобових постів охорони, у тому числі у святкові та      вихідні дні. На  </w:t>
            </w:r>
            <w:r w:rsidRPr="00D25A3B">
              <w:rPr>
                <w:rFonts w:ascii="Times New Roman" w:hAnsi="Times New Roman" w:cs="Times New Roman"/>
                <w:color w:val="000000"/>
              </w:rPr>
              <w:t>постах повинно перебувати</w:t>
            </w:r>
            <w:r w:rsidRPr="00D25A3B">
              <w:rPr>
                <w:rFonts w:ascii="Times New Roman" w:hAnsi="Times New Roman" w:cs="Times New Roman"/>
                <w:color w:val="000000"/>
                <w:lang w:val="uk-UA"/>
              </w:rPr>
              <w:t xml:space="preserve"> </w:t>
            </w:r>
            <w:r w:rsidRPr="00D25A3B">
              <w:rPr>
                <w:rFonts w:ascii="Times New Roman" w:hAnsi="Times New Roman" w:cs="Times New Roman"/>
                <w:color w:val="000000"/>
              </w:rPr>
              <w:t>2 охоронці</w:t>
            </w:r>
          </w:p>
          <w:p w:rsidR="00D25A3B" w:rsidRPr="00D25A3B" w:rsidRDefault="00D02712" w:rsidP="00D02712">
            <w:pPr>
              <w:spacing w:line="240" w:lineRule="auto"/>
              <w:jc w:val="both"/>
              <w:rPr>
                <w:rFonts w:ascii="Times New Roman" w:hAnsi="Times New Roman" w:cs="Times New Roman"/>
              </w:rPr>
            </w:pPr>
            <w:r>
              <w:rPr>
                <w:rFonts w:ascii="Times New Roman" w:hAnsi="Times New Roman" w:cs="Times New Roman"/>
                <w:lang w:val="uk-UA"/>
              </w:rPr>
              <w:t>2.</w:t>
            </w:r>
            <w:r w:rsidR="00D25A3B" w:rsidRPr="00D25A3B">
              <w:rPr>
                <w:rFonts w:ascii="Times New Roman" w:hAnsi="Times New Roman" w:cs="Times New Roman"/>
              </w:rPr>
              <w:t xml:space="preserve">Учасник повинен забезпечити забезпечення послуги з  охорони публічної безпеки і порядку на території об’єкта Замовника. </w:t>
            </w:r>
          </w:p>
          <w:p w:rsidR="00D25A3B" w:rsidRPr="00D25A3B" w:rsidRDefault="00D02712" w:rsidP="00D02712">
            <w:pPr>
              <w:spacing w:line="240" w:lineRule="auto"/>
              <w:jc w:val="both"/>
              <w:rPr>
                <w:rFonts w:ascii="Times New Roman" w:hAnsi="Times New Roman" w:cs="Times New Roman"/>
              </w:rPr>
            </w:pPr>
            <w:r>
              <w:rPr>
                <w:rFonts w:ascii="Times New Roman" w:hAnsi="Times New Roman" w:cs="Times New Roman"/>
                <w:lang w:val="uk-UA"/>
              </w:rPr>
              <w:t>3.</w:t>
            </w:r>
            <w:r w:rsidR="00D25A3B" w:rsidRPr="00D25A3B">
              <w:rPr>
                <w:rFonts w:ascii="Times New Roman" w:hAnsi="Times New Roman" w:cs="Times New Roman"/>
              </w:rPr>
              <w:t xml:space="preserve">Строк надання послуг: з </w:t>
            </w:r>
            <w:r w:rsidR="00D25A3B" w:rsidRPr="00D25A3B">
              <w:rPr>
                <w:rFonts w:ascii="Times New Roman" w:hAnsi="Times New Roman" w:cs="Times New Roman"/>
                <w:color w:val="000000" w:themeColor="text1"/>
              </w:rPr>
              <w:t>01.01.2026</w:t>
            </w:r>
            <w:r w:rsidR="00D25A3B" w:rsidRPr="00D25A3B">
              <w:rPr>
                <w:rFonts w:ascii="Times New Roman" w:hAnsi="Times New Roman" w:cs="Times New Roman"/>
                <w:color w:val="000000" w:themeColor="text1"/>
                <w:lang w:val="uk-UA"/>
              </w:rPr>
              <w:t xml:space="preserve"> </w:t>
            </w:r>
            <w:r w:rsidR="00D25A3B" w:rsidRPr="00D25A3B">
              <w:rPr>
                <w:rFonts w:ascii="Times New Roman" w:hAnsi="Times New Roman" w:cs="Times New Roman"/>
                <w:color w:val="000000" w:themeColor="text1"/>
              </w:rPr>
              <w:t>-</w:t>
            </w:r>
            <w:r w:rsidR="00D25A3B" w:rsidRPr="00D25A3B">
              <w:rPr>
                <w:rFonts w:ascii="Times New Roman" w:hAnsi="Times New Roman" w:cs="Times New Roman"/>
                <w:color w:val="000000" w:themeColor="text1"/>
                <w:lang w:val="uk-UA"/>
              </w:rPr>
              <w:t xml:space="preserve"> </w:t>
            </w:r>
            <w:r w:rsidR="00D25A3B" w:rsidRPr="00D25A3B">
              <w:rPr>
                <w:rFonts w:ascii="Times New Roman" w:hAnsi="Times New Roman" w:cs="Times New Roman"/>
                <w:color w:val="000000" w:themeColor="text1"/>
              </w:rPr>
              <w:t xml:space="preserve">31.12.2026 </w:t>
            </w:r>
            <w:r w:rsidR="00D25A3B" w:rsidRPr="00D25A3B">
              <w:rPr>
                <w:rFonts w:ascii="Times New Roman" w:hAnsi="Times New Roman" w:cs="Times New Roman"/>
              </w:rPr>
              <w:t>р.</w:t>
            </w:r>
          </w:p>
          <w:p w:rsidR="00D25A3B" w:rsidRPr="00D25A3B" w:rsidRDefault="00D02712" w:rsidP="00D02712">
            <w:pPr>
              <w:spacing w:line="240" w:lineRule="auto"/>
              <w:jc w:val="both"/>
              <w:rPr>
                <w:rFonts w:ascii="Times New Roman" w:hAnsi="Times New Roman" w:cs="Times New Roman"/>
              </w:rPr>
            </w:pPr>
            <w:r>
              <w:rPr>
                <w:rFonts w:ascii="Times New Roman" w:hAnsi="Times New Roman" w:cs="Times New Roman"/>
                <w:lang w:val="uk-UA"/>
              </w:rPr>
              <w:t>4.</w:t>
            </w:r>
            <w:r w:rsidR="00D25A3B" w:rsidRPr="00D25A3B">
              <w:rPr>
                <w:rFonts w:ascii="Times New Roman" w:hAnsi="Times New Roman" w:cs="Times New Roman"/>
              </w:rPr>
              <w:t>Час, що надається персоналу охорони для приймання їжі, не повинен впливати на надійність охорони.</w:t>
            </w:r>
          </w:p>
          <w:p w:rsidR="00D25A3B" w:rsidRPr="00D25A3B" w:rsidRDefault="00D02712" w:rsidP="00D02712">
            <w:pPr>
              <w:spacing w:line="240" w:lineRule="auto"/>
              <w:jc w:val="both"/>
              <w:rPr>
                <w:rFonts w:ascii="Times New Roman" w:hAnsi="Times New Roman" w:cs="Times New Roman"/>
              </w:rPr>
            </w:pPr>
            <w:r>
              <w:rPr>
                <w:rFonts w:ascii="Times New Roman" w:hAnsi="Times New Roman" w:cs="Times New Roman"/>
                <w:lang w:val="uk-UA"/>
              </w:rPr>
              <w:t>5.</w:t>
            </w:r>
            <w:r w:rsidR="00D25A3B" w:rsidRPr="00D25A3B">
              <w:rPr>
                <w:rFonts w:ascii="Times New Roman" w:hAnsi="Times New Roman" w:cs="Times New Roman"/>
              </w:rPr>
              <w:t>Працівники охорони Учасника під час надання послуг за необхідності повинні бути забезпечені спеціальними засобами захисту відповідно вимог Постанови Кабінету Міністрів України «Про затвердження переліку спеціальних засобів, придбання, зберігання та використання яких здійснюється суб’єктами охоронної діяльності» № 97 від 11.02.2013 року.</w:t>
            </w:r>
          </w:p>
          <w:p w:rsidR="00D25A3B" w:rsidRPr="00D25A3B" w:rsidRDefault="00D02712" w:rsidP="00D02712">
            <w:pPr>
              <w:autoSpaceDE w:val="0"/>
              <w:autoSpaceDN w:val="0"/>
              <w:adjustRightInd w:val="0"/>
              <w:spacing w:line="240" w:lineRule="auto"/>
              <w:jc w:val="both"/>
              <w:rPr>
                <w:rFonts w:ascii="Times New Roman" w:hAnsi="Times New Roman" w:cs="Times New Roman"/>
                <w:lang w:eastAsia="uk-UA"/>
              </w:rPr>
            </w:pPr>
            <w:r>
              <w:rPr>
                <w:rFonts w:ascii="Times New Roman" w:hAnsi="Times New Roman" w:cs="Times New Roman"/>
                <w:lang w:val="uk-UA"/>
              </w:rPr>
              <w:t>6.</w:t>
            </w:r>
            <w:r w:rsidR="00D25A3B" w:rsidRPr="00D25A3B">
              <w:rPr>
                <w:rFonts w:ascii="Times New Roman" w:hAnsi="Times New Roman" w:cs="Times New Roman"/>
              </w:rPr>
              <w:t xml:space="preserve">Працівники охорони Учасника під час надання послуг повинні бути забезпечені форменним одягом, </w:t>
            </w:r>
            <w:r w:rsidR="00D25A3B" w:rsidRPr="00D25A3B">
              <w:rPr>
                <w:rFonts w:ascii="Times New Roman" w:hAnsi="Times New Roman" w:cs="Times New Roman"/>
                <w:lang w:eastAsia="uk-UA"/>
              </w:rPr>
              <w:t>що має розпізнавальні знаки.</w:t>
            </w:r>
          </w:p>
          <w:p w:rsidR="00D25A3B" w:rsidRPr="00D25A3B" w:rsidRDefault="00D02712" w:rsidP="00D02712">
            <w:pPr>
              <w:spacing w:line="240" w:lineRule="auto"/>
              <w:jc w:val="both"/>
              <w:rPr>
                <w:rFonts w:ascii="Times New Roman" w:hAnsi="Times New Roman" w:cs="Times New Roman"/>
              </w:rPr>
            </w:pPr>
            <w:r>
              <w:rPr>
                <w:rFonts w:ascii="Times New Roman" w:hAnsi="Times New Roman" w:cs="Times New Roman"/>
                <w:lang w:val="uk-UA"/>
              </w:rPr>
              <w:t>7.</w:t>
            </w:r>
            <w:r w:rsidR="00D25A3B" w:rsidRPr="00D25A3B">
              <w:rPr>
                <w:rFonts w:ascii="Times New Roman" w:hAnsi="Times New Roman" w:cs="Times New Roman"/>
              </w:rPr>
              <w:t>Для охоронників повинні бути розроблені функціональні обов’язки щодо охорони об’єкту.</w:t>
            </w:r>
          </w:p>
          <w:p w:rsidR="00D25A3B" w:rsidRPr="00D25A3B" w:rsidRDefault="00D02712" w:rsidP="00D02712">
            <w:pPr>
              <w:spacing w:line="240" w:lineRule="auto"/>
              <w:jc w:val="both"/>
              <w:rPr>
                <w:rFonts w:ascii="Times New Roman" w:hAnsi="Times New Roman" w:cs="Times New Roman"/>
              </w:rPr>
            </w:pPr>
            <w:r>
              <w:rPr>
                <w:rFonts w:ascii="Times New Roman" w:hAnsi="Times New Roman" w:cs="Times New Roman"/>
                <w:lang w:val="uk-UA"/>
              </w:rPr>
              <w:t>8.</w:t>
            </w:r>
            <w:r w:rsidR="00D25A3B" w:rsidRPr="00D25A3B">
              <w:rPr>
                <w:rFonts w:ascii="Times New Roman" w:hAnsi="Times New Roman" w:cs="Times New Roman"/>
              </w:rPr>
              <w:t>Учасник призначає зі складу підпорядкованого персоналу особу, відповідальну за організацію охорони об’єкта Замовника, визначеного укладеним договором.</w:t>
            </w:r>
          </w:p>
          <w:p w:rsidR="00D25A3B" w:rsidRPr="00D25A3B" w:rsidRDefault="00D02712" w:rsidP="00D02712">
            <w:pPr>
              <w:spacing w:line="240" w:lineRule="auto"/>
              <w:jc w:val="both"/>
              <w:rPr>
                <w:rFonts w:ascii="Times New Roman" w:hAnsi="Times New Roman" w:cs="Times New Roman"/>
              </w:rPr>
            </w:pPr>
            <w:r>
              <w:rPr>
                <w:rFonts w:ascii="Times New Roman" w:hAnsi="Times New Roman" w:cs="Times New Roman"/>
                <w:lang w:val="uk-UA"/>
              </w:rPr>
              <w:t>9.</w:t>
            </w:r>
            <w:r w:rsidR="00D25A3B" w:rsidRPr="00D25A3B">
              <w:rPr>
                <w:rFonts w:ascii="Times New Roman" w:hAnsi="Times New Roman" w:cs="Times New Roman"/>
              </w:rPr>
              <w:t>У службовій документації поста охорони Учасник визначає за погодженням із Замовником відомості, які негайно доповідаються черговому персоналу  Замовника.</w:t>
            </w:r>
          </w:p>
          <w:p w:rsidR="00D25A3B" w:rsidRPr="00D25A3B" w:rsidRDefault="00D02712" w:rsidP="00D02712">
            <w:pPr>
              <w:spacing w:line="240" w:lineRule="auto"/>
              <w:jc w:val="both"/>
              <w:rPr>
                <w:rFonts w:ascii="Times New Roman" w:hAnsi="Times New Roman" w:cs="Times New Roman"/>
              </w:rPr>
            </w:pPr>
            <w:r>
              <w:rPr>
                <w:rFonts w:ascii="Times New Roman" w:hAnsi="Times New Roman" w:cs="Times New Roman"/>
                <w:lang w:val="uk-UA"/>
              </w:rPr>
              <w:t>10.</w:t>
            </w:r>
            <w:r w:rsidR="00D25A3B" w:rsidRPr="00D25A3B">
              <w:rPr>
                <w:rFonts w:ascii="Times New Roman" w:hAnsi="Times New Roman" w:cs="Times New Roman"/>
              </w:rPr>
              <w:t>Виявлення, запобігання та припинення несанкціонованих проникнень на об'єкт охорони.</w:t>
            </w:r>
          </w:p>
          <w:p w:rsidR="00D25A3B" w:rsidRPr="00D25A3B" w:rsidRDefault="00D02712" w:rsidP="00D02712">
            <w:pPr>
              <w:spacing w:line="240" w:lineRule="auto"/>
              <w:jc w:val="both"/>
              <w:rPr>
                <w:rFonts w:ascii="Times New Roman" w:hAnsi="Times New Roman" w:cs="Times New Roman"/>
              </w:rPr>
            </w:pPr>
            <w:r>
              <w:rPr>
                <w:rFonts w:ascii="Times New Roman" w:hAnsi="Times New Roman" w:cs="Times New Roman"/>
                <w:lang w:val="uk-UA"/>
              </w:rPr>
              <w:t>11.</w:t>
            </w:r>
            <w:r w:rsidR="00D25A3B" w:rsidRPr="00D25A3B">
              <w:rPr>
                <w:rFonts w:ascii="Times New Roman" w:hAnsi="Times New Roman" w:cs="Times New Roman"/>
              </w:rPr>
              <w:t>Виявлення, запобігання та припинення перебування осіб, яким не надано відповідних повноважень, на об'єкті охорони.</w:t>
            </w:r>
          </w:p>
          <w:p w:rsidR="00D25A3B" w:rsidRPr="00D25A3B" w:rsidRDefault="00D02712" w:rsidP="00D02712">
            <w:pPr>
              <w:spacing w:line="240" w:lineRule="auto"/>
              <w:jc w:val="both"/>
              <w:rPr>
                <w:rFonts w:ascii="Times New Roman" w:hAnsi="Times New Roman" w:cs="Times New Roman"/>
              </w:rPr>
            </w:pPr>
            <w:r>
              <w:rPr>
                <w:rFonts w:ascii="Times New Roman" w:hAnsi="Times New Roman" w:cs="Times New Roman"/>
                <w:lang w:val="uk-UA"/>
              </w:rPr>
              <w:t>12.</w:t>
            </w:r>
            <w:r w:rsidR="00D25A3B" w:rsidRPr="00D25A3B">
              <w:rPr>
                <w:rFonts w:ascii="Times New Roman" w:hAnsi="Times New Roman" w:cs="Times New Roman"/>
              </w:rPr>
              <w:t>Виявлення, запобігання та припинення протиправного заволодіння майном на об'єкті охорони.</w:t>
            </w:r>
          </w:p>
          <w:p w:rsidR="00D25A3B" w:rsidRPr="00D25A3B" w:rsidRDefault="00D02712" w:rsidP="00D02712">
            <w:pPr>
              <w:spacing w:line="240" w:lineRule="auto"/>
              <w:jc w:val="both"/>
              <w:rPr>
                <w:rFonts w:ascii="Times New Roman" w:hAnsi="Times New Roman" w:cs="Times New Roman"/>
              </w:rPr>
            </w:pPr>
            <w:r>
              <w:rPr>
                <w:rFonts w:ascii="Times New Roman" w:hAnsi="Times New Roman" w:cs="Times New Roman"/>
                <w:lang w:val="uk-UA"/>
              </w:rPr>
              <w:t>13.</w:t>
            </w:r>
            <w:r w:rsidR="00D25A3B" w:rsidRPr="00D25A3B">
              <w:rPr>
                <w:rFonts w:ascii="Times New Roman" w:hAnsi="Times New Roman" w:cs="Times New Roman"/>
              </w:rPr>
              <w:t>Виявлення, запобігання та припинення заподіянню об'єкту охорони збитків шляхом умисного пошкодження або знищення майна, протиправного посягання на особисту безпеку осіб, які перебувають на території об'єкта охорони.</w:t>
            </w:r>
          </w:p>
          <w:p w:rsidR="00D25A3B" w:rsidRPr="00D25A3B" w:rsidRDefault="00D02712" w:rsidP="00D02712">
            <w:pPr>
              <w:widowControl w:val="0"/>
              <w:spacing w:line="240" w:lineRule="auto"/>
              <w:jc w:val="both"/>
              <w:rPr>
                <w:rFonts w:ascii="Times New Roman" w:hAnsi="Times New Roman" w:cs="Times New Roman"/>
              </w:rPr>
            </w:pPr>
            <w:r>
              <w:rPr>
                <w:rFonts w:ascii="Times New Roman" w:hAnsi="Times New Roman" w:cs="Times New Roman"/>
                <w:lang w:val="uk-UA"/>
              </w:rPr>
              <w:t>14.</w:t>
            </w:r>
            <w:r w:rsidR="00D25A3B" w:rsidRPr="00D25A3B">
              <w:rPr>
                <w:rFonts w:ascii="Times New Roman" w:hAnsi="Times New Roman" w:cs="Times New Roman"/>
              </w:rPr>
              <w:t xml:space="preserve">У випадку виникнення надзвичайних ситуацій (обставин) можливість здійснити посилення охорони об’єкту шляхом залучення додатково особи, яка має право володіння вогнепальною зброєю відповідно до законодавства. </w:t>
            </w:r>
          </w:p>
          <w:p w:rsidR="00D25A3B" w:rsidRPr="00D25A3B" w:rsidRDefault="00D02712" w:rsidP="00D02712">
            <w:pPr>
              <w:spacing w:line="240" w:lineRule="auto"/>
              <w:jc w:val="both"/>
              <w:rPr>
                <w:rFonts w:ascii="Times New Roman" w:hAnsi="Times New Roman" w:cs="Times New Roman"/>
              </w:rPr>
            </w:pPr>
            <w:r>
              <w:rPr>
                <w:rFonts w:ascii="Times New Roman" w:hAnsi="Times New Roman" w:cs="Times New Roman"/>
                <w:lang w:val="uk-UA"/>
              </w:rPr>
              <w:t>15.</w:t>
            </w:r>
            <w:r w:rsidR="00D25A3B" w:rsidRPr="00D25A3B">
              <w:rPr>
                <w:rFonts w:ascii="Times New Roman" w:hAnsi="Times New Roman" w:cs="Times New Roman"/>
              </w:rPr>
              <w:t>Наявність практичної взаємодії в межах законодавства з органами внутрішніх справ щодо припинення правопорушень у місцях несення служби, запобігання розкраданню майна та затримання правопорушників.</w:t>
            </w:r>
          </w:p>
          <w:p w:rsidR="00D25A3B" w:rsidRPr="00D25A3B" w:rsidRDefault="00D02712" w:rsidP="00D02712">
            <w:pPr>
              <w:spacing w:line="240" w:lineRule="auto"/>
              <w:jc w:val="both"/>
              <w:rPr>
                <w:rFonts w:ascii="Times New Roman" w:hAnsi="Times New Roman" w:cs="Times New Roman"/>
              </w:rPr>
            </w:pPr>
            <w:r>
              <w:rPr>
                <w:rFonts w:ascii="Times New Roman" w:hAnsi="Times New Roman" w:cs="Times New Roman"/>
                <w:lang w:val="uk-UA"/>
              </w:rPr>
              <w:t>16.</w:t>
            </w:r>
            <w:r w:rsidR="00D25A3B" w:rsidRPr="00D25A3B">
              <w:rPr>
                <w:rFonts w:ascii="Times New Roman" w:hAnsi="Times New Roman" w:cs="Times New Roman"/>
              </w:rPr>
              <w:t>Здійснення контролю за додержанням правил пожежної безпеки.</w:t>
            </w:r>
          </w:p>
          <w:p w:rsidR="00D25A3B" w:rsidRPr="00D25A3B" w:rsidRDefault="00D02712" w:rsidP="00D02712">
            <w:pPr>
              <w:spacing w:line="240" w:lineRule="auto"/>
              <w:jc w:val="both"/>
              <w:rPr>
                <w:rFonts w:ascii="Times New Roman" w:hAnsi="Times New Roman" w:cs="Times New Roman"/>
              </w:rPr>
            </w:pPr>
            <w:r>
              <w:rPr>
                <w:rFonts w:ascii="Times New Roman" w:hAnsi="Times New Roman" w:cs="Times New Roman"/>
                <w:lang w:val="uk-UA"/>
              </w:rPr>
              <w:t>17.</w:t>
            </w:r>
            <w:r w:rsidR="00D25A3B" w:rsidRPr="00D25A3B">
              <w:rPr>
                <w:rFonts w:ascii="Times New Roman" w:hAnsi="Times New Roman" w:cs="Times New Roman"/>
              </w:rPr>
              <w:t>При виявленні пожежі виклик пожежної команди.</w:t>
            </w:r>
          </w:p>
          <w:p w:rsidR="00D25A3B" w:rsidRPr="00D25A3B" w:rsidRDefault="00D02712" w:rsidP="00D02712">
            <w:pPr>
              <w:spacing w:line="240" w:lineRule="auto"/>
              <w:jc w:val="both"/>
              <w:rPr>
                <w:rFonts w:ascii="Times New Roman" w:hAnsi="Times New Roman" w:cs="Times New Roman"/>
              </w:rPr>
            </w:pPr>
            <w:r>
              <w:rPr>
                <w:rFonts w:ascii="Times New Roman" w:hAnsi="Times New Roman" w:cs="Times New Roman"/>
                <w:lang w:val="uk-UA"/>
              </w:rPr>
              <w:t>18.</w:t>
            </w:r>
            <w:r w:rsidR="00D25A3B" w:rsidRPr="00D25A3B">
              <w:rPr>
                <w:rFonts w:ascii="Times New Roman" w:hAnsi="Times New Roman" w:cs="Times New Roman"/>
              </w:rPr>
              <w:t>Організація гасіння пожежі усіма засобами до приїзду пожежної команди.</w:t>
            </w:r>
          </w:p>
          <w:p w:rsidR="00D25A3B" w:rsidRPr="00D25A3B" w:rsidRDefault="00D02712" w:rsidP="00D02712">
            <w:pPr>
              <w:spacing w:line="240" w:lineRule="auto"/>
              <w:jc w:val="both"/>
              <w:rPr>
                <w:rFonts w:ascii="Times New Roman" w:hAnsi="Times New Roman" w:cs="Times New Roman"/>
              </w:rPr>
            </w:pPr>
            <w:r>
              <w:rPr>
                <w:rFonts w:ascii="Times New Roman" w:hAnsi="Times New Roman" w:cs="Times New Roman"/>
                <w:lang w:val="uk-UA"/>
              </w:rPr>
              <w:t>19.</w:t>
            </w:r>
            <w:r w:rsidR="00D25A3B" w:rsidRPr="00D25A3B">
              <w:rPr>
                <w:rFonts w:ascii="Times New Roman" w:hAnsi="Times New Roman" w:cs="Times New Roman"/>
              </w:rPr>
              <w:t>Особисте здавання чергування та інформувати про виявленні недоліки з записом у журналі чергувань.</w:t>
            </w:r>
          </w:p>
          <w:p w:rsidR="00D25A3B" w:rsidRPr="00D25A3B" w:rsidRDefault="00D02712" w:rsidP="00D02712">
            <w:pPr>
              <w:spacing w:line="240" w:lineRule="auto"/>
              <w:jc w:val="both"/>
              <w:rPr>
                <w:rFonts w:ascii="Times New Roman" w:hAnsi="Times New Roman" w:cs="Times New Roman"/>
              </w:rPr>
            </w:pPr>
            <w:r>
              <w:rPr>
                <w:rFonts w:ascii="Times New Roman" w:hAnsi="Times New Roman" w:cs="Times New Roman"/>
                <w:lang w:val="uk-UA"/>
              </w:rPr>
              <w:t>20.</w:t>
            </w:r>
            <w:r w:rsidR="00D25A3B" w:rsidRPr="00D25A3B">
              <w:rPr>
                <w:rFonts w:ascii="Times New Roman" w:hAnsi="Times New Roman" w:cs="Times New Roman"/>
              </w:rPr>
              <w:t>Контроль несення чергування штатними оперативними черговими по телефону кожну годину в вечірній та нічний час, в вихідні дні.</w:t>
            </w:r>
          </w:p>
          <w:p w:rsidR="00D25A3B" w:rsidRPr="00D02712" w:rsidRDefault="00D02712" w:rsidP="00D02712">
            <w:pPr>
              <w:spacing w:line="240" w:lineRule="auto"/>
              <w:jc w:val="both"/>
              <w:rPr>
                <w:rFonts w:ascii="Times New Roman" w:hAnsi="Times New Roman" w:cs="Times New Roman"/>
              </w:rPr>
            </w:pPr>
            <w:r>
              <w:rPr>
                <w:rFonts w:ascii="Times New Roman" w:hAnsi="Times New Roman" w:cs="Times New Roman"/>
                <w:lang w:val="uk-UA"/>
              </w:rPr>
              <w:t>21.</w:t>
            </w:r>
            <w:r w:rsidR="00D25A3B" w:rsidRPr="00D25A3B">
              <w:rPr>
                <w:rFonts w:ascii="Times New Roman" w:hAnsi="Times New Roman" w:cs="Times New Roman"/>
              </w:rPr>
              <w:t>В разі необхідності тимчасового посилення постів – виставлення додаткових постів без збільшення ціни закупівлі.</w:t>
            </w:r>
          </w:p>
          <w:tbl>
            <w:tblPr>
              <w:tblpPr w:leftFromText="180" w:rightFromText="180" w:vertAnchor="text" w:horzAnchor="margin" w:tblpY="75"/>
              <w:tblW w:w="3340" w:type="dxa"/>
              <w:tblBorders>
                <w:insideH w:val="nil"/>
                <w:insideV w:val="nil"/>
              </w:tblBorders>
              <w:tblLook w:val="0400" w:firstRow="0" w:lastRow="0" w:firstColumn="0" w:lastColumn="0" w:noHBand="0" w:noVBand="1"/>
            </w:tblPr>
            <w:tblGrid>
              <w:gridCol w:w="3340"/>
            </w:tblGrid>
            <w:tr w:rsidR="00D02712" w:rsidRPr="004B0E0B" w:rsidTr="00D02712">
              <w:tc>
                <w:tcPr>
                  <w:tcW w:w="3340" w:type="dxa"/>
                  <w:tcBorders>
                    <w:top w:val="nil"/>
                    <w:left w:val="nil"/>
                    <w:bottom w:val="nil"/>
                    <w:right w:val="nil"/>
                  </w:tcBorders>
                </w:tcPr>
                <w:p w:rsidR="00D02712" w:rsidRPr="004B0E0B" w:rsidRDefault="00D02712" w:rsidP="00D25A3B">
                  <w:pPr>
                    <w:shd w:val="clear" w:color="auto" w:fill="FFFFFF" w:themeFill="background1"/>
                    <w:spacing w:line="276" w:lineRule="auto"/>
                    <w:jc w:val="center"/>
                    <w:rPr>
                      <w:color w:val="000000"/>
                      <w:lang w:val="uk-UA"/>
                    </w:rPr>
                  </w:pPr>
                </w:p>
              </w:tc>
            </w:tr>
          </w:tbl>
          <w:p w:rsidR="003B503C" w:rsidRPr="000C4848" w:rsidRDefault="000C4848" w:rsidP="004E1392">
            <w:pPr>
              <w:pStyle w:val="a4"/>
              <w:jc w:val="both"/>
              <w:rPr>
                <w:bCs/>
                <w:color w:val="333333"/>
                <w:kern w:val="36"/>
                <w:lang w:eastAsia="uk-UA"/>
              </w:rPr>
            </w:pPr>
            <w:r w:rsidRPr="000C4848">
              <w:rPr>
                <w:color w:val="000000"/>
                <w:sz w:val="27"/>
                <w:szCs w:val="27"/>
                <w:lang w:val="uk-UA"/>
              </w:rPr>
              <w:t xml:space="preserve"> </w:t>
            </w:r>
          </w:p>
        </w:tc>
      </w:tr>
      <w:tr w:rsidR="005D0A14" w:rsidRPr="008144FF" w:rsidTr="008C0FA3">
        <w:tc>
          <w:tcPr>
            <w:tcW w:w="1838" w:type="dxa"/>
          </w:tcPr>
          <w:p w:rsidR="005D0A14" w:rsidRPr="00B36C14" w:rsidRDefault="005D0A14" w:rsidP="008C0FA3">
            <w:pPr>
              <w:spacing w:line="240" w:lineRule="auto"/>
              <w:jc w:val="both"/>
              <w:rPr>
                <w:rFonts w:ascii="Times New Roman" w:hAnsi="Times New Roman" w:cs="Times New Roman"/>
                <w:sz w:val="24"/>
                <w:szCs w:val="24"/>
                <w:lang w:val="uk-UA"/>
              </w:rPr>
            </w:pPr>
            <w:r w:rsidRPr="00B36C14">
              <w:rPr>
                <w:rFonts w:ascii="Times New Roman" w:hAnsi="Times New Roman" w:cs="Times New Roman"/>
                <w:sz w:val="24"/>
                <w:szCs w:val="24"/>
                <w:lang w:val="uk-UA"/>
              </w:rPr>
              <w:lastRenderedPageBreak/>
              <w:t>Обґрунтування очікуваної вартості предмета закупівлі</w:t>
            </w:r>
          </w:p>
        </w:tc>
        <w:tc>
          <w:tcPr>
            <w:tcW w:w="7507" w:type="dxa"/>
          </w:tcPr>
          <w:p w:rsidR="007C70CB" w:rsidRPr="000F3229" w:rsidRDefault="007C70CB" w:rsidP="008904D4">
            <w:pPr>
              <w:jc w:val="both"/>
              <w:rPr>
                <w:rFonts w:ascii="Times New Roman" w:eastAsia="Calibri" w:hAnsi="Times New Roman" w:cs="Times New Roman"/>
                <w:bCs/>
                <w:color w:val="000000"/>
                <w:sz w:val="24"/>
                <w:szCs w:val="24"/>
                <w:shd w:val="clear" w:color="auto" w:fill="FFFFFF"/>
              </w:rPr>
            </w:pPr>
            <w:r w:rsidRPr="007C70CB">
              <w:rPr>
                <w:rFonts w:ascii="Times New Roman" w:eastAsia="Calibri" w:hAnsi="Times New Roman" w:cs="Times New Roman"/>
                <w:bCs/>
                <w:color w:val="000000"/>
                <w:sz w:val="24"/>
                <w:szCs w:val="24"/>
                <w:shd w:val="clear" w:color="auto" w:fill="FFFFFF"/>
                <w:lang w:val="uk-UA"/>
              </w:rPr>
              <w:t xml:space="preserve">Прогнозована вартість визначена на підставі </w:t>
            </w:r>
            <w:r w:rsidR="00D02712">
              <w:rPr>
                <w:rFonts w:ascii="Times New Roman" w:eastAsia="Calibri" w:hAnsi="Times New Roman" w:cs="Times New Roman"/>
                <w:bCs/>
                <w:color w:val="000000"/>
                <w:sz w:val="24"/>
                <w:szCs w:val="24"/>
                <w:shd w:val="clear" w:color="auto" w:fill="FFFFFF"/>
                <w:lang w:val="uk-UA"/>
              </w:rPr>
              <w:t xml:space="preserve">пропозицій потенціальних учасників  </w:t>
            </w:r>
            <w:r w:rsidR="002B7064">
              <w:rPr>
                <w:rFonts w:ascii="Times New Roman" w:eastAsia="Calibri" w:hAnsi="Times New Roman" w:cs="Times New Roman"/>
                <w:bCs/>
                <w:color w:val="000000"/>
                <w:sz w:val="24"/>
                <w:szCs w:val="24"/>
                <w:shd w:val="clear" w:color="auto" w:fill="FFFFFF"/>
                <w:lang w:val="uk-UA"/>
              </w:rPr>
              <w:t xml:space="preserve">і становить </w:t>
            </w:r>
            <w:r w:rsidR="00D02712">
              <w:rPr>
                <w:rFonts w:ascii="Times New Roman" w:eastAsia="Calibri" w:hAnsi="Times New Roman" w:cs="Times New Roman"/>
                <w:bCs/>
                <w:color w:val="000000"/>
                <w:sz w:val="24"/>
                <w:szCs w:val="24"/>
                <w:shd w:val="clear" w:color="auto" w:fill="FFFFFF"/>
                <w:lang w:val="uk-UA"/>
              </w:rPr>
              <w:t xml:space="preserve"> 228,00 грн на 1 л/г</w:t>
            </w:r>
            <w:r w:rsidR="002B7064">
              <w:rPr>
                <w:rFonts w:ascii="Times New Roman" w:eastAsia="Calibri" w:hAnsi="Times New Roman" w:cs="Times New Roman"/>
                <w:bCs/>
                <w:color w:val="000000"/>
                <w:sz w:val="24"/>
                <w:szCs w:val="24"/>
                <w:shd w:val="clear" w:color="auto" w:fill="FFFFFF"/>
                <w:lang w:val="uk-UA"/>
              </w:rPr>
              <w:t>:</w:t>
            </w:r>
          </w:p>
          <w:p w:rsidR="005D5AF5" w:rsidRPr="00D02712" w:rsidRDefault="00657CF8" w:rsidP="00D02712">
            <w:pPr>
              <w:shd w:val="clear" w:color="auto" w:fill="FFFFFF" w:themeFill="background1"/>
              <w:jc w:val="both"/>
              <w:rPr>
                <w:b/>
                <w:bCs/>
                <w:lang w:val="uk-UA"/>
              </w:rPr>
            </w:pPr>
            <w:sdt>
              <w:sdtPr>
                <w:rPr>
                  <w:rFonts w:ascii="Times New Roman" w:hAnsi="Times New Roman" w:cs="Times New Roman"/>
                  <w:bCs/>
                  <w:sz w:val="24"/>
                  <w:szCs w:val="24"/>
                  <w:lang w:val="uk-UA"/>
                </w:rPr>
                <w:id w:val="-1102413857"/>
                <w:placeholder>
                  <w:docPart w:val="AED2FA4F0C0C4B4C94EB59936B46D178"/>
                </w:placeholder>
              </w:sdtPr>
              <w:sdtEndPr/>
              <w:sdtContent>
                <w:r w:rsidR="00D02712" w:rsidRPr="004E1392">
                  <w:rPr>
                    <w:rFonts w:ascii="Times New Roman" w:hAnsi="Times New Roman" w:cs="Times New Roman"/>
                    <w:bCs/>
                    <w:sz w:val="24"/>
                    <w:szCs w:val="24"/>
                    <w:lang w:val="uk-UA"/>
                  </w:rPr>
                  <w:t>Послуги з охорони публічної безпеки і порядку на території ДУ «Миколаївський пункт тимчасового перебування»  по вул. Європейська, б.1, с. Мартинівське, Вознесенського р.-ну, Миколаївської обл.</w:t>
                </w:r>
              </w:sdtContent>
            </w:sdt>
            <w:r w:rsidR="00D02712" w:rsidRPr="000C7247">
              <w:rPr>
                <w:bCs/>
                <w:sz w:val="24"/>
                <w:szCs w:val="24"/>
                <w:lang w:val="uk-UA"/>
              </w:rPr>
              <w:t xml:space="preserve"> </w:t>
            </w:r>
            <w:r w:rsidR="000C7247" w:rsidRPr="000C7247">
              <w:rPr>
                <w:bCs/>
                <w:sz w:val="24"/>
                <w:szCs w:val="24"/>
                <w:lang w:val="uk-UA"/>
              </w:rPr>
              <w:t>–</w:t>
            </w:r>
            <w:r w:rsidR="00D02712">
              <w:rPr>
                <w:bCs/>
                <w:sz w:val="24"/>
                <w:szCs w:val="24"/>
                <w:lang w:val="uk-UA"/>
              </w:rPr>
              <w:t xml:space="preserve">35040 </w:t>
            </w:r>
            <w:r w:rsidR="002B7064">
              <w:rPr>
                <w:bCs/>
                <w:sz w:val="24"/>
                <w:szCs w:val="24"/>
                <w:lang w:val="uk-UA"/>
              </w:rPr>
              <w:t>л</w:t>
            </w:r>
            <w:r w:rsidR="00D02712">
              <w:rPr>
                <w:bCs/>
                <w:sz w:val="24"/>
                <w:szCs w:val="24"/>
                <w:lang w:val="uk-UA"/>
              </w:rPr>
              <w:t>/г</w:t>
            </w:r>
            <w:r w:rsidR="000C7247" w:rsidRPr="000C7247">
              <w:rPr>
                <w:bCs/>
                <w:sz w:val="24"/>
                <w:szCs w:val="24"/>
                <w:lang w:val="uk-UA"/>
              </w:rPr>
              <w:t>.</w:t>
            </w:r>
            <w:r w:rsidR="000805AD">
              <w:rPr>
                <w:rFonts w:ascii="Times New Roman" w:eastAsia="Calibri" w:hAnsi="Times New Roman" w:cs="Times New Roman"/>
                <w:bCs/>
                <w:color w:val="000000"/>
                <w:sz w:val="24"/>
                <w:szCs w:val="24"/>
                <w:shd w:val="clear" w:color="auto" w:fill="FFFFFF"/>
                <w:lang w:val="uk-UA"/>
              </w:rPr>
              <w:t xml:space="preserve"> х</w:t>
            </w:r>
            <w:r w:rsidR="00D02712">
              <w:rPr>
                <w:rFonts w:ascii="Times New Roman" w:eastAsia="Calibri" w:hAnsi="Times New Roman" w:cs="Times New Roman"/>
                <w:bCs/>
                <w:color w:val="000000"/>
                <w:sz w:val="24"/>
                <w:szCs w:val="24"/>
                <w:shd w:val="clear" w:color="auto" w:fill="FFFFFF"/>
                <w:lang w:val="uk-UA"/>
              </w:rPr>
              <w:t xml:space="preserve"> 228 </w:t>
            </w:r>
            <w:r w:rsidR="001442BE">
              <w:rPr>
                <w:rFonts w:ascii="Times New Roman" w:eastAsia="Calibri" w:hAnsi="Times New Roman" w:cs="Times New Roman"/>
                <w:bCs/>
                <w:color w:val="000000"/>
                <w:sz w:val="24"/>
                <w:szCs w:val="24"/>
                <w:shd w:val="clear" w:color="auto" w:fill="FFFFFF"/>
                <w:lang w:val="uk-UA"/>
              </w:rPr>
              <w:t>,0</w:t>
            </w:r>
            <w:r w:rsidR="000C7247">
              <w:rPr>
                <w:rFonts w:ascii="Times New Roman" w:eastAsia="Calibri" w:hAnsi="Times New Roman" w:cs="Times New Roman"/>
                <w:bCs/>
                <w:color w:val="000000"/>
                <w:sz w:val="24"/>
                <w:szCs w:val="24"/>
                <w:shd w:val="clear" w:color="auto" w:fill="FFFFFF"/>
                <w:lang w:val="uk-UA"/>
              </w:rPr>
              <w:t>0</w:t>
            </w:r>
            <w:r w:rsidR="000805AD">
              <w:rPr>
                <w:rFonts w:ascii="Times New Roman" w:eastAsia="Calibri" w:hAnsi="Times New Roman" w:cs="Times New Roman"/>
                <w:bCs/>
                <w:color w:val="000000"/>
                <w:sz w:val="24"/>
                <w:szCs w:val="24"/>
                <w:shd w:val="clear" w:color="auto" w:fill="FFFFFF"/>
                <w:lang w:val="uk-UA"/>
              </w:rPr>
              <w:t xml:space="preserve"> грн. =</w:t>
            </w:r>
            <w:r w:rsidR="00772EFD">
              <w:rPr>
                <w:rFonts w:ascii="Times New Roman" w:eastAsia="Calibri" w:hAnsi="Times New Roman" w:cs="Times New Roman"/>
                <w:bCs/>
                <w:color w:val="000000"/>
                <w:sz w:val="24"/>
                <w:szCs w:val="24"/>
                <w:shd w:val="clear" w:color="auto" w:fill="FFFFFF"/>
                <w:lang w:val="uk-UA"/>
              </w:rPr>
              <w:t xml:space="preserve"> 7989120</w:t>
            </w:r>
            <w:r w:rsidR="000805AD">
              <w:rPr>
                <w:rFonts w:ascii="Times New Roman" w:eastAsia="Calibri" w:hAnsi="Times New Roman" w:cs="Times New Roman"/>
                <w:bCs/>
                <w:color w:val="000000"/>
                <w:sz w:val="24"/>
                <w:szCs w:val="24"/>
                <w:shd w:val="clear" w:color="auto" w:fill="FFFFFF"/>
                <w:lang w:val="uk-UA"/>
              </w:rPr>
              <w:t>,00 грн.</w:t>
            </w:r>
            <w:r w:rsidR="001442BE">
              <w:rPr>
                <w:rFonts w:ascii="Times New Roman" w:eastAsia="Calibri" w:hAnsi="Times New Roman" w:cs="Times New Roman"/>
                <w:bCs/>
                <w:color w:val="000000"/>
                <w:sz w:val="24"/>
                <w:szCs w:val="24"/>
                <w:shd w:val="clear" w:color="auto" w:fill="FFFFFF"/>
                <w:lang w:val="uk-UA"/>
              </w:rPr>
              <w:t>;</w:t>
            </w:r>
          </w:p>
          <w:p w:rsidR="001442BE" w:rsidRPr="000C7247" w:rsidRDefault="001442BE" w:rsidP="001442BE">
            <w:pPr>
              <w:shd w:val="clear" w:color="auto" w:fill="FFFFFF"/>
              <w:spacing w:line="240" w:lineRule="auto"/>
              <w:textAlignment w:val="baseline"/>
              <w:outlineLvl w:val="0"/>
              <w:rPr>
                <w:rFonts w:ascii="Times New Roman" w:eastAsia="Times New Roman" w:hAnsi="Times New Roman" w:cs="Times New Roman"/>
                <w:bCs/>
                <w:color w:val="333333"/>
                <w:kern w:val="36"/>
                <w:sz w:val="24"/>
                <w:szCs w:val="24"/>
                <w:lang w:val="uk-UA" w:eastAsia="uk-UA"/>
              </w:rPr>
            </w:pPr>
          </w:p>
        </w:tc>
      </w:tr>
    </w:tbl>
    <w:p w:rsidR="001E06C8" w:rsidRPr="005D0A14" w:rsidRDefault="001E06C8">
      <w:pPr>
        <w:rPr>
          <w:lang w:val="uk-UA"/>
        </w:rPr>
      </w:pPr>
      <w:bookmarkStart w:id="0" w:name="_GoBack"/>
      <w:bookmarkEnd w:id="0"/>
    </w:p>
    <w:sectPr w:rsidR="001E06C8" w:rsidRPr="005D0A14" w:rsidSect="00D027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CF8" w:rsidRDefault="00657CF8" w:rsidP="00D02712">
      <w:pPr>
        <w:spacing w:after="0" w:line="240" w:lineRule="auto"/>
      </w:pPr>
      <w:r>
        <w:separator/>
      </w:r>
    </w:p>
  </w:endnote>
  <w:endnote w:type="continuationSeparator" w:id="0">
    <w:p w:rsidR="00657CF8" w:rsidRDefault="00657CF8" w:rsidP="00D02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CF8" w:rsidRDefault="00657CF8" w:rsidP="00D02712">
      <w:pPr>
        <w:spacing w:after="0" w:line="240" w:lineRule="auto"/>
      </w:pPr>
      <w:r>
        <w:separator/>
      </w:r>
    </w:p>
  </w:footnote>
  <w:footnote w:type="continuationSeparator" w:id="0">
    <w:p w:rsidR="00657CF8" w:rsidRDefault="00657CF8" w:rsidP="00D027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32A57"/>
    <w:multiLevelType w:val="multilevel"/>
    <w:tmpl w:val="EEAA9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7C12AA0"/>
    <w:multiLevelType w:val="hybridMultilevel"/>
    <w:tmpl w:val="D9D69622"/>
    <w:lvl w:ilvl="0" w:tplc="1698420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181"/>
    <w:rsid w:val="000805AD"/>
    <w:rsid w:val="000C4848"/>
    <w:rsid w:val="000C7247"/>
    <w:rsid w:val="000E1D30"/>
    <w:rsid w:val="000F307B"/>
    <w:rsid w:val="000F3229"/>
    <w:rsid w:val="00116421"/>
    <w:rsid w:val="00137181"/>
    <w:rsid w:val="001442BE"/>
    <w:rsid w:val="001517DE"/>
    <w:rsid w:val="001858EB"/>
    <w:rsid w:val="001E06C8"/>
    <w:rsid w:val="00253C2C"/>
    <w:rsid w:val="002B109A"/>
    <w:rsid w:val="002B7064"/>
    <w:rsid w:val="00326F77"/>
    <w:rsid w:val="00342AC5"/>
    <w:rsid w:val="00362798"/>
    <w:rsid w:val="003750CE"/>
    <w:rsid w:val="00376DEF"/>
    <w:rsid w:val="003B503C"/>
    <w:rsid w:val="003D7F6F"/>
    <w:rsid w:val="003E63C0"/>
    <w:rsid w:val="003F76A2"/>
    <w:rsid w:val="004624D8"/>
    <w:rsid w:val="004C538B"/>
    <w:rsid w:val="004E1392"/>
    <w:rsid w:val="00553EE6"/>
    <w:rsid w:val="005953F2"/>
    <w:rsid w:val="005A310A"/>
    <w:rsid w:val="005D0A14"/>
    <w:rsid w:val="005D5AF5"/>
    <w:rsid w:val="00607FA8"/>
    <w:rsid w:val="00657CF8"/>
    <w:rsid w:val="00663AAB"/>
    <w:rsid w:val="0067624E"/>
    <w:rsid w:val="0067630A"/>
    <w:rsid w:val="00686B82"/>
    <w:rsid w:val="006C4F3C"/>
    <w:rsid w:val="006D2796"/>
    <w:rsid w:val="00737C6A"/>
    <w:rsid w:val="00772EFD"/>
    <w:rsid w:val="007C70CB"/>
    <w:rsid w:val="007E6584"/>
    <w:rsid w:val="008144FF"/>
    <w:rsid w:val="00831AAB"/>
    <w:rsid w:val="0083325B"/>
    <w:rsid w:val="008360C5"/>
    <w:rsid w:val="00865F72"/>
    <w:rsid w:val="00880642"/>
    <w:rsid w:val="008824F6"/>
    <w:rsid w:val="008904D4"/>
    <w:rsid w:val="008B382D"/>
    <w:rsid w:val="008C0E2B"/>
    <w:rsid w:val="008D51AC"/>
    <w:rsid w:val="008E4A47"/>
    <w:rsid w:val="008F5E93"/>
    <w:rsid w:val="00912D98"/>
    <w:rsid w:val="009224F6"/>
    <w:rsid w:val="00976E21"/>
    <w:rsid w:val="0098297E"/>
    <w:rsid w:val="00992902"/>
    <w:rsid w:val="0099386C"/>
    <w:rsid w:val="00A00723"/>
    <w:rsid w:val="00A35507"/>
    <w:rsid w:val="00AA359D"/>
    <w:rsid w:val="00B40D97"/>
    <w:rsid w:val="00B65D7C"/>
    <w:rsid w:val="00B86D7B"/>
    <w:rsid w:val="00BD48D4"/>
    <w:rsid w:val="00CD57BC"/>
    <w:rsid w:val="00D02712"/>
    <w:rsid w:val="00D21535"/>
    <w:rsid w:val="00D25A3B"/>
    <w:rsid w:val="00DF79D9"/>
    <w:rsid w:val="00E22576"/>
    <w:rsid w:val="00E30A64"/>
    <w:rsid w:val="00E310D3"/>
    <w:rsid w:val="00EB29ED"/>
    <w:rsid w:val="00F063BC"/>
    <w:rsid w:val="00F62C30"/>
    <w:rsid w:val="00FD2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1B38B-72B3-4139-855D-66B8A733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A14"/>
    <w:pPr>
      <w:spacing w:line="256" w:lineRule="auto"/>
    </w:pPr>
  </w:style>
  <w:style w:type="paragraph" w:styleId="1">
    <w:name w:val="heading 1"/>
    <w:basedOn w:val="a"/>
    <w:next w:val="a"/>
    <w:link w:val="10"/>
    <w:uiPriority w:val="9"/>
    <w:qFormat/>
    <w:rsid w:val="00737C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5D0A1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39"/>
    <w:rsid w:val="005D0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abuget">
    <w:name w:val="qa_buget"/>
    <w:basedOn w:val="a0"/>
    <w:rsid w:val="005D0A14"/>
  </w:style>
  <w:style w:type="character" w:customStyle="1" w:styleId="qacode">
    <w:name w:val="qa_code"/>
    <w:basedOn w:val="a0"/>
    <w:rsid w:val="005D0A14"/>
  </w:style>
  <w:style w:type="character" w:customStyle="1" w:styleId="qaitemquantity">
    <w:name w:val="qa_item_quantity"/>
    <w:basedOn w:val="a0"/>
    <w:rsid w:val="009224F6"/>
  </w:style>
  <w:style w:type="character" w:customStyle="1" w:styleId="qaitemunit">
    <w:name w:val="qa_item_unit"/>
    <w:basedOn w:val="a0"/>
    <w:rsid w:val="009224F6"/>
  </w:style>
  <w:style w:type="character" w:customStyle="1" w:styleId="10">
    <w:name w:val="Заголовок 1 Знак"/>
    <w:basedOn w:val="a0"/>
    <w:link w:val="1"/>
    <w:uiPriority w:val="9"/>
    <w:rsid w:val="00737C6A"/>
    <w:rPr>
      <w:rFonts w:asciiTheme="majorHAnsi" w:eastAsiaTheme="majorEastAsia" w:hAnsiTheme="majorHAnsi" w:cstheme="majorBidi"/>
      <w:color w:val="2E74B5" w:themeColor="accent1" w:themeShade="BF"/>
      <w:sz w:val="32"/>
      <w:szCs w:val="32"/>
    </w:rPr>
  </w:style>
  <w:style w:type="paragraph" w:styleId="a4">
    <w:name w:val="Normal (Web)"/>
    <w:basedOn w:val="a"/>
    <w:uiPriority w:val="99"/>
    <w:unhideWhenUsed/>
    <w:rsid w:val="00EB29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F063BC"/>
    <w:pPr>
      <w:ind w:left="720"/>
      <w:contextualSpacing/>
    </w:pPr>
  </w:style>
  <w:style w:type="character" w:customStyle="1" w:styleId="h-hidden">
    <w:name w:val="h-hidden"/>
    <w:basedOn w:val="a0"/>
    <w:rsid w:val="007C70CB"/>
  </w:style>
  <w:style w:type="character" w:customStyle="1" w:styleId="qaclassifiertype">
    <w:name w:val="qa_classifier_type"/>
    <w:basedOn w:val="a0"/>
    <w:rsid w:val="00116421"/>
  </w:style>
  <w:style w:type="character" w:customStyle="1" w:styleId="qaclassifierdk">
    <w:name w:val="qa_classifier_dk"/>
    <w:basedOn w:val="a0"/>
    <w:rsid w:val="00116421"/>
  </w:style>
  <w:style w:type="character" w:customStyle="1" w:styleId="qaclassifierdescr">
    <w:name w:val="qa_classifier_descr"/>
    <w:basedOn w:val="a0"/>
    <w:rsid w:val="00116421"/>
  </w:style>
  <w:style w:type="character" w:customStyle="1" w:styleId="qaclassifierdescrcode">
    <w:name w:val="qa_classifier_descr_code"/>
    <w:basedOn w:val="a0"/>
    <w:rsid w:val="00116421"/>
  </w:style>
  <w:style w:type="character" w:customStyle="1" w:styleId="qaclassifierdescrprimary">
    <w:name w:val="qa_classifier_descr_primary"/>
    <w:basedOn w:val="a0"/>
    <w:rsid w:val="00116421"/>
  </w:style>
  <w:style w:type="paragraph" w:styleId="a6">
    <w:name w:val="header"/>
    <w:basedOn w:val="a"/>
    <w:link w:val="a7"/>
    <w:uiPriority w:val="99"/>
    <w:unhideWhenUsed/>
    <w:rsid w:val="00D02712"/>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D02712"/>
  </w:style>
  <w:style w:type="paragraph" w:styleId="a8">
    <w:name w:val="footer"/>
    <w:basedOn w:val="a"/>
    <w:link w:val="a9"/>
    <w:uiPriority w:val="99"/>
    <w:unhideWhenUsed/>
    <w:rsid w:val="00D02712"/>
    <w:pPr>
      <w:tabs>
        <w:tab w:val="center" w:pos="4819"/>
        <w:tab w:val="right" w:pos="9639"/>
      </w:tabs>
      <w:spacing w:after="0" w:line="240" w:lineRule="auto"/>
    </w:pPr>
  </w:style>
  <w:style w:type="character" w:customStyle="1" w:styleId="a9">
    <w:name w:val="Нижний колонтитул Знак"/>
    <w:basedOn w:val="a0"/>
    <w:link w:val="a8"/>
    <w:uiPriority w:val="99"/>
    <w:rsid w:val="00D02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558812">
      <w:bodyDiv w:val="1"/>
      <w:marLeft w:val="0"/>
      <w:marRight w:val="0"/>
      <w:marTop w:val="0"/>
      <w:marBottom w:val="0"/>
      <w:divBdr>
        <w:top w:val="none" w:sz="0" w:space="0" w:color="auto"/>
        <w:left w:val="none" w:sz="0" w:space="0" w:color="auto"/>
        <w:bottom w:val="none" w:sz="0" w:space="0" w:color="auto"/>
        <w:right w:val="none" w:sz="0" w:space="0" w:color="auto"/>
      </w:divBdr>
    </w:div>
    <w:div w:id="622808824">
      <w:bodyDiv w:val="1"/>
      <w:marLeft w:val="0"/>
      <w:marRight w:val="0"/>
      <w:marTop w:val="0"/>
      <w:marBottom w:val="0"/>
      <w:divBdr>
        <w:top w:val="none" w:sz="0" w:space="0" w:color="auto"/>
        <w:left w:val="none" w:sz="0" w:space="0" w:color="auto"/>
        <w:bottom w:val="none" w:sz="0" w:space="0" w:color="auto"/>
        <w:right w:val="none" w:sz="0" w:space="0" w:color="auto"/>
      </w:divBdr>
    </w:div>
    <w:div w:id="730008973">
      <w:bodyDiv w:val="1"/>
      <w:marLeft w:val="0"/>
      <w:marRight w:val="0"/>
      <w:marTop w:val="0"/>
      <w:marBottom w:val="0"/>
      <w:divBdr>
        <w:top w:val="none" w:sz="0" w:space="0" w:color="auto"/>
        <w:left w:val="none" w:sz="0" w:space="0" w:color="auto"/>
        <w:bottom w:val="none" w:sz="0" w:space="0" w:color="auto"/>
        <w:right w:val="none" w:sz="0" w:space="0" w:color="auto"/>
      </w:divBdr>
    </w:div>
    <w:div w:id="737169688">
      <w:bodyDiv w:val="1"/>
      <w:marLeft w:val="0"/>
      <w:marRight w:val="0"/>
      <w:marTop w:val="0"/>
      <w:marBottom w:val="0"/>
      <w:divBdr>
        <w:top w:val="none" w:sz="0" w:space="0" w:color="auto"/>
        <w:left w:val="none" w:sz="0" w:space="0" w:color="auto"/>
        <w:bottom w:val="none" w:sz="0" w:space="0" w:color="auto"/>
        <w:right w:val="none" w:sz="0" w:space="0" w:color="auto"/>
      </w:divBdr>
    </w:div>
    <w:div w:id="902760587">
      <w:bodyDiv w:val="1"/>
      <w:marLeft w:val="0"/>
      <w:marRight w:val="0"/>
      <w:marTop w:val="0"/>
      <w:marBottom w:val="0"/>
      <w:divBdr>
        <w:top w:val="none" w:sz="0" w:space="0" w:color="auto"/>
        <w:left w:val="none" w:sz="0" w:space="0" w:color="auto"/>
        <w:bottom w:val="none" w:sz="0" w:space="0" w:color="auto"/>
        <w:right w:val="none" w:sz="0" w:space="0" w:color="auto"/>
      </w:divBdr>
    </w:div>
    <w:div w:id="1124347756">
      <w:bodyDiv w:val="1"/>
      <w:marLeft w:val="0"/>
      <w:marRight w:val="0"/>
      <w:marTop w:val="0"/>
      <w:marBottom w:val="0"/>
      <w:divBdr>
        <w:top w:val="none" w:sz="0" w:space="0" w:color="auto"/>
        <w:left w:val="none" w:sz="0" w:space="0" w:color="auto"/>
        <w:bottom w:val="none" w:sz="0" w:space="0" w:color="auto"/>
        <w:right w:val="none" w:sz="0" w:space="0" w:color="auto"/>
      </w:divBdr>
    </w:div>
    <w:div w:id="1558667710">
      <w:bodyDiv w:val="1"/>
      <w:marLeft w:val="0"/>
      <w:marRight w:val="0"/>
      <w:marTop w:val="0"/>
      <w:marBottom w:val="0"/>
      <w:divBdr>
        <w:top w:val="none" w:sz="0" w:space="0" w:color="auto"/>
        <w:left w:val="none" w:sz="0" w:space="0" w:color="auto"/>
        <w:bottom w:val="none" w:sz="0" w:space="0" w:color="auto"/>
        <w:right w:val="none" w:sz="0" w:space="0" w:color="auto"/>
      </w:divBdr>
    </w:div>
    <w:div w:id="1893808459">
      <w:bodyDiv w:val="1"/>
      <w:marLeft w:val="0"/>
      <w:marRight w:val="0"/>
      <w:marTop w:val="0"/>
      <w:marBottom w:val="0"/>
      <w:divBdr>
        <w:top w:val="none" w:sz="0" w:space="0" w:color="auto"/>
        <w:left w:val="none" w:sz="0" w:space="0" w:color="auto"/>
        <w:bottom w:val="none" w:sz="0" w:space="0" w:color="auto"/>
        <w:right w:val="none" w:sz="0" w:space="0" w:color="auto"/>
      </w:divBdr>
    </w:div>
    <w:div w:id="1922106496">
      <w:bodyDiv w:val="1"/>
      <w:marLeft w:val="0"/>
      <w:marRight w:val="0"/>
      <w:marTop w:val="0"/>
      <w:marBottom w:val="0"/>
      <w:divBdr>
        <w:top w:val="none" w:sz="0" w:space="0" w:color="auto"/>
        <w:left w:val="none" w:sz="0" w:space="0" w:color="auto"/>
        <w:bottom w:val="none" w:sz="0" w:space="0" w:color="auto"/>
        <w:right w:val="none" w:sz="0" w:space="0" w:color="auto"/>
      </w:divBdr>
    </w:div>
    <w:div w:id="2108038810">
      <w:bodyDiv w:val="1"/>
      <w:marLeft w:val="0"/>
      <w:marRight w:val="0"/>
      <w:marTop w:val="0"/>
      <w:marBottom w:val="0"/>
      <w:divBdr>
        <w:top w:val="none" w:sz="0" w:space="0" w:color="auto"/>
        <w:left w:val="none" w:sz="0" w:space="0" w:color="auto"/>
        <w:bottom w:val="none" w:sz="0" w:space="0" w:color="auto"/>
        <w:right w:val="none" w:sz="0" w:space="0" w:color="auto"/>
      </w:divBdr>
    </w:div>
    <w:div w:id="211794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611AE4B74449C4BCBAC21C881F1DAC"/>
        <w:category>
          <w:name w:val="Общие"/>
          <w:gallery w:val="placeholder"/>
        </w:category>
        <w:types>
          <w:type w:val="bbPlcHdr"/>
        </w:types>
        <w:behaviors>
          <w:behavior w:val="content"/>
        </w:behaviors>
        <w:guid w:val="{C6E1EE70-F9ED-4F6E-A98D-125EF34755B2}"/>
      </w:docPartPr>
      <w:docPartBody>
        <w:p w:rsidR="00F94DE0" w:rsidRDefault="0084000B" w:rsidP="0084000B">
          <w:pPr>
            <w:pStyle w:val="39611AE4B74449C4BCBAC21C881F1DAC"/>
          </w:pPr>
          <w:r w:rsidRPr="00F63569">
            <w:rPr>
              <w:rStyle w:val="a3"/>
              <w:color w:val="FF0000"/>
            </w:rPr>
            <w:t>зазначити код та його назву</w:t>
          </w:r>
        </w:p>
      </w:docPartBody>
    </w:docPart>
    <w:docPart>
      <w:docPartPr>
        <w:name w:val="E6052603ED0244F1B46D524004EC4523"/>
        <w:category>
          <w:name w:val="Общие"/>
          <w:gallery w:val="placeholder"/>
        </w:category>
        <w:types>
          <w:type w:val="bbPlcHdr"/>
        </w:types>
        <w:behaviors>
          <w:behavior w:val="content"/>
        </w:behaviors>
        <w:guid w:val="{6C04D91A-5A4E-42BB-BABC-A4EA042F1341}"/>
      </w:docPartPr>
      <w:docPartBody>
        <w:p w:rsidR="00F94DE0" w:rsidRDefault="0084000B" w:rsidP="0084000B">
          <w:pPr>
            <w:pStyle w:val="E6052603ED0244F1B46D524004EC4523"/>
          </w:pPr>
          <w:r w:rsidRPr="005C36B7">
            <w:rPr>
              <w:rStyle w:val="a3"/>
              <w:color w:val="FF0000"/>
            </w:rPr>
            <w:t>зазначити предмет закупівлі згідно РПЗ</w:t>
          </w:r>
        </w:p>
      </w:docPartBody>
    </w:docPart>
    <w:docPart>
      <w:docPartPr>
        <w:name w:val="82609CD60F03466CA7A5C1628DF99C77"/>
        <w:category>
          <w:name w:val="Общие"/>
          <w:gallery w:val="placeholder"/>
        </w:category>
        <w:types>
          <w:type w:val="bbPlcHdr"/>
        </w:types>
        <w:behaviors>
          <w:behavior w:val="content"/>
        </w:behaviors>
        <w:guid w:val="{722CEFCA-E732-4335-8C18-EC9FB9CDBC2C}"/>
      </w:docPartPr>
      <w:docPartBody>
        <w:p w:rsidR="00F94DE0" w:rsidRDefault="0084000B" w:rsidP="0084000B">
          <w:pPr>
            <w:pStyle w:val="82609CD60F03466CA7A5C1628DF99C77"/>
          </w:pPr>
          <w:r w:rsidRPr="005C36B7">
            <w:rPr>
              <w:rStyle w:val="a3"/>
              <w:color w:val="FF0000"/>
            </w:rPr>
            <w:t>зазначити предмет закупівлі згідно РПЗ</w:t>
          </w:r>
        </w:p>
      </w:docPartBody>
    </w:docPart>
    <w:docPart>
      <w:docPartPr>
        <w:name w:val="43604C05430642A5AFCA0AD1C4A554A7"/>
        <w:category>
          <w:name w:val="Общие"/>
          <w:gallery w:val="placeholder"/>
        </w:category>
        <w:types>
          <w:type w:val="bbPlcHdr"/>
        </w:types>
        <w:behaviors>
          <w:behavior w:val="content"/>
        </w:behaviors>
        <w:guid w:val="{1D91799D-D493-4D1C-BA86-1817ACB1C040}"/>
      </w:docPartPr>
      <w:docPartBody>
        <w:p w:rsidR="00F94DE0" w:rsidRDefault="0084000B" w:rsidP="0084000B">
          <w:pPr>
            <w:pStyle w:val="43604C05430642A5AFCA0AD1C4A554A7"/>
          </w:pPr>
          <w:r w:rsidRPr="005C36B7">
            <w:rPr>
              <w:rStyle w:val="a3"/>
              <w:color w:val="FF0000"/>
            </w:rPr>
            <w:t>зазначити предмет закупівлі згідно РПЗ</w:t>
          </w:r>
        </w:p>
      </w:docPartBody>
    </w:docPart>
    <w:docPart>
      <w:docPartPr>
        <w:name w:val="AED2FA4F0C0C4B4C94EB59936B46D178"/>
        <w:category>
          <w:name w:val="Общие"/>
          <w:gallery w:val="placeholder"/>
        </w:category>
        <w:types>
          <w:type w:val="bbPlcHdr"/>
        </w:types>
        <w:behaviors>
          <w:behavior w:val="content"/>
        </w:behaviors>
        <w:guid w:val="{1366B652-56C4-4760-BE3B-22A3098613C1}"/>
      </w:docPartPr>
      <w:docPartBody>
        <w:p w:rsidR="00F94DE0" w:rsidRDefault="0084000B" w:rsidP="0084000B">
          <w:pPr>
            <w:pStyle w:val="AED2FA4F0C0C4B4C94EB59936B46D178"/>
          </w:pPr>
          <w:r w:rsidRPr="005C36B7">
            <w:rPr>
              <w:rStyle w:val="a3"/>
              <w:color w:val="FF0000"/>
            </w:rPr>
            <w:t>зазначити предмет закупівлі згідно РПЗ</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0B"/>
    <w:rsid w:val="00231230"/>
    <w:rsid w:val="004D1296"/>
    <w:rsid w:val="0084000B"/>
    <w:rsid w:val="00F94D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4000B"/>
    <w:rPr>
      <w:color w:val="808080"/>
    </w:rPr>
  </w:style>
  <w:style w:type="paragraph" w:customStyle="1" w:styleId="39611AE4B74449C4BCBAC21C881F1DAC">
    <w:name w:val="39611AE4B74449C4BCBAC21C881F1DAC"/>
    <w:rsid w:val="0084000B"/>
  </w:style>
  <w:style w:type="paragraph" w:customStyle="1" w:styleId="E6052603ED0244F1B46D524004EC4523">
    <w:name w:val="E6052603ED0244F1B46D524004EC4523"/>
    <w:rsid w:val="0084000B"/>
  </w:style>
  <w:style w:type="paragraph" w:customStyle="1" w:styleId="82609CD60F03466CA7A5C1628DF99C77">
    <w:name w:val="82609CD60F03466CA7A5C1628DF99C77"/>
    <w:rsid w:val="0084000B"/>
  </w:style>
  <w:style w:type="paragraph" w:customStyle="1" w:styleId="86A97371E61B47B7AC99CEFEE73A0709">
    <w:name w:val="86A97371E61B47B7AC99CEFEE73A0709"/>
    <w:rsid w:val="0084000B"/>
  </w:style>
  <w:style w:type="paragraph" w:customStyle="1" w:styleId="43604C05430642A5AFCA0AD1C4A554A7">
    <w:name w:val="43604C05430642A5AFCA0AD1C4A554A7"/>
    <w:rsid w:val="0084000B"/>
  </w:style>
  <w:style w:type="paragraph" w:customStyle="1" w:styleId="AED2FA4F0C0C4B4C94EB59936B46D178">
    <w:name w:val="AED2FA4F0C0C4B4C94EB59936B46D178"/>
    <w:rsid w:val="008400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E9909-B4F4-4204-A269-F27071557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3152</Words>
  <Characters>1798</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2021-11-22T14:01:00Z</dcterms:created>
  <dcterms:modified xsi:type="dcterms:W3CDTF">2025-12-05T13:01:00Z</dcterms:modified>
</cp:coreProperties>
</file>