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послуг </w:t>
      </w:r>
      <w:r w:rsidR="00DA3972">
        <w:rPr>
          <w:rFonts w:ascii="Times New Roman" w:eastAsia="Times New Roman" w:hAnsi="Times New Roman"/>
          <w:sz w:val="20"/>
          <w:szCs w:val="20"/>
        </w:rPr>
        <w:t>заправки та відновлення картриджів принтерів та копіювально-розмножувальної техніки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DA3972" w:rsidRPr="00DD661A">
        <w:rPr>
          <w:rFonts w:ascii="Times New Roman" w:eastAsia="Times New Roman" w:hAnsi="Times New Roman"/>
          <w:sz w:val="20"/>
          <w:szCs w:val="20"/>
        </w:rPr>
        <w:t>Послуги заправки та відновлення картриджів принтерів та копіювально-розмножувальної техніки.</w:t>
      </w:r>
      <w:r w:rsidR="005F781A" w:rsidRPr="00DD661A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 xml:space="preserve">код </w:t>
      </w:r>
      <w:proofErr w:type="spellStart"/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>ДК</w:t>
      </w:r>
      <w:proofErr w:type="spellEnd"/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 xml:space="preserve"> 021-2015 - </w:t>
      </w:r>
      <w:r w:rsidR="00574D26" w:rsidRPr="00574D26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50313000-2</w:t>
      </w:r>
      <w:r w:rsidR="00574D26" w:rsidRPr="00574D26">
        <w:rPr>
          <w:rFonts w:ascii="Times New Roman" w:hAnsi="Times New Roman"/>
          <w:color w:val="777777"/>
          <w:sz w:val="20"/>
          <w:szCs w:val="20"/>
          <w:shd w:val="clear" w:color="auto" w:fill="FDFEFD"/>
        </w:rPr>
        <w:t> - </w:t>
      </w:r>
      <w:r w:rsidR="00574D26" w:rsidRPr="00574D26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DFEFD"/>
        </w:rPr>
        <w:t>Технічне обслуговування і ремонт копіювально-розмножувальної техніки</w:t>
      </w:r>
      <w:r w:rsidR="005F781A" w:rsidRPr="00574D26">
        <w:rPr>
          <w:rFonts w:ascii="Times New Roman" w:eastAsia="Times New Roman" w:hAnsi="Times New Roman"/>
          <w:bCs/>
          <w:sz w:val="20"/>
          <w:szCs w:val="20"/>
          <w:lang w:bidi="uk-UA"/>
        </w:rPr>
        <w:t>)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5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2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17-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12402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sz w:val="20"/>
          <w:szCs w:val="20"/>
        </w:rPr>
        <w:t>4</w:t>
      </w:r>
      <w:r w:rsidR="008F59DF">
        <w:rPr>
          <w:rFonts w:ascii="Times New Roman" w:eastAsia="Times New Roman" w:hAnsi="Times New Roman"/>
          <w:sz w:val="20"/>
          <w:szCs w:val="20"/>
        </w:rPr>
        <w:t>90000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8F59DF">
        <w:rPr>
          <w:rFonts w:ascii="Times New Roman" w:hAnsi="Times New Roman"/>
          <w:sz w:val="20"/>
          <w:szCs w:val="20"/>
          <w:bdr w:val="none" w:sz="0" w:space="0" w:color="auto" w:frame="1"/>
        </w:rPr>
        <w:t>5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4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900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DD661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D661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DD661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DD661A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DD661A" w:rsidRDefault="004D6A2A" w:rsidP="001053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DD661A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DD661A">
        <w:rPr>
          <w:rFonts w:ascii="Times New Roman" w:hAnsi="Times New Roman"/>
          <w:sz w:val="20"/>
          <w:szCs w:val="20"/>
        </w:rPr>
        <w:t xml:space="preserve">З метою підтримки безперебійної роботи </w:t>
      </w:r>
      <w:r w:rsidR="00B119D3" w:rsidRPr="00DD661A">
        <w:rPr>
          <w:rFonts w:ascii="Times New Roman" w:hAnsi="Times New Roman"/>
          <w:sz w:val="20"/>
          <w:szCs w:val="20"/>
        </w:rPr>
        <w:t xml:space="preserve">офісної </w:t>
      </w:r>
      <w:r w:rsidR="001053AC" w:rsidRPr="00DD661A">
        <w:rPr>
          <w:rFonts w:ascii="Times New Roman" w:hAnsi="Times New Roman"/>
          <w:sz w:val="20"/>
          <w:szCs w:val="20"/>
        </w:rPr>
        <w:t xml:space="preserve">техніки, недопущення зупинки друкуючого процесу та документообігу виникла необхідність у закупівлі послуг для </w:t>
      </w:r>
      <w:r w:rsidR="005300F8" w:rsidRPr="00DD661A">
        <w:rPr>
          <w:rFonts w:ascii="Times New Roman" w:hAnsi="Times New Roman"/>
          <w:sz w:val="20"/>
          <w:szCs w:val="20"/>
        </w:rPr>
        <w:t>ГУ</w:t>
      </w:r>
      <w:r w:rsidR="001053AC" w:rsidRPr="00DD661A">
        <w:rPr>
          <w:rFonts w:ascii="Times New Roman" w:hAnsi="Times New Roman"/>
          <w:sz w:val="20"/>
          <w:szCs w:val="20"/>
        </w:rPr>
        <w:t xml:space="preserve">  ДМС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 з технічного обслуговування </w:t>
      </w:r>
      <w:r w:rsidR="00B119D3" w:rsidRPr="00DD661A">
        <w:rPr>
          <w:rFonts w:ascii="Times New Roman" w:hAnsi="Times New Roman"/>
          <w:sz w:val="20"/>
          <w:szCs w:val="20"/>
        </w:rPr>
        <w:t>і ремонту офісної техніки</w:t>
      </w:r>
      <w:r w:rsidR="001053AC" w:rsidRPr="00DD661A">
        <w:rPr>
          <w:rFonts w:ascii="Times New Roman" w:hAnsi="Times New Roman"/>
          <w:sz w:val="20"/>
          <w:szCs w:val="20"/>
        </w:rPr>
        <w:t xml:space="preserve">.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DD661A">
        <w:rPr>
          <w:rFonts w:ascii="Times New Roman" w:hAnsi="Times New Roman"/>
          <w:sz w:val="20"/>
          <w:szCs w:val="20"/>
        </w:rPr>
        <w:t xml:space="preserve">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5F781A" w:rsidRPr="00DD661A" w:rsidRDefault="005F781A" w:rsidP="00D879C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03AA9" w:rsidRPr="00DD661A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DD661A">
        <w:rPr>
          <w:rFonts w:ascii="Times New Roman" w:hAnsi="Times New Roman"/>
          <w:sz w:val="20"/>
          <w:szCs w:val="20"/>
        </w:rPr>
        <w:t>,</w:t>
      </w:r>
      <w:r w:rsidRPr="00DD661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661A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DD661A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DA3972" w:rsidRPr="00DD661A">
        <w:rPr>
          <w:rFonts w:ascii="Times New Roman" w:hAnsi="Times New Roman"/>
          <w:sz w:val="20"/>
          <w:szCs w:val="20"/>
        </w:rPr>
        <w:t>4</w:t>
      </w:r>
      <w:r w:rsidRPr="00DD661A">
        <w:rPr>
          <w:rFonts w:ascii="Times New Roman" w:hAnsi="Times New Roman"/>
          <w:sz w:val="20"/>
          <w:szCs w:val="20"/>
        </w:rPr>
        <w:t xml:space="preserve"> до </w:t>
      </w:r>
      <w:r w:rsidR="00F373CB" w:rsidRPr="00DD661A">
        <w:rPr>
          <w:rFonts w:ascii="Times New Roman" w:hAnsi="Times New Roman"/>
          <w:sz w:val="20"/>
          <w:szCs w:val="20"/>
        </w:rPr>
        <w:t>Т</w:t>
      </w:r>
      <w:r w:rsidRPr="00DD661A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DD661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DD661A" w:rsidRDefault="00F100FF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                                      </w:t>
      </w:r>
      <w:r w:rsidR="001728E6" w:rsidRPr="00DD661A">
        <w:rPr>
          <w:rFonts w:ascii="Times New Roman" w:hAnsi="Times New Roman" w:cs="Times New Roman"/>
          <w:b/>
          <w:i/>
          <w:sz w:val="20"/>
          <w:szCs w:val="20"/>
          <w:u w:val="single"/>
        </w:rPr>
        <w:t>Перелік  послуг та  кількість.</w:t>
      </w:r>
    </w:p>
    <w:p w:rsidR="00E937DF" w:rsidRPr="00DD661A" w:rsidRDefault="00E937DF" w:rsidP="00E937DF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10129" w:type="dxa"/>
        <w:jc w:val="center"/>
        <w:tblLook w:val="04A0"/>
      </w:tblPr>
      <w:tblGrid>
        <w:gridCol w:w="581"/>
        <w:gridCol w:w="6660"/>
        <w:gridCol w:w="1442"/>
        <w:gridCol w:w="1446"/>
      </w:tblGrid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№ з/п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Найменування послуги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Од.виміру</w:t>
            </w:r>
            <w:proofErr w:type="spellEnd"/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</w:pPr>
            <w:r w:rsidRPr="003477E0">
              <w:rPr>
                <w:rFonts w:ascii="Times New Roman" w:hAnsi="Times New Roman"/>
                <w:b/>
                <w:i/>
                <w:sz w:val="28"/>
                <w:szCs w:val="28"/>
                <w:lang w:eastAsia="zh-CN"/>
              </w:rPr>
              <w:t>Кількість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Вічний картридж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Саnоn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725, 726, 728, 737, РХ-10, ЕР-27, ЕР-22, 712 ,703,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Canon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MF3010,   MF4018, MF4118, MF4150, MF4430, LBP2900,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Canon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1020, LBP120, LBP6030, LBP6000, LBP6020, LBP4120, LBP3010, LBP3020/3050/3100, НР М1212, М1536, Р1102, 1010, 1020, 1018, 1022, НР М 125/127, 3225, СЕ285А, СЕ278А , 02612А, СВ435А, 78А, СЕ283А,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850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Заправка принтерів 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XeroxWorkCentre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3025/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Phaser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3020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240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3.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Вічний картридж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Samsung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2160,2070,2020,1661,SCX-4100/4200/4300,1610,3200, 3405, 2165, 1660,1520,1210, (без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чіпу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50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4.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Заправка принтерів НР М102а/М102\м, НР М130а/М130\м (картридж СР217а/17а та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драм-юніт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СР219а/19а)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40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5.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Заміна дозуючого леза  принтерів HP M102a/M102w, HP M130a/M130w (картридж СF217a/17a та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драм-юніт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30</w:t>
            </w:r>
          </w:p>
        </w:tc>
      </w:tr>
      <w:tr w:rsidR="0064250B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6.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Заміна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фотовала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 принтерів HP M102a/M102w, HP M130a/M130w (картридж СF217a/17a та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драм-юніт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30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7.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Заміна валу первинного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заряда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 принтерів HP M102a/M102w, HP M130a/M130w (картридж СF217a/17a та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драм-юніт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30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8.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Заміна магнітного валу 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заряда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 принтерів HP M102a/M102w, HP M130a/M130w (картридж СF217a/17a та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драм-юніт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30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9.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Заправка картриджів БФП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ОКІ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MB 472 з заміною чипу на 7К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440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10.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Відновлення драм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юнітів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БФП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ОКІ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MB 472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150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11.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Кольоровий лазерний принтер HP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ColorLaserPro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MFP M 180n , HP CP 1025 з комплектом 4-х картриджів (заправка комплект)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20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12.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Заправка картриджів БФП CANON IR 1643i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40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13.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Поточний ремонт принтерів OKI MB 472 (технічне обслуговування, відновлення контактної групи)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14.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Поточний ремонт принтерів OKI MB 472 (відновлення блоку ADF)</w:t>
            </w:r>
          </w:p>
        </w:tc>
        <w:tc>
          <w:tcPr>
            <w:tcW w:w="1442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15</w:t>
            </w:r>
          </w:p>
        </w:tc>
      </w:tr>
      <w:tr w:rsidR="0064250B" w:rsidRPr="00E937DF" w:rsidTr="0064250B">
        <w:trPr>
          <w:trHeight w:val="77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15.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Поточний ремонт принтерів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Canon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/HP (без заміни деталей)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64250B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>16.</w:t>
            </w:r>
          </w:p>
        </w:tc>
        <w:tc>
          <w:tcPr>
            <w:tcW w:w="6660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r w:rsidRPr="003477E0">
              <w:rPr>
                <w:rFonts w:ascii="Times New Roman" w:hAnsi="Times New Roman"/>
                <w:lang w:eastAsia="zh-CN"/>
              </w:rPr>
              <w:t xml:space="preserve">Поточний ремонт принтерів </w:t>
            </w:r>
            <w:proofErr w:type="spellStart"/>
            <w:r w:rsidRPr="003477E0">
              <w:rPr>
                <w:rFonts w:ascii="Times New Roman" w:hAnsi="Times New Roman"/>
                <w:lang w:eastAsia="zh-CN"/>
              </w:rPr>
              <w:t>Canon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 xml:space="preserve"> /HP (заміна термоплівки, ролика захоплення, гальмівного майданчика, гумового валу, технічне обслуговування)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eastAsia="zh-CN"/>
              </w:rPr>
            </w:pPr>
            <w:proofErr w:type="spellStart"/>
            <w:r w:rsidRPr="003477E0">
              <w:rPr>
                <w:rFonts w:ascii="Times New Roman" w:hAnsi="Times New Roman"/>
                <w:lang w:eastAsia="zh-CN"/>
              </w:rPr>
              <w:t>посл</w:t>
            </w:r>
            <w:proofErr w:type="spellEnd"/>
            <w:r w:rsidRPr="003477E0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64250B" w:rsidRPr="003477E0" w:rsidRDefault="0064250B" w:rsidP="00ED6B25">
            <w:pPr>
              <w:rPr>
                <w:rFonts w:ascii="Times New Roman" w:hAnsi="Times New Roman"/>
                <w:lang w:val="en-US" w:eastAsia="zh-CN"/>
              </w:rPr>
            </w:pPr>
            <w:r w:rsidRPr="003477E0">
              <w:rPr>
                <w:rFonts w:ascii="Times New Roman" w:hAnsi="Times New Roman"/>
                <w:lang w:val="en-US" w:eastAsia="zh-CN"/>
              </w:rPr>
              <w:t>15</w:t>
            </w:r>
          </w:p>
        </w:tc>
      </w:tr>
    </w:tbl>
    <w:p w:rsidR="00F71300" w:rsidRPr="00E937DF" w:rsidRDefault="00F71300" w:rsidP="00F71300">
      <w:pPr>
        <w:jc w:val="center"/>
        <w:rPr>
          <w:rFonts w:ascii="Times New Roman" w:hAnsi="Times New Roman"/>
          <w:b/>
          <w:sz w:val="20"/>
          <w:szCs w:val="20"/>
        </w:rPr>
      </w:pPr>
    </w:p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Послуги надаються відповідно до заявок Замовника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на території Виконавця,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 у кількості </w:t>
      </w:r>
      <w:r w:rsidRPr="00E937DF">
        <w:rPr>
          <w:rFonts w:ascii="Times New Roman" w:hAnsi="Times New Roman"/>
          <w:sz w:val="20"/>
          <w:szCs w:val="20"/>
        </w:rPr>
        <w:t>від одної, в залежності від поточних потреб Замовника, у сервісному центрі Виконавця,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з використанням необхідних для надання послуги матеріалів Виконавця та його технічними засобами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. Кількість послуг може бути зменшено в залежності від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фактичної потреби Замовника.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Умови надання послуг:</w:t>
      </w:r>
    </w:p>
    <w:p w:rsidR="00DA3972" w:rsidRDefault="00DA3972" w:rsidP="00DA3972">
      <w:pPr>
        <w:spacing w:before="100" w:after="0" w:line="240" w:lineRule="auto"/>
        <w:ind w:right="62"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Надання послуг в залежності до потреб Замовника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протягом одного дня з дня отримання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заявки від Замовника.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власний сервісний центр або наявний (чинний) договір з сервісним центром, який знаходиться в м. Дніпро.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має підтвердити наявність сервісного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центру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представництва, представника, шляхом надання копії договору та довідки з конкретною назвою, адресою і контактним телефоном такого центру у складі пропозиції. </w:t>
      </w:r>
    </w:p>
    <w:p w:rsidR="00DA3972" w:rsidRPr="00AB7553" w:rsidRDefault="00DA3972" w:rsidP="00DA3972">
      <w:pPr>
        <w:spacing w:before="100" w:after="119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матеріально-технічну базу принтерів, БФП та копіювально-розмножувальної техніки для попередньої перевірки якості друку та справності картриджів.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Зробити перевірку і регулювання всіх робочих вузлів, у тому числі магнітного валу, шестерень обертання барабана, ракеля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чистячого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леза), контактних груп.</w:t>
      </w:r>
    </w:p>
    <w:p w:rsidR="00DA3972" w:rsidRPr="00F117CD" w:rsidRDefault="00DA3972" w:rsidP="00DA3972">
      <w:pPr>
        <w:rPr>
          <w:rFonts w:ascii="Times New Roman" w:hAnsi="Times New Roman"/>
        </w:rPr>
      </w:pPr>
      <w:r w:rsidRPr="00DA3972">
        <w:rPr>
          <w:rFonts w:ascii="Times New Roman" w:hAnsi="Times New Roman"/>
          <w:b/>
          <w:bCs/>
          <w:lang w:val="ru-RU"/>
        </w:rPr>
        <w:t xml:space="preserve">         </w:t>
      </w:r>
      <w:r w:rsidRPr="00F117CD">
        <w:rPr>
          <w:rFonts w:ascii="Times New Roman" w:hAnsi="Times New Roman"/>
          <w:b/>
          <w:bCs/>
        </w:rPr>
        <w:t>Вимоги до предмета закупівлі:</w:t>
      </w:r>
      <w:r w:rsidRPr="00F117CD">
        <w:rPr>
          <w:rFonts w:ascii="Times New Roman" w:hAnsi="Times New Roman"/>
        </w:rPr>
        <w:t xml:space="preserve"> 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Виконавець повинен мати власних кваліфікованих та авторизованих інженерів по ремонту оргтехніки.</w:t>
      </w:r>
    </w:p>
    <w:p w:rsidR="00DA3972" w:rsidRDefault="00F100FF" w:rsidP="00F100FF">
      <w:pPr>
        <w:suppressAutoHyphens/>
        <w:autoSpaceDN w:val="0"/>
        <w:spacing w:before="100" w:after="0" w:line="240" w:lineRule="auto"/>
        <w:ind w:left="720"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Витратні матеріали та запчастини, що використовуватимуться при наданні послуг, повинні бути новими, не перебувати під забороною відчуження, арештом, не бути предметом застави та іншим засобом забезпечення виконання зобов'язань перед будь-якими фізичними або юридичними особами, державними органами і державою, а також не бути предметом будь-якого іншого обтяження чи обмеження, передбаченого чинним в Україні законодавством. Гарантійний термін на запчастини повинен відповідати технічним вимогам, але не менш 12 місяців.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Регенерація (відновлення) картриджів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проводиться виключно на вимогу або за погодженням із Замовником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 використанням нових якісних комплектуючих.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повертає заправлені (відновлені) картриджі,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Картриджі після заправки повинні бути чистими, з контрольними тестовими роздруківками і промарковані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стікерами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із зазначенням дати та виду надання послуги та запаковані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світлонепроникаючий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пакет. Разом з картриджем надається рахунок та акти виконаних робіт.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Час реагування на заявку (приїзд кур'єра)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повинен перевищувати 2 години з моменту виклику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Максимальна кількість викликів не більше 2 разів на день.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Оплата послуг проводиться с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воєчасно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повномуобсязі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 фактом виконаних послуг, на підставі рахунку та Акту виконаних послуг з зазначенням переліку виконаних послуг і витрачених матеріалів, за наявності бюджетного призначення.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вартість послуг із заправки картриджів мають входити: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обладнанням; чистка дозуючого леза, леза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магнітного валу, валу первинного заряду та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тестування заправленого картриджа та доставка пустих картриджів від Замовника до сервісного центру Виконавця, а також заправлених картриджів від сервісного центру Виконавця до Замовника. 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. У вартість послуг із відновлення картриджів мають входити: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 та запчастини: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лезо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магнітний вал та вал первинного заряду;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обладнанням, заміна необхідних запчастин,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тестування заправленого картриджа та доставка несправних картриджів від Замовника до сервісного центру Учасника, а також відновлених картриджів від сервісного центру Учасника до Замовника.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>. Послуги повинні відповідати вимогам законодавства із захисту довкілля.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Гарантійні вимоги: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повинен гарантувати повну заправку чи відновлення картриджів до принтерів, БФП та копіювально-розмножувальної техніки відповідно до технічних характеристик конкретного зразка принтеру з обов’язковим використанням нових комплектуючих та витратних матеріалів.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Виконавець надає підтверджуючі документи на надані послуги, де вказує які саме були проведені роботи Виконавцем на кожному картриджу окремо або проведених ремонтних роботах.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Термін виправлення виявлених Замовником дефектів – 1 (один) календарний день з дати направлення Виконавцю рекламаційного акту.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Гарантія на заправку (відновлення) картриджів діє на весь період його використання впродовж усього ресурсу заправки (з моменту отримання картриджів замовником), а саме безкоштовне повторне виконання заправки (відновлення) при виявленні замовником неякісного друку (висипання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неякісний або блідий друк - полоси, цятки тощо) за умови наявності більше 50%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Якщо виявиться, що картридж неякісно заправлений та не відповідає умовам даних технічних характеристик, Виконавець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зобов'язаний на протязі трьох годин задовольнити претензії Замовника та усунути недолік.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забезпечує повернення заправлених (відновлених) картриджів,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Картриджі після заправки чи відновлення повинні бути упакованими в герметичний світлонепроникний пакет із тестовою сторінкою, з фірмовою наклейкою на корпусі, яка має відмітку про надані Послуги, зазначенням ваги заправленого картриджу та датою надання таких Послуг, окрім вказаного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кожному картриджу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який потрапляє в обслуговування необхідно присвоювати номер сервісного центру. Разом з картриджами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надається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рахунок та акти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виконаних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робіт.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несе повну матеріальну відповідальність за прийняті в роботу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разі якщо картридж не підлягає подальшій заправці (відновленню) - він повертається Замовнику разом із відповідним актом.</w:t>
      </w:r>
    </w:p>
    <w:p w:rsidR="00A668F3" w:rsidRDefault="00A668F3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Строк надання послуг: </w:t>
      </w:r>
      <w:r w:rsidR="00656F82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моменту підписання договору по 31 грудня 2025</w:t>
      </w:r>
    </w:p>
    <w:p w:rsidR="00A668F3" w:rsidRDefault="00A668F3" w:rsidP="00A668F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Кількість послуг:</w:t>
      </w:r>
      <w:r w:rsidRPr="00A668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 послуг</w:t>
      </w:r>
    </w:p>
    <w:p w:rsidR="00A668F3" w:rsidRPr="00A668F3" w:rsidRDefault="00A668F3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A668F3" w:rsidRPr="00A668F3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478BE"/>
    <w:rsid w:val="00150156"/>
    <w:rsid w:val="001728E6"/>
    <w:rsid w:val="001F329F"/>
    <w:rsid w:val="00206839"/>
    <w:rsid w:val="00214F8C"/>
    <w:rsid w:val="00241ACA"/>
    <w:rsid w:val="002A4DC3"/>
    <w:rsid w:val="002B5A88"/>
    <w:rsid w:val="002F08C4"/>
    <w:rsid w:val="00364308"/>
    <w:rsid w:val="003959EF"/>
    <w:rsid w:val="004006F0"/>
    <w:rsid w:val="00481F97"/>
    <w:rsid w:val="004D6A2A"/>
    <w:rsid w:val="0051450A"/>
    <w:rsid w:val="005300F8"/>
    <w:rsid w:val="0054576F"/>
    <w:rsid w:val="00565623"/>
    <w:rsid w:val="00574D26"/>
    <w:rsid w:val="005F781A"/>
    <w:rsid w:val="0064250B"/>
    <w:rsid w:val="00643105"/>
    <w:rsid w:val="00646A3D"/>
    <w:rsid w:val="00656F82"/>
    <w:rsid w:val="00680DBE"/>
    <w:rsid w:val="006D383E"/>
    <w:rsid w:val="007A33F2"/>
    <w:rsid w:val="008133DB"/>
    <w:rsid w:val="00862892"/>
    <w:rsid w:val="00884494"/>
    <w:rsid w:val="008F59DF"/>
    <w:rsid w:val="008F7E16"/>
    <w:rsid w:val="0090261D"/>
    <w:rsid w:val="00965631"/>
    <w:rsid w:val="00982B56"/>
    <w:rsid w:val="00A42FD8"/>
    <w:rsid w:val="00A668F3"/>
    <w:rsid w:val="00A75026"/>
    <w:rsid w:val="00AF19FD"/>
    <w:rsid w:val="00B04127"/>
    <w:rsid w:val="00B119D3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DD661A"/>
    <w:rsid w:val="00DF1ABF"/>
    <w:rsid w:val="00E25AA9"/>
    <w:rsid w:val="00E937DF"/>
    <w:rsid w:val="00E944FA"/>
    <w:rsid w:val="00EB1C24"/>
    <w:rsid w:val="00EB28CE"/>
    <w:rsid w:val="00EE30DA"/>
    <w:rsid w:val="00F03AA9"/>
    <w:rsid w:val="00F100FF"/>
    <w:rsid w:val="00F17319"/>
    <w:rsid w:val="00F174C6"/>
    <w:rsid w:val="00F32D6C"/>
    <w:rsid w:val="00F373CB"/>
    <w:rsid w:val="00F7130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uiPriority w:val="1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7358</Words>
  <Characters>4195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11</cp:revision>
  <cp:lastPrinted>2024-01-30T10:35:00Z</cp:lastPrinted>
  <dcterms:created xsi:type="dcterms:W3CDTF">2026-05-06T10:13:00Z</dcterms:created>
  <dcterms:modified xsi:type="dcterms:W3CDTF">2026-05-07T07:11:00Z</dcterms:modified>
</cp:coreProperties>
</file>