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D71" w:rsidRPr="00573D71" w:rsidRDefault="00573D71" w:rsidP="00225740">
      <w:pPr>
        <w:spacing w:after="0" w:line="240" w:lineRule="auto"/>
        <w:jc w:val="center"/>
        <w:rPr>
          <w:rFonts w:ascii="Times New Roman" w:hAnsi="Times New Roman" w:cs="Times New Roman"/>
          <w:b/>
          <w:sz w:val="28"/>
          <w:szCs w:val="28"/>
        </w:rPr>
      </w:pPr>
      <w:r w:rsidRPr="00573D71">
        <w:rPr>
          <w:rFonts w:ascii="Times New Roman" w:hAnsi="Times New Roman" w:cs="Times New Roman"/>
          <w:b/>
          <w:sz w:val="28"/>
          <w:szCs w:val="28"/>
        </w:rPr>
        <w:t xml:space="preserve">Інформація </w:t>
      </w:r>
    </w:p>
    <w:p w:rsidR="00573D71" w:rsidRPr="00573D71" w:rsidRDefault="00573D71" w:rsidP="00225740">
      <w:pPr>
        <w:spacing w:after="0" w:line="240" w:lineRule="auto"/>
        <w:jc w:val="center"/>
        <w:rPr>
          <w:rFonts w:ascii="Times New Roman" w:hAnsi="Times New Roman" w:cs="Times New Roman"/>
          <w:b/>
          <w:sz w:val="28"/>
          <w:szCs w:val="28"/>
        </w:rPr>
      </w:pPr>
      <w:r w:rsidRPr="00573D71">
        <w:rPr>
          <w:rFonts w:ascii="Times New Roman" w:hAnsi="Times New Roman" w:cs="Times New Roman"/>
          <w:b/>
          <w:sz w:val="28"/>
          <w:szCs w:val="28"/>
        </w:rPr>
        <w:t xml:space="preserve">щодо процедур закупівель ГУДМС України у Харківській області </w:t>
      </w:r>
    </w:p>
    <w:p w:rsidR="00225740" w:rsidRPr="00573D71" w:rsidRDefault="00573D71" w:rsidP="00225740">
      <w:pPr>
        <w:spacing w:after="0" w:line="240" w:lineRule="auto"/>
        <w:jc w:val="center"/>
        <w:rPr>
          <w:rFonts w:ascii="Times New Roman" w:hAnsi="Times New Roman" w:cs="Times New Roman"/>
          <w:b/>
          <w:sz w:val="28"/>
          <w:szCs w:val="28"/>
        </w:rPr>
      </w:pPr>
      <w:r w:rsidRPr="00573D71">
        <w:rPr>
          <w:rFonts w:ascii="Times New Roman" w:hAnsi="Times New Roman" w:cs="Times New Roman"/>
          <w:b/>
          <w:sz w:val="28"/>
          <w:szCs w:val="28"/>
        </w:rPr>
        <w:t>на виконання постанови КМУ від 11.10.2016 №710 (зі змінами)</w:t>
      </w:r>
      <w:r w:rsidR="00DE17CA">
        <w:rPr>
          <w:rFonts w:ascii="Times New Roman" w:hAnsi="Times New Roman" w:cs="Times New Roman"/>
          <w:b/>
          <w:sz w:val="28"/>
          <w:szCs w:val="28"/>
        </w:rPr>
        <w:t xml:space="preserve"> в 2025 році</w:t>
      </w:r>
    </w:p>
    <w:p w:rsidR="00225740" w:rsidRDefault="00225740" w:rsidP="00225740">
      <w:pPr>
        <w:rPr>
          <w:rFonts w:ascii="Times New Roman" w:hAnsi="Times New Roman" w:cs="Times New Roman"/>
          <w:sz w:val="28"/>
          <w:szCs w:val="28"/>
        </w:rPr>
      </w:pPr>
    </w:p>
    <w:tbl>
      <w:tblPr>
        <w:tblStyle w:val="a3"/>
        <w:tblW w:w="9747" w:type="dxa"/>
        <w:tblLayout w:type="fixed"/>
        <w:tblLook w:val="04A0"/>
      </w:tblPr>
      <w:tblGrid>
        <w:gridCol w:w="2376"/>
        <w:gridCol w:w="7371"/>
      </w:tblGrid>
      <w:tr w:rsidR="00573D71" w:rsidTr="00573D71">
        <w:tc>
          <w:tcPr>
            <w:tcW w:w="2376" w:type="dxa"/>
          </w:tcPr>
          <w:p w:rsidR="00573D71" w:rsidRDefault="00573D71" w:rsidP="00225740">
            <w:pPr>
              <w:jc w:val="center"/>
              <w:rPr>
                <w:rFonts w:ascii="Times New Roman" w:hAnsi="Times New Roman" w:cs="Times New Roman"/>
                <w:sz w:val="28"/>
                <w:szCs w:val="28"/>
              </w:rPr>
            </w:pPr>
            <w:r>
              <w:rPr>
                <w:rFonts w:ascii="Times New Roman" w:hAnsi="Times New Roman" w:cs="Times New Roman"/>
                <w:sz w:val="28"/>
                <w:szCs w:val="28"/>
              </w:rPr>
              <w:t>Найменування предмета закупівлі із зазначенням коду ЄЗС</w:t>
            </w:r>
          </w:p>
        </w:tc>
        <w:tc>
          <w:tcPr>
            <w:tcW w:w="7371" w:type="dxa"/>
            <w:vAlign w:val="center"/>
          </w:tcPr>
          <w:p w:rsidR="0039377F" w:rsidRPr="0039377F" w:rsidRDefault="0039377F" w:rsidP="00042DB5">
            <w:pPr>
              <w:shd w:val="clear" w:color="auto" w:fill="FFFFFF"/>
              <w:spacing w:after="150"/>
              <w:jc w:val="center"/>
              <w:textAlignment w:val="baseline"/>
              <w:rPr>
                <w:rFonts w:ascii="Times New Roman" w:eastAsia="Times New Roman" w:hAnsi="Times New Roman" w:cs="Times New Roman"/>
                <w:b/>
                <w:sz w:val="28"/>
                <w:szCs w:val="28"/>
                <w:lang w:val="ru-RU"/>
              </w:rPr>
            </w:pPr>
            <w:r w:rsidRPr="00C52232">
              <w:rPr>
                <w:rFonts w:ascii="Times New Roman" w:eastAsia="Times New Roman" w:hAnsi="Times New Roman" w:cs="Times New Roman"/>
                <w:b/>
                <w:sz w:val="28"/>
                <w:szCs w:val="28"/>
              </w:rPr>
              <w:t>Послуги з заправок і регенерації картриджів лазерних принтерів і копіювальних апаратів</w:t>
            </w:r>
            <w:r w:rsidRPr="0039377F">
              <w:rPr>
                <w:rFonts w:ascii="Times New Roman" w:eastAsia="Times New Roman" w:hAnsi="Times New Roman" w:cs="Times New Roman"/>
                <w:b/>
                <w:sz w:val="28"/>
                <w:szCs w:val="28"/>
              </w:rPr>
              <w:t xml:space="preserve"> </w:t>
            </w:r>
            <w:r w:rsidRPr="00C52232">
              <w:rPr>
                <w:rFonts w:ascii="Times New Roman" w:eastAsia="Times New Roman" w:hAnsi="Times New Roman" w:cs="Times New Roman"/>
                <w:b/>
                <w:sz w:val="28"/>
                <w:szCs w:val="28"/>
              </w:rPr>
              <w:t>за</w:t>
            </w:r>
            <w:r w:rsidR="00042DB5" w:rsidRPr="00C52232">
              <w:rPr>
                <w:rFonts w:ascii="Times New Roman" w:eastAsia="Times New Roman" w:hAnsi="Times New Roman" w:cs="Times New Roman"/>
                <w:b/>
                <w:sz w:val="28"/>
                <w:szCs w:val="28"/>
                <w:lang w:val="ru-RU"/>
              </w:rPr>
              <w:t xml:space="preserve"> </w:t>
            </w:r>
          </w:p>
          <w:p w:rsidR="00573D71" w:rsidRPr="00042DB5" w:rsidRDefault="0039377F" w:rsidP="00042DB5">
            <w:pPr>
              <w:shd w:val="clear" w:color="auto" w:fill="E1EEF7"/>
              <w:jc w:val="center"/>
              <w:textAlignment w:val="baseline"/>
              <w:rPr>
                <w:rFonts w:ascii="Times New Roman" w:eastAsia="Times New Roman" w:hAnsi="Times New Roman" w:cs="Times New Roman"/>
                <w:sz w:val="28"/>
                <w:szCs w:val="28"/>
              </w:rPr>
            </w:pPr>
            <w:proofErr w:type="spellStart"/>
            <w:r w:rsidRPr="00C52232">
              <w:rPr>
                <w:rFonts w:ascii="Times New Roman" w:eastAsia="Times New Roman" w:hAnsi="Times New Roman" w:cs="Times New Roman"/>
                <w:b/>
                <w:sz w:val="28"/>
                <w:szCs w:val="28"/>
              </w:rPr>
              <w:t>ДК</w:t>
            </w:r>
            <w:proofErr w:type="spellEnd"/>
            <w:r w:rsidRPr="00C52232">
              <w:rPr>
                <w:rFonts w:ascii="Times New Roman" w:eastAsia="Times New Roman" w:hAnsi="Times New Roman" w:cs="Times New Roman"/>
                <w:b/>
                <w:sz w:val="28"/>
                <w:szCs w:val="28"/>
              </w:rPr>
              <w:t xml:space="preserve"> 021:2015: 50310000-1 Технічне обслуговування і ремонт офісної техніки</w:t>
            </w:r>
          </w:p>
        </w:tc>
      </w:tr>
      <w:tr w:rsidR="00573D71" w:rsidTr="00573D71">
        <w:tc>
          <w:tcPr>
            <w:tcW w:w="2376" w:type="dxa"/>
          </w:tcPr>
          <w:p w:rsidR="00573D71" w:rsidRDefault="00573D71" w:rsidP="00225740">
            <w:pPr>
              <w:jc w:val="center"/>
              <w:rPr>
                <w:rFonts w:ascii="Times New Roman" w:hAnsi="Times New Roman" w:cs="Times New Roman"/>
                <w:sz w:val="28"/>
                <w:szCs w:val="28"/>
              </w:rPr>
            </w:pPr>
            <w:r>
              <w:rPr>
                <w:rFonts w:ascii="Times New Roman" w:hAnsi="Times New Roman" w:cs="Times New Roman"/>
                <w:sz w:val="28"/>
                <w:szCs w:val="28"/>
              </w:rPr>
              <w:t xml:space="preserve">Вид та ідентифікатор процедури закупівлі </w:t>
            </w:r>
          </w:p>
        </w:tc>
        <w:tc>
          <w:tcPr>
            <w:tcW w:w="7371" w:type="dxa"/>
          </w:tcPr>
          <w:p w:rsidR="00573D71" w:rsidRPr="00042DB5" w:rsidRDefault="0039377F" w:rsidP="00225740">
            <w:pPr>
              <w:jc w:val="center"/>
              <w:rPr>
                <w:rFonts w:ascii="Times New Roman" w:hAnsi="Times New Roman" w:cs="Times New Roman"/>
                <w:sz w:val="28"/>
                <w:szCs w:val="28"/>
              </w:rPr>
            </w:pPr>
            <w:r w:rsidRPr="00042DB5">
              <w:rPr>
                <w:rFonts w:ascii="Times New Roman" w:hAnsi="Times New Roman" w:cs="Times New Roman"/>
                <w:sz w:val="28"/>
                <w:szCs w:val="28"/>
              </w:rPr>
              <w:t xml:space="preserve">Відкриті торги з особливостями </w:t>
            </w:r>
          </w:p>
          <w:p w:rsidR="0039377F" w:rsidRPr="00042DB5" w:rsidRDefault="0039377F" w:rsidP="00225740">
            <w:pPr>
              <w:jc w:val="center"/>
              <w:rPr>
                <w:rFonts w:ascii="Times New Roman" w:hAnsi="Times New Roman" w:cs="Times New Roman"/>
                <w:sz w:val="28"/>
                <w:szCs w:val="28"/>
              </w:rPr>
            </w:pPr>
            <w:r w:rsidRPr="00042DB5">
              <w:rPr>
                <w:rFonts w:ascii="Times New Roman" w:hAnsi="Times New Roman" w:cs="Times New Roman"/>
                <w:sz w:val="28"/>
                <w:szCs w:val="28"/>
                <w:shd w:val="clear" w:color="auto" w:fill="FFFFFF"/>
              </w:rPr>
              <w:t>UA-2025-01-22-015273-a</w:t>
            </w:r>
          </w:p>
        </w:tc>
      </w:tr>
      <w:tr w:rsidR="00573D71" w:rsidTr="00573D71">
        <w:tc>
          <w:tcPr>
            <w:tcW w:w="2376" w:type="dxa"/>
          </w:tcPr>
          <w:p w:rsidR="00573D71" w:rsidRDefault="00573D71" w:rsidP="00225740">
            <w:pPr>
              <w:jc w:val="center"/>
              <w:rPr>
                <w:rFonts w:ascii="Times New Roman" w:hAnsi="Times New Roman" w:cs="Times New Roman"/>
                <w:sz w:val="28"/>
                <w:szCs w:val="28"/>
              </w:rPr>
            </w:pPr>
            <w:r>
              <w:rPr>
                <w:rFonts w:ascii="Times New Roman" w:hAnsi="Times New Roman" w:cs="Times New Roman"/>
                <w:sz w:val="28"/>
                <w:szCs w:val="28"/>
              </w:rPr>
              <w:t xml:space="preserve">Очікував вартість предмета закупівлі </w:t>
            </w:r>
          </w:p>
        </w:tc>
        <w:tc>
          <w:tcPr>
            <w:tcW w:w="7371" w:type="dxa"/>
          </w:tcPr>
          <w:p w:rsidR="00573D71" w:rsidRPr="00042DB5" w:rsidRDefault="0039377F" w:rsidP="00225740">
            <w:pPr>
              <w:jc w:val="center"/>
              <w:rPr>
                <w:rFonts w:ascii="Times New Roman" w:hAnsi="Times New Roman" w:cs="Times New Roman"/>
                <w:sz w:val="28"/>
                <w:szCs w:val="28"/>
              </w:rPr>
            </w:pPr>
            <w:r w:rsidRPr="00042DB5">
              <w:rPr>
                <w:rFonts w:ascii="Times New Roman" w:hAnsi="Times New Roman" w:cs="Times New Roman"/>
                <w:sz w:val="28"/>
                <w:szCs w:val="28"/>
              </w:rPr>
              <w:t>398</w:t>
            </w:r>
            <w:r w:rsidR="00F31050">
              <w:rPr>
                <w:rFonts w:ascii="Times New Roman" w:hAnsi="Times New Roman" w:cs="Times New Roman"/>
                <w:sz w:val="28"/>
                <w:szCs w:val="28"/>
              </w:rPr>
              <w:t> </w:t>
            </w:r>
            <w:r w:rsidRPr="00042DB5">
              <w:rPr>
                <w:rFonts w:ascii="Times New Roman" w:hAnsi="Times New Roman" w:cs="Times New Roman"/>
                <w:sz w:val="28"/>
                <w:szCs w:val="28"/>
              </w:rPr>
              <w:t>510,00</w:t>
            </w:r>
            <w:r w:rsidR="00F31050">
              <w:rPr>
                <w:rFonts w:ascii="Times New Roman" w:hAnsi="Times New Roman" w:cs="Times New Roman"/>
                <w:sz w:val="28"/>
                <w:szCs w:val="28"/>
              </w:rPr>
              <w:t xml:space="preserve"> грн. </w:t>
            </w:r>
          </w:p>
        </w:tc>
      </w:tr>
      <w:tr w:rsidR="00573D71" w:rsidTr="00573D71">
        <w:tc>
          <w:tcPr>
            <w:tcW w:w="2376" w:type="dxa"/>
          </w:tcPr>
          <w:p w:rsidR="00573D71" w:rsidRDefault="00573D71" w:rsidP="00225740">
            <w:pPr>
              <w:jc w:val="center"/>
              <w:rPr>
                <w:rFonts w:ascii="Times New Roman" w:hAnsi="Times New Roman" w:cs="Times New Roman"/>
                <w:sz w:val="28"/>
                <w:szCs w:val="28"/>
              </w:rPr>
            </w:pPr>
            <w:r>
              <w:rPr>
                <w:rFonts w:ascii="Times New Roman" w:hAnsi="Times New Roman" w:cs="Times New Roman"/>
                <w:sz w:val="28"/>
                <w:szCs w:val="28"/>
              </w:rPr>
              <w:t xml:space="preserve">Обґрунтування технічних та якісних характеристик предмета закупівлі </w:t>
            </w:r>
          </w:p>
        </w:tc>
        <w:tc>
          <w:tcPr>
            <w:tcW w:w="7371" w:type="dxa"/>
          </w:tcPr>
          <w:p w:rsidR="00042DB5" w:rsidRDefault="00042DB5" w:rsidP="00042DB5">
            <w:pPr>
              <w:jc w:val="both"/>
              <w:rPr>
                <w:rFonts w:ascii="Times New Roman" w:hAnsi="Times New Roman" w:cs="Times New Roman"/>
                <w:bCs/>
                <w:sz w:val="28"/>
                <w:szCs w:val="28"/>
              </w:rPr>
            </w:pPr>
            <w:r w:rsidRPr="00347B8D">
              <w:rPr>
                <w:rFonts w:ascii="Times New Roman" w:hAnsi="Times New Roman" w:cs="Times New Roman"/>
                <w:bCs/>
                <w:sz w:val="28"/>
                <w:szCs w:val="28"/>
              </w:rPr>
              <w:t xml:space="preserve">1. Виконавець повинен надавати послуги </w:t>
            </w:r>
            <w:r w:rsidRPr="00347B8D">
              <w:rPr>
                <w:rFonts w:ascii="Times New Roman" w:eastAsia="Times New Roman" w:hAnsi="Times New Roman" w:cs="Times New Roman"/>
                <w:bCs/>
                <w:sz w:val="28"/>
                <w:szCs w:val="28"/>
              </w:rPr>
              <w:t xml:space="preserve">з заправок і регенерації картриджів лазерних принтерів і копіювальних апаратів </w:t>
            </w:r>
            <w:r w:rsidRPr="00347B8D">
              <w:rPr>
                <w:rFonts w:ascii="Times New Roman" w:hAnsi="Times New Roman" w:cs="Times New Roman"/>
                <w:bCs/>
                <w:sz w:val="28"/>
                <w:szCs w:val="28"/>
              </w:rPr>
              <w:t xml:space="preserve">Замовника згідно переліку послуг. </w:t>
            </w:r>
          </w:p>
          <w:p w:rsidR="00042DB5" w:rsidRPr="000574F8" w:rsidRDefault="00042DB5" w:rsidP="00042DB5">
            <w:pPr>
              <w:rPr>
                <w:rFonts w:ascii="Times New Roman" w:hAnsi="Times New Roman" w:cs="Times New Roman"/>
                <w:sz w:val="28"/>
                <w:szCs w:val="28"/>
                <w:lang w:val="ru-RU"/>
              </w:rPr>
            </w:pPr>
            <w:r w:rsidRPr="00347B8D">
              <w:rPr>
                <w:rFonts w:ascii="Times New Roman" w:hAnsi="Times New Roman" w:cs="Times New Roman"/>
                <w:sz w:val="28"/>
                <w:szCs w:val="28"/>
              </w:rPr>
              <w:t xml:space="preserve">2. Обсяг послуг: 1500. </w:t>
            </w:r>
          </w:p>
          <w:p w:rsidR="00042DB5" w:rsidRDefault="00042DB5" w:rsidP="00042DB5">
            <w:pPr>
              <w:widowControl w:val="0"/>
              <w:autoSpaceDE w:val="0"/>
              <w:autoSpaceDN w:val="0"/>
              <w:jc w:val="both"/>
              <w:outlineLvl w:val="0"/>
              <w:rPr>
                <w:rFonts w:ascii="Times New Roman" w:hAnsi="Times New Roman" w:cs="Times New Roman"/>
                <w:bCs/>
                <w:sz w:val="28"/>
                <w:szCs w:val="28"/>
              </w:rPr>
            </w:pPr>
            <w:r w:rsidRPr="00347B8D">
              <w:rPr>
                <w:rFonts w:ascii="Times New Roman" w:hAnsi="Times New Roman" w:cs="Times New Roman"/>
                <w:bCs/>
                <w:sz w:val="28"/>
                <w:szCs w:val="28"/>
              </w:rPr>
              <w:t>3.Всі послуги Виконавець надає на своїй матеріально-технічній базі, своїми ресурсами, матеріалами, засобами і устаткуванням за власний рахунок, на свій ризик та в терміни зазначені в технічному завданні.</w:t>
            </w:r>
          </w:p>
          <w:p w:rsidR="00042DB5" w:rsidRDefault="00042DB5" w:rsidP="00042DB5">
            <w:pPr>
              <w:widowControl w:val="0"/>
              <w:autoSpaceDE w:val="0"/>
              <w:autoSpaceDN w:val="0"/>
              <w:jc w:val="both"/>
              <w:outlineLvl w:val="0"/>
              <w:rPr>
                <w:rFonts w:ascii="Times New Roman" w:hAnsi="Times New Roman" w:cs="Times New Roman"/>
                <w:bCs/>
                <w:sz w:val="28"/>
                <w:szCs w:val="28"/>
              </w:rPr>
            </w:pPr>
            <w:r w:rsidRPr="00042DB5">
              <w:rPr>
                <w:rFonts w:ascii="Times New Roman" w:hAnsi="Times New Roman" w:cs="Times New Roman"/>
                <w:bCs/>
                <w:sz w:val="28"/>
                <w:szCs w:val="28"/>
                <w:lang w:val="ru-RU"/>
              </w:rPr>
              <w:t>4</w:t>
            </w:r>
            <w:r w:rsidRPr="00347B8D">
              <w:rPr>
                <w:rFonts w:ascii="Times New Roman" w:hAnsi="Times New Roman" w:cs="Times New Roman"/>
                <w:bCs/>
                <w:sz w:val="28"/>
                <w:szCs w:val="28"/>
              </w:rPr>
              <w:t>. Забір на обслуговування починається з дати укладання договору, згідно заявок Замовника протягом одного дня, транспортом Виконавця за його рахунок за адресою: Україна, 61057, Харківська область., м. Харків, вул. Римарська, 24</w:t>
            </w:r>
          </w:p>
          <w:p w:rsidR="00042DB5" w:rsidRPr="000574F8" w:rsidRDefault="00042DB5" w:rsidP="00042DB5">
            <w:pPr>
              <w:widowControl w:val="0"/>
              <w:autoSpaceDE w:val="0"/>
              <w:autoSpaceDN w:val="0"/>
              <w:outlineLvl w:val="0"/>
              <w:rPr>
                <w:rFonts w:ascii="Times New Roman" w:hAnsi="Times New Roman" w:cs="Times New Roman"/>
                <w:bCs/>
                <w:sz w:val="28"/>
                <w:szCs w:val="28"/>
              </w:rPr>
            </w:pPr>
            <w:r w:rsidRPr="00347B8D">
              <w:rPr>
                <w:rFonts w:ascii="Times New Roman" w:hAnsi="Times New Roman" w:cs="Times New Roman"/>
                <w:bCs/>
                <w:sz w:val="28"/>
                <w:szCs w:val="28"/>
              </w:rPr>
              <w:t xml:space="preserve">5. Обов’язкові вимоги до послуг: </w:t>
            </w:r>
          </w:p>
          <w:p w:rsidR="00042DB5" w:rsidRPr="00347B8D" w:rsidRDefault="00042DB5" w:rsidP="00042DB5">
            <w:pPr>
              <w:widowControl w:val="0"/>
              <w:suppressAutoHyphens/>
              <w:ind w:right="-25" w:firstLine="34"/>
              <w:jc w:val="both"/>
              <w:rPr>
                <w:rFonts w:ascii="Times New Roman" w:hAnsi="Times New Roman" w:cs="Times New Roman"/>
                <w:sz w:val="28"/>
                <w:szCs w:val="28"/>
              </w:rPr>
            </w:pPr>
            <w:r w:rsidRPr="00347B8D">
              <w:rPr>
                <w:rFonts w:ascii="Times New Roman" w:hAnsi="Times New Roman" w:cs="Times New Roman"/>
                <w:sz w:val="28"/>
                <w:szCs w:val="28"/>
              </w:rPr>
              <w:t xml:space="preserve">Заправка картриджа включає в себе: чистку (очищення всіх бункерів картриджа), заправку </w:t>
            </w:r>
            <w:proofErr w:type="spellStart"/>
            <w:r w:rsidRPr="00347B8D">
              <w:rPr>
                <w:rFonts w:ascii="Times New Roman" w:hAnsi="Times New Roman" w:cs="Times New Roman"/>
                <w:sz w:val="28"/>
                <w:szCs w:val="28"/>
              </w:rPr>
              <w:t>тонером</w:t>
            </w:r>
            <w:proofErr w:type="spellEnd"/>
            <w:r w:rsidRPr="00347B8D">
              <w:rPr>
                <w:rFonts w:ascii="Times New Roman" w:hAnsi="Times New Roman" w:cs="Times New Roman"/>
                <w:sz w:val="28"/>
                <w:szCs w:val="28"/>
              </w:rPr>
              <w:t xml:space="preserve"> відповідного кольору (із дотриманням вагових норм для забезпечення вказаного ресурсу),  прошивку або заміну чипу (у разі необхідності), складання та тестування.</w:t>
            </w:r>
          </w:p>
          <w:p w:rsidR="00042DB5" w:rsidRPr="00347B8D" w:rsidRDefault="00042DB5" w:rsidP="00042DB5">
            <w:pPr>
              <w:widowControl w:val="0"/>
              <w:suppressAutoHyphens/>
              <w:ind w:right="-25" w:firstLine="34"/>
              <w:jc w:val="both"/>
              <w:rPr>
                <w:rFonts w:ascii="Times New Roman" w:hAnsi="Times New Roman" w:cs="Times New Roman"/>
                <w:sz w:val="28"/>
                <w:szCs w:val="28"/>
              </w:rPr>
            </w:pPr>
            <w:r w:rsidRPr="00347B8D">
              <w:rPr>
                <w:rFonts w:ascii="Times New Roman" w:hAnsi="Times New Roman" w:cs="Times New Roman"/>
                <w:sz w:val="28"/>
                <w:szCs w:val="28"/>
              </w:rPr>
              <w:t xml:space="preserve">Відновлення картриджів включає в себе: чистку (очищення всіх бункерів картриджа), заправку </w:t>
            </w:r>
            <w:proofErr w:type="spellStart"/>
            <w:r w:rsidRPr="00347B8D">
              <w:rPr>
                <w:rFonts w:ascii="Times New Roman" w:hAnsi="Times New Roman" w:cs="Times New Roman"/>
                <w:sz w:val="28"/>
                <w:szCs w:val="28"/>
              </w:rPr>
              <w:t>тонером</w:t>
            </w:r>
            <w:proofErr w:type="spellEnd"/>
            <w:r w:rsidRPr="00347B8D">
              <w:rPr>
                <w:rFonts w:ascii="Times New Roman" w:hAnsi="Times New Roman" w:cs="Times New Roman"/>
                <w:sz w:val="28"/>
                <w:szCs w:val="28"/>
              </w:rPr>
              <w:t xml:space="preserve"> відповідного кольору із дотриманням вагових норм для забезпечення вказаного ресурсу), заміна барабану, ракеля, прошивку або заміну чипу (у разі необхідності) та заміна інших деталей (у разі необхідності), складання та тестування. </w:t>
            </w:r>
          </w:p>
          <w:p w:rsidR="00042DB5" w:rsidRPr="00347B8D" w:rsidRDefault="00042DB5" w:rsidP="00042DB5">
            <w:pPr>
              <w:widowControl w:val="0"/>
              <w:suppressAutoHyphens/>
              <w:ind w:right="-25"/>
              <w:jc w:val="both"/>
              <w:rPr>
                <w:rFonts w:ascii="Times New Roman" w:hAnsi="Times New Roman" w:cs="Times New Roman"/>
                <w:sz w:val="28"/>
                <w:szCs w:val="28"/>
              </w:rPr>
            </w:pPr>
            <w:r w:rsidRPr="00347B8D">
              <w:rPr>
                <w:rFonts w:ascii="Times New Roman" w:hAnsi="Times New Roman" w:cs="Times New Roman"/>
                <w:sz w:val="28"/>
                <w:szCs w:val="28"/>
              </w:rPr>
              <w:t>Картриджі після заправки або відновлення повинні бути чистими, з контрольними тестовими роздруківками і упаковані окремо в нові герметичні пакети на яких зазначено конкретний тип картриджу і модель техніки.</w:t>
            </w:r>
          </w:p>
          <w:p w:rsidR="00042DB5" w:rsidRPr="00347B8D" w:rsidRDefault="00042DB5" w:rsidP="00042DB5">
            <w:pPr>
              <w:widowControl w:val="0"/>
              <w:suppressAutoHyphens/>
              <w:ind w:right="-25"/>
              <w:jc w:val="both"/>
              <w:rPr>
                <w:rFonts w:ascii="Times New Roman" w:hAnsi="Times New Roman" w:cs="Times New Roman"/>
                <w:sz w:val="28"/>
                <w:szCs w:val="28"/>
              </w:rPr>
            </w:pPr>
            <w:r w:rsidRPr="00347B8D">
              <w:rPr>
                <w:rFonts w:ascii="Times New Roman" w:hAnsi="Times New Roman" w:cs="Times New Roman"/>
                <w:sz w:val="28"/>
                <w:szCs w:val="28"/>
              </w:rPr>
              <w:t xml:space="preserve">Після заправки або відновлення в картриджах повинно </w:t>
            </w:r>
            <w:r w:rsidRPr="00347B8D">
              <w:rPr>
                <w:rFonts w:ascii="Times New Roman" w:hAnsi="Times New Roman" w:cs="Times New Roman"/>
                <w:sz w:val="28"/>
                <w:szCs w:val="28"/>
              </w:rPr>
              <w:lastRenderedPageBreak/>
              <w:t xml:space="preserve">бути об’єм </w:t>
            </w:r>
            <w:proofErr w:type="spellStart"/>
            <w:r w:rsidRPr="00347B8D">
              <w:rPr>
                <w:rFonts w:ascii="Times New Roman" w:hAnsi="Times New Roman" w:cs="Times New Roman"/>
                <w:sz w:val="28"/>
                <w:szCs w:val="28"/>
              </w:rPr>
              <w:t>тонера</w:t>
            </w:r>
            <w:proofErr w:type="spellEnd"/>
            <w:r w:rsidRPr="00347B8D">
              <w:rPr>
                <w:rFonts w:ascii="Times New Roman" w:hAnsi="Times New Roman" w:cs="Times New Roman"/>
                <w:sz w:val="28"/>
                <w:szCs w:val="28"/>
              </w:rPr>
              <w:t xml:space="preserve"> котрий зазначено для кожної моделі картриджа, друк контрастний, з гарною передачею півтонів, без смуг і рисочок. Наявність на картриджі маркування, по якому у замовника є можливість простежити / Кількість заправок відновлень.</w:t>
            </w:r>
          </w:p>
          <w:p w:rsidR="00042DB5" w:rsidRPr="00347B8D" w:rsidRDefault="00042DB5" w:rsidP="00042DB5">
            <w:pPr>
              <w:widowControl w:val="0"/>
              <w:suppressAutoHyphens/>
              <w:ind w:right="-25"/>
              <w:jc w:val="both"/>
              <w:rPr>
                <w:rFonts w:ascii="Times New Roman" w:hAnsi="Times New Roman" w:cs="Times New Roman"/>
                <w:sz w:val="28"/>
                <w:szCs w:val="28"/>
              </w:rPr>
            </w:pPr>
            <w:r w:rsidRPr="00347B8D">
              <w:rPr>
                <w:rFonts w:ascii="Times New Roman" w:hAnsi="Times New Roman" w:cs="Times New Roman"/>
                <w:sz w:val="28"/>
                <w:szCs w:val="28"/>
              </w:rPr>
              <w:t>Відповідальність за виконання вимог екологічної безпеки та вимог із забезпечення вимог техніки безпеки при виконанні робіт несе Учасник.</w:t>
            </w:r>
          </w:p>
          <w:p w:rsidR="00042DB5" w:rsidRPr="00347B8D" w:rsidRDefault="00042DB5" w:rsidP="00042DB5">
            <w:pPr>
              <w:widowControl w:val="0"/>
              <w:suppressAutoHyphens/>
              <w:ind w:right="-25"/>
              <w:jc w:val="both"/>
              <w:rPr>
                <w:rFonts w:ascii="Times New Roman" w:hAnsi="Times New Roman" w:cs="Times New Roman"/>
                <w:sz w:val="28"/>
                <w:szCs w:val="28"/>
              </w:rPr>
            </w:pPr>
            <w:r w:rsidRPr="00347B8D">
              <w:rPr>
                <w:rFonts w:ascii="Times New Roman" w:hAnsi="Times New Roman" w:cs="Times New Roman"/>
                <w:sz w:val="28"/>
                <w:szCs w:val="28"/>
              </w:rPr>
              <w:t>Транспортування картриджів від Замовника до місця проведення робіт і від місця проведення робіт до Замовника здійснює Учасник за власний рахунок.</w:t>
            </w:r>
          </w:p>
          <w:p w:rsidR="00042DB5" w:rsidRPr="00347B8D" w:rsidRDefault="00042DB5" w:rsidP="00042DB5">
            <w:pPr>
              <w:widowControl w:val="0"/>
              <w:suppressAutoHyphens/>
              <w:ind w:right="-25"/>
              <w:jc w:val="both"/>
              <w:rPr>
                <w:rFonts w:ascii="Times New Roman" w:hAnsi="Times New Roman" w:cs="Times New Roman"/>
                <w:sz w:val="28"/>
                <w:szCs w:val="28"/>
              </w:rPr>
            </w:pPr>
            <w:r w:rsidRPr="00347B8D">
              <w:rPr>
                <w:rFonts w:ascii="Times New Roman" w:hAnsi="Times New Roman" w:cs="Times New Roman"/>
                <w:sz w:val="28"/>
                <w:szCs w:val="28"/>
              </w:rPr>
              <w:t>У разі виявлення недоліків (браку) по якості наданих послуг Учасник повинен усунути їх за власний рахунок. У разі виникнення питань щодо ресурсу друку заправлених або відновлених картриджів Учасник може провести пломбування картриджу в принтері. Таке пломбування не повинне становити загрозу функціонуванню пристрою.</w:t>
            </w:r>
          </w:p>
          <w:p w:rsidR="00042DB5" w:rsidRPr="00347B8D" w:rsidRDefault="00042DB5" w:rsidP="00042DB5">
            <w:pPr>
              <w:widowControl w:val="0"/>
              <w:suppressAutoHyphens/>
              <w:ind w:right="-25"/>
              <w:jc w:val="both"/>
              <w:rPr>
                <w:rFonts w:ascii="Times New Roman" w:hAnsi="Times New Roman" w:cs="Times New Roman"/>
                <w:sz w:val="28"/>
                <w:szCs w:val="28"/>
              </w:rPr>
            </w:pPr>
            <w:r w:rsidRPr="00347B8D">
              <w:rPr>
                <w:rFonts w:ascii="Times New Roman" w:hAnsi="Times New Roman" w:cs="Times New Roman"/>
                <w:sz w:val="28"/>
                <w:szCs w:val="28"/>
              </w:rPr>
              <w:t>Призначення учасником відповідальної особи для забезпечення виконання умов договору.</w:t>
            </w:r>
          </w:p>
          <w:p w:rsidR="00042DB5" w:rsidRPr="00347B8D" w:rsidRDefault="00042DB5" w:rsidP="00042DB5">
            <w:pPr>
              <w:widowControl w:val="0"/>
              <w:suppressAutoHyphens/>
              <w:ind w:right="-25"/>
              <w:jc w:val="both"/>
              <w:rPr>
                <w:rFonts w:ascii="Times New Roman" w:hAnsi="Times New Roman" w:cs="Times New Roman"/>
                <w:sz w:val="28"/>
                <w:szCs w:val="28"/>
              </w:rPr>
            </w:pPr>
            <w:r w:rsidRPr="00347B8D">
              <w:rPr>
                <w:rFonts w:ascii="Times New Roman" w:hAnsi="Times New Roman" w:cs="Times New Roman"/>
                <w:sz w:val="28"/>
                <w:szCs w:val="28"/>
              </w:rPr>
              <w:t>На послуги з заправки та відновлення повинна надаватись гарантія на термін не менше одного року. В разі, якщо витратні матеріали та запасні частини мають обмежений термін придатності, цей термін обов`язково повинен перевищувати один рік.</w:t>
            </w:r>
          </w:p>
          <w:p w:rsidR="00042DB5" w:rsidRPr="005C041A" w:rsidRDefault="00042DB5" w:rsidP="00042DB5">
            <w:pPr>
              <w:widowControl w:val="0"/>
              <w:autoSpaceDE w:val="0"/>
              <w:autoSpaceDN w:val="0"/>
              <w:jc w:val="both"/>
              <w:outlineLvl w:val="0"/>
              <w:rPr>
                <w:rFonts w:ascii="Times New Roman" w:hAnsi="Times New Roman" w:cs="Times New Roman"/>
                <w:sz w:val="28"/>
                <w:szCs w:val="28"/>
                <w:u w:val="single"/>
              </w:rPr>
            </w:pPr>
            <w:r w:rsidRPr="005C041A">
              <w:rPr>
                <w:rFonts w:ascii="Times New Roman" w:hAnsi="Times New Roman" w:cs="Times New Roman"/>
                <w:bCs/>
                <w:sz w:val="28"/>
                <w:szCs w:val="28"/>
              </w:rPr>
              <w:t xml:space="preserve">6. Поставка </w:t>
            </w:r>
            <w:r w:rsidRPr="005C041A">
              <w:rPr>
                <w:rFonts w:ascii="Times New Roman" w:hAnsi="Times New Roman" w:cs="Times New Roman"/>
                <w:sz w:val="28"/>
                <w:szCs w:val="28"/>
              </w:rPr>
              <w:t>картриджів та принтерів</w:t>
            </w:r>
            <w:r w:rsidRPr="005C041A">
              <w:rPr>
                <w:rFonts w:ascii="Times New Roman" w:hAnsi="Times New Roman" w:cs="Times New Roman"/>
                <w:bCs/>
                <w:sz w:val="28"/>
                <w:szCs w:val="28"/>
              </w:rPr>
              <w:t xml:space="preserve"> здійснюється Виконавцем згідно заявок </w:t>
            </w:r>
            <w:r w:rsidRPr="005C041A">
              <w:rPr>
                <w:rFonts w:ascii="Times New Roman" w:hAnsi="Times New Roman" w:cs="Times New Roman"/>
                <w:sz w:val="28"/>
                <w:szCs w:val="28"/>
              </w:rPr>
              <w:t>Замовника,</w:t>
            </w:r>
            <w:r w:rsidRPr="005C041A">
              <w:rPr>
                <w:rFonts w:ascii="Times New Roman" w:hAnsi="Times New Roman" w:cs="Times New Roman"/>
                <w:bCs/>
                <w:sz w:val="28"/>
                <w:szCs w:val="28"/>
              </w:rPr>
              <w:t xml:space="preserve"> транспортом Виконавця за його рахунок на склад </w:t>
            </w:r>
            <w:r w:rsidRPr="005C041A">
              <w:rPr>
                <w:rFonts w:ascii="Times New Roman" w:hAnsi="Times New Roman" w:cs="Times New Roman"/>
                <w:sz w:val="28"/>
                <w:szCs w:val="28"/>
              </w:rPr>
              <w:t>Замовника</w:t>
            </w:r>
            <w:r w:rsidRPr="005C041A">
              <w:rPr>
                <w:rFonts w:ascii="Times New Roman" w:hAnsi="Times New Roman" w:cs="Times New Roman"/>
                <w:bCs/>
                <w:sz w:val="28"/>
                <w:szCs w:val="28"/>
              </w:rPr>
              <w:t xml:space="preserve"> </w:t>
            </w:r>
          </w:p>
          <w:p w:rsidR="00042DB5" w:rsidRPr="005C041A" w:rsidRDefault="00042DB5" w:rsidP="00042DB5">
            <w:pPr>
              <w:widowControl w:val="0"/>
              <w:autoSpaceDE w:val="0"/>
              <w:autoSpaceDN w:val="0"/>
              <w:ind w:left="57"/>
              <w:jc w:val="both"/>
              <w:outlineLvl w:val="0"/>
              <w:rPr>
                <w:rFonts w:ascii="Times New Roman" w:hAnsi="Times New Roman" w:cs="Times New Roman"/>
                <w:bCs/>
                <w:sz w:val="28"/>
                <w:szCs w:val="28"/>
              </w:rPr>
            </w:pPr>
            <w:r w:rsidRPr="005C041A">
              <w:rPr>
                <w:rFonts w:ascii="Times New Roman" w:hAnsi="Times New Roman" w:cs="Times New Roman"/>
                <w:bCs/>
                <w:sz w:val="28"/>
                <w:szCs w:val="28"/>
              </w:rPr>
              <w:t>7. Термін надання послуг із заправки та відновлення картриджів – одна доба після подачі заявки замовником.</w:t>
            </w:r>
          </w:p>
          <w:p w:rsidR="00042DB5" w:rsidRPr="00347B8D" w:rsidRDefault="005B2601" w:rsidP="00042DB5">
            <w:pPr>
              <w:suppressAutoHyphens/>
              <w:ind w:right="-25"/>
              <w:jc w:val="both"/>
              <w:rPr>
                <w:rFonts w:ascii="Times New Roman" w:hAnsi="Times New Roman" w:cs="Times New Roman"/>
                <w:sz w:val="28"/>
                <w:szCs w:val="28"/>
              </w:rPr>
            </w:pPr>
            <w:r>
              <w:rPr>
                <w:rFonts w:ascii="Times New Roman" w:hAnsi="Times New Roman" w:cs="Times New Roman"/>
                <w:sz w:val="28"/>
                <w:szCs w:val="28"/>
              </w:rPr>
              <w:t>8</w:t>
            </w:r>
            <w:r w:rsidR="00042DB5" w:rsidRPr="00347B8D">
              <w:rPr>
                <w:rFonts w:ascii="Times New Roman" w:hAnsi="Times New Roman" w:cs="Times New Roman"/>
                <w:sz w:val="28"/>
                <w:szCs w:val="28"/>
              </w:rPr>
              <w:t>. Виконавець повинен гарантувати повну заправку чи відновлення картриджів до принтерів відповідно до технічних характеристик конкретного зразка принтеру з обов’язковим використанням нових комплектуючих.</w:t>
            </w:r>
          </w:p>
          <w:p w:rsidR="00042DB5" w:rsidRPr="00347B8D" w:rsidRDefault="005B2601" w:rsidP="00042DB5">
            <w:pPr>
              <w:suppressAutoHyphens/>
              <w:ind w:right="-25"/>
              <w:jc w:val="both"/>
              <w:rPr>
                <w:rFonts w:ascii="Times New Roman" w:hAnsi="Times New Roman" w:cs="Times New Roman"/>
                <w:sz w:val="28"/>
                <w:szCs w:val="28"/>
              </w:rPr>
            </w:pPr>
            <w:r>
              <w:rPr>
                <w:rFonts w:ascii="Times New Roman" w:hAnsi="Times New Roman" w:cs="Times New Roman"/>
                <w:sz w:val="28"/>
                <w:szCs w:val="28"/>
              </w:rPr>
              <w:t>9</w:t>
            </w:r>
            <w:r w:rsidR="00042DB5" w:rsidRPr="00347B8D">
              <w:rPr>
                <w:rFonts w:ascii="Times New Roman" w:hAnsi="Times New Roman" w:cs="Times New Roman"/>
                <w:sz w:val="28"/>
                <w:szCs w:val="28"/>
              </w:rPr>
              <w:t>. Всі запропоновані Виконавцем для відновлення комплектуючі повинні бути новими, такими що раніше не використовувались, та відповідати усім вимогам, що встановлені діючими нормативними актами України та ресурсам, які встановлені відповідними виробниками принтерів.</w:t>
            </w:r>
          </w:p>
          <w:p w:rsidR="00042DB5" w:rsidRPr="00347B8D" w:rsidRDefault="005B2601" w:rsidP="00042DB5">
            <w:pPr>
              <w:suppressAutoHyphens/>
              <w:ind w:right="-25"/>
              <w:jc w:val="both"/>
              <w:rPr>
                <w:rFonts w:ascii="Times New Roman" w:hAnsi="Times New Roman" w:cs="Times New Roman"/>
                <w:sz w:val="28"/>
                <w:szCs w:val="28"/>
              </w:rPr>
            </w:pPr>
            <w:r>
              <w:rPr>
                <w:rFonts w:ascii="Times New Roman" w:hAnsi="Times New Roman" w:cs="Times New Roman"/>
                <w:sz w:val="28"/>
                <w:szCs w:val="28"/>
              </w:rPr>
              <w:t>10</w:t>
            </w:r>
            <w:r w:rsidR="00042DB5" w:rsidRPr="00347B8D">
              <w:rPr>
                <w:rFonts w:ascii="Times New Roman" w:hAnsi="Times New Roman" w:cs="Times New Roman"/>
                <w:sz w:val="28"/>
                <w:szCs w:val="28"/>
              </w:rPr>
              <w:t xml:space="preserve">. Гарантія на заправку (відновлення) картриджів діє на весь період його використання впродовж усього ресурсу заправки (з моменту отримання картриджів замовником), а саме безкоштовне повторне виконання заправки (відновлення) при виявленні замовником неякісного друку (висипання </w:t>
            </w:r>
            <w:proofErr w:type="spellStart"/>
            <w:r w:rsidR="00042DB5" w:rsidRPr="00347B8D">
              <w:rPr>
                <w:rFonts w:ascii="Times New Roman" w:hAnsi="Times New Roman" w:cs="Times New Roman"/>
                <w:sz w:val="28"/>
                <w:szCs w:val="28"/>
              </w:rPr>
              <w:t>тонеру</w:t>
            </w:r>
            <w:proofErr w:type="spellEnd"/>
            <w:r w:rsidR="00042DB5" w:rsidRPr="00347B8D">
              <w:rPr>
                <w:rFonts w:ascii="Times New Roman" w:hAnsi="Times New Roman" w:cs="Times New Roman"/>
                <w:sz w:val="28"/>
                <w:szCs w:val="28"/>
              </w:rPr>
              <w:t>, неякісний або блідий друк – полоси, цятки тощо).</w:t>
            </w:r>
          </w:p>
          <w:p w:rsidR="00042DB5" w:rsidRPr="00347B8D" w:rsidRDefault="005B2601" w:rsidP="00042DB5">
            <w:pPr>
              <w:suppressAutoHyphens/>
              <w:ind w:right="-25"/>
              <w:jc w:val="both"/>
              <w:rPr>
                <w:rFonts w:ascii="Times New Roman" w:hAnsi="Times New Roman" w:cs="Times New Roman"/>
                <w:sz w:val="28"/>
                <w:szCs w:val="28"/>
              </w:rPr>
            </w:pPr>
            <w:r>
              <w:rPr>
                <w:rFonts w:ascii="Times New Roman" w:hAnsi="Times New Roman" w:cs="Times New Roman"/>
                <w:sz w:val="28"/>
                <w:szCs w:val="28"/>
              </w:rPr>
              <w:lastRenderedPageBreak/>
              <w:t>11</w:t>
            </w:r>
            <w:r w:rsidR="00042DB5" w:rsidRPr="00347B8D">
              <w:rPr>
                <w:rFonts w:ascii="Times New Roman" w:hAnsi="Times New Roman" w:cs="Times New Roman"/>
                <w:sz w:val="28"/>
                <w:szCs w:val="28"/>
              </w:rPr>
              <w:t>. Якщо виявиться, що картридж неякісно заправлений та не відповідає умовам даних технічних характеристик, Виконавець зобов'язаний протягом трьох днів задовольнити претензії Замовника та провести заміну картриджу.</w:t>
            </w:r>
          </w:p>
          <w:p w:rsidR="00042DB5" w:rsidRPr="00347B8D" w:rsidRDefault="005B2601" w:rsidP="00042DB5">
            <w:pPr>
              <w:suppressAutoHyphens/>
              <w:ind w:right="-25"/>
              <w:jc w:val="both"/>
              <w:rPr>
                <w:rFonts w:ascii="Times New Roman" w:hAnsi="Times New Roman" w:cs="Times New Roman"/>
                <w:sz w:val="28"/>
                <w:szCs w:val="28"/>
              </w:rPr>
            </w:pPr>
            <w:r>
              <w:rPr>
                <w:rFonts w:ascii="Times New Roman" w:hAnsi="Times New Roman" w:cs="Times New Roman"/>
                <w:sz w:val="28"/>
                <w:szCs w:val="28"/>
              </w:rPr>
              <w:t>12</w:t>
            </w:r>
            <w:r w:rsidR="00042DB5" w:rsidRPr="00347B8D">
              <w:rPr>
                <w:rFonts w:ascii="Times New Roman" w:hAnsi="Times New Roman" w:cs="Times New Roman"/>
                <w:sz w:val="28"/>
                <w:szCs w:val="28"/>
              </w:rPr>
              <w:t>. Послуга заправки/відновлення здійснюється частинами в кількості від одного картриджа в залежності від поточних потреб замовника.</w:t>
            </w:r>
          </w:p>
          <w:p w:rsidR="00573D71" w:rsidRPr="00042DB5" w:rsidRDefault="005B2601" w:rsidP="00042DB5">
            <w:pPr>
              <w:widowControl w:val="0"/>
              <w:autoSpaceDE w:val="0"/>
              <w:autoSpaceDN w:val="0"/>
              <w:outlineLvl w:val="0"/>
              <w:rPr>
                <w:rFonts w:ascii="Times New Roman" w:hAnsi="Times New Roman" w:cs="Times New Roman"/>
                <w:bCs/>
                <w:sz w:val="28"/>
                <w:szCs w:val="28"/>
                <w:lang w:val="ru-RU"/>
              </w:rPr>
            </w:pPr>
            <w:r>
              <w:rPr>
                <w:rFonts w:ascii="Times New Roman" w:hAnsi="Times New Roman" w:cs="Times New Roman"/>
                <w:sz w:val="28"/>
                <w:szCs w:val="28"/>
              </w:rPr>
              <w:t>13</w:t>
            </w:r>
            <w:r w:rsidR="00042DB5" w:rsidRPr="00347B8D">
              <w:rPr>
                <w:rFonts w:ascii="Times New Roman" w:hAnsi="Times New Roman" w:cs="Times New Roman"/>
                <w:sz w:val="28"/>
                <w:szCs w:val="28"/>
              </w:rPr>
              <w:t>. Виконавець несе повну матеріальну відповідальність за прийняті в роботу картриджі.</w:t>
            </w:r>
          </w:p>
        </w:tc>
      </w:tr>
      <w:tr w:rsidR="00573D71" w:rsidTr="00573D71">
        <w:tc>
          <w:tcPr>
            <w:tcW w:w="2376" w:type="dxa"/>
          </w:tcPr>
          <w:p w:rsidR="00573D71" w:rsidRDefault="00573D71" w:rsidP="00573D7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Обґрунтування очікуваної вартості предмета закупівлі </w:t>
            </w:r>
          </w:p>
        </w:tc>
        <w:tc>
          <w:tcPr>
            <w:tcW w:w="7371" w:type="dxa"/>
          </w:tcPr>
          <w:p w:rsidR="00573D71" w:rsidRPr="00A04D30" w:rsidRDefault="00A04D30" w:rsidP="00715365">
            <w:pPr>
              <w:ind w:left="57"/>
              <w:jc w:val="both"/>
              <w:rPr>
                <w:rFonts w:ascii="Times New Roman" w:hAnsi="Times New Roman" w:cs="Times New Roman"/>
                <w:color w:val="FF0000"/>
                <w:sz w:val="28"/>
                <w:szCs w:val="28"/>
              </w:rPr>
            </w:pPr>
            <w:r w:rsidRPr="00A04D30">
              <w:rPr>
                <w:rFonts w:ascii="Times New Roman" w:hAnsi="Times New Roman" w:cs="Times New Roman"/>
                <w:sz w:val="28"/>
                <w:szCs w:val="28"/>
              </w:rPr>
              <w:t>Розрахунок очікуваної вартості закупівлі здійснено методом порівняння ринкових цін на такі послуги, доступні у відкритих джерелах інформації з урахуванням орієнтовних потреб.</w:t>
            </w:r>
          </w:p>
        </w:tc>
      </w:tr>
    </w:tbl>
    <w:p w:rsidR="00D901E7" w:rsidRDefault="00D901E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tbl>
      <w:tblPr>
        <w:tblStyle w:val="a3"/>
        <w:tblW w:w="9747" w:type="dxa"/>
        <w:tblLayout w:type="fixed"/>
        <w:tblLook w:val="04A0"/>
      </w:tblPr>
      <w:tblGrid>
        <w:gridCol w:w="2376"/>
        <w:gridCol w:w="7371"/>
      </w:tblGrid>
      <w:tr w:rsidR="00F31050" w:rsidRPr="00C52232" w:rsidTr="009C7152">
        <w:tc>
          <w:tcPr>
            <w:tcW w:w="2376" w:type="dxa"/>
          </w:tcPr>
          <w:p w:rsidR="00F31050" w:rsidRPr="00C52232" w:rsidRDefault="00F31050" w:rsidP="00C52232">
            <w:pPr>
              <w:jc w:val="center"/>
              <w:rPr>
                <w:rFonts w:ascii="Times New Roman" w:hAnsi="Times New Roman" w:cs="Times New Roman"/>
                <w:sz w:val="28"/>
                <w:szCs w:val="28"/>
              </w:rPr>
            </w:pPr>
            <w:r w:rsidRPr="00C52232">
              <w:rPr>
                <w:rFonts w:ascii="Times New Roman" w:hAnsi="Times New Roman" w:cs="Times New Roman"/>
                <w:sz w:val="28"/>
                <w:szCs w:val="28"/>
              </w:rPr>
              <w:t>Найменування предмета закупівлі із зазначенням коду ЄЗС</w:t>
            </w:r>
          </w:p>
        </w:tc>
        <w:tc>
          <w:tcPr>
            <w:tcW w:w="7371" w:type="dxa"/>
            <w:vAlign w:val="center"/>
          </w:tcPr>
          <w:p w:rsidR="00F31050" w:rsidRPr="00F31050" w:rsidRDefault="00F31050" w:rsidP="00C52232">
            <w:pPr>
              <w:shd w:val="clear" w:color="auto" w:fill="FFFFFF"/>
              <w:spacing w:after="150"/>
              <w:jc w:val="center"/>
              <w:textAlignment w:val="baseline"/>
              <w:rPr>
                <w:rFonts w:ascii="Times New Roman" w:eastAsia="Times New Roman" w:hAnsi="Times New Roman" w:cs="Times New Roman"/>
                <w:b/>
                <w:sz w:val="28"/>
                <w:szCs w:val="28"/>
              </w:rPr>
            </w:pPr>
            <w:r w:rsidRPr="00C52232">
              <w:rPr>
                <w:rFonts w:ascii="Times New Roman" w:eastAsia="Times New Roman" w:hAnsi="Times New Roman" w:cs="Times New Roman"/>
                <w:b/>
                <w:sz w:val="28"/>
                <w:szCs w:val="28"/>
              </w:rPr>
              <w:t>Електрична енергія</w:t>
            </w:r>
            <w:r w:rsidR="00C52232" w:rsidRPr="00C52232">
              <w:rPr>
                <w:rFonts w:ascii="Times New Roman" w:eastAsia="Times New Roman" w:hAnsi="Times New Roman" w:cs="Times New Roman"/>
                <w:b/>
                <w:sz w:val="28"/>
                <w:szCs w:val="28"/>
              </w:rPr>
              <w:t xml:space="preserve"> за </w:t>
            </w:r>
          </w:p>
          <w:p w:rsidR="00F31050" w:rsidRPr="00C52232" w:rsidRDefault="00F31050" w:rsidP="00C52232">
            <w:pPr>
              <w:shd w:val="clear" w:color="auto" w:fill="E1EEF7"/>
              <w:jc w:val="center"/>
              <w:textAlignment w:val="baseline"/>
              <w:rPr>
                <w:rFonts w:ascii="Times New Roman" w:eastAsia="Times New Roman" w:hAnsi="Times New Roman" w:cs="Times New Roman"/>
                <w:b/>
                <w:sz w:val="28"/>
                <w:szCs w:val="28"/>
              </w:rPr>
            </w:pPr>
            <w:proofErr w:type="spellStart"/>
            <w:r w:rsidRPr="00C52232">
              <w:rPr>
                <w:rFonts w:ascii="Times New Roman" w:eastAsia="Times New Roman" w:hAnsi="Times New Roman" w:cs="Times New Roman"/>
                <w:b/>
                <w:sz w:val="28"/>
                <w:szCs w:val="28"/>
              </w:rPr>
              <w:t>ДК</w:t>
            </w:r>
            <w:proofErr w:type="spellEnd"/>
            <w:r w:rsidRPr="00C52232">
              <w:rPr>
                <w:rFonts w:ascii="Times New Roman" w:eastAsia="Times New Roman" w:hAnsi="Times New Roman" w:cs="Times New Roman"/>
                <w:b/>
                <w:sz w:val="28"/>
                <w:szCs w:val="28"/>
              </w:rPr>
              <w:t xml:space="preserve"> 021:2015: 09310000-5 Електрична енергія</w:t>
            </w:r>
          </w:p>
        </w:tc>
      </w:tr>
      <w:tr w:rsidR="00F31050" w:rsidRPr="00C52232" w:rsidTr="009C7152">
        <w:tc>
          <w:tcPr>
            <w:tcW w:w="2376" w:type="dxa"/>
          </w:tcPr>
          <w:p w:rsidR="00F31050" w:rsidRPr="00C52232" w:rsidRDefault="00F31050" w:rsidP="00C52232">
            <w:pPr>
              <w:jc w:val="center"/>
              <w:rPr>
                <w:rFonts w:ascii="Times New Roman" w:hAnsi="Times New Roman" w:cs="Times New Roman"/>
                <w:sz w:val="28"/>
                <w:szCs w:val="28"/>
              </w:rPr>
            </w:pPr>
            <w:r w:rsidRPr="00C52232">
              <w:rPr>
                <w:rFonts w:ascii="Times New Roman" w:hAnsi="Times New Roman" w:cs="Times New Roman"/>
                <w:sz w:val="28"/>
                <w:szCs w:val="28"/>
              </w:rPr>
              <w:t>Вид та ідентифікатор процедури закупівлі</w:t>
            </w:r>
          </w:p>
        </w:tc>
        <w:tc>
          <w:tcPr>
            <w:tcW w:w="7371" w:type="dxa"/>
          </w:tcPr>
          <w:p w:rsidR="00F31050" w:rsidRPr="00C52232" w:rsidRDefault="00F31050" w:rsidP="00C52232">
            <w:pPr>
              <w:jc w:val="center"/>
              <w:rPr>
                <w:rFonts w:ascii="Times New Roman" w:hAnsi="Times New Roman" w:cs="Times New Roman"/>
                <w:sz w:val="28"/>
                <w:szCs w:val="28"/>
              </w:rPr>
            </w:pPr>
            <w:r w:rsidRPr="00C52232">
              <w:rPr>
                <w:rFonts w:ascii="Times New Roman" w:hAnsi="Times New Roman" w:cs="Times New Roman"/>
                <w:sz w:val="28"/>
                <w:szCs w:val="28"/>
                <w:shd w:val="clear" w:color="auto" w:fill="FFFFFF"/>
              </w:rPr>
              <w:t>UA-2025-01-10-002257-a</w:t>
            </w:r>
          </w:p>
        </w:tc>
      </w:tr>
      <w:tr w:rsidR="00F31050" w:rsidRPr="00C52232" w:rsidTr="009C7152">
        <w:tc>
          <w:tcPr>
            <w:tcW w:w="2376" w:type="dxa"/>
          </w:tcPr>
          <w:p w:rsidR="00F31050" w:rsidRPr="00C52232" w:rsidRDefault="00F31050" w:rsidP="00C52232">
            <w:pPr>
              <w:jc w:val="center"/>
              <w:rPr>
                <w:rFonts w:ascii="Times New Roman" w:hAnsi="Times New Roman" w:cs="Times New Roman"/>
                <w:sz w:val="28"/>
                <w:szCs w:val="28"/>
              </w:rPr>
            </w:pPr>
            <w:r w:rsidRPr="00C52232">
              <w:rPr>
                <w:rFonts w:ascii="Times New Roman" w:hAnsi="Times New Roman" w:cs="Times New Roman"/>
                <w:sz w:val="28"/>
                <w:szCs w:val="28"/>
              </w:rPr>
              <w:t>Очікував вартість предмета закупівлі</w:t>
            </w:r>
          </w:p>
        </w:tc>
        <w:tc>
          <w:tcPr>
            <w:tcW w:w="7371" w:type="dxa"/>
          </w:tcPr>
          <w:p w:rsidR="00F31050" w:rsidRPr="00C52232" w:rsidRDefault="00F31050" w:rsidP="00C52232">
            <w:pPr>
              <w:jc w:val="center"/>
              <w:rPr>
                <w:rFonts w:ascii="Times New Roman" w:hAnsi="Times New Roman" w:cs="Times New Roman"/>
                <w:sz w:val="28"/>
                <w:szCs w:val="28"/>
              </w:rPr>
            </w:pPr>
            <w:r w:rsidRPr="00C52232">
              <w:rPr>
                <w:rFonts w:ascii="Times New Roman" w:hAnsi="Times New Roman" w:cs="Times New Roman"/>
                <w:sz w:val="28"/>
                <w:szCs w:val="28"/>
              </w:rPr>
              <w:t>1 032 289,70 грн.</w:t>
            </w:r>
          </w:p>
        </w:tc>
      </w:tr>
      <w:tr w:rsidR="00F31050" w:rsidRPr="00C52232" w:rsidTr="009C7152">
        <w:tc>
          <w:tcPr>
            <w:tcW w:w="2376" w:type="dxa"/>
          </w:tcPr>
          <w:p w:rsidR="00F31050" w:rsidRPr="00C52232" w:rsidRDefault="00F31050" w:rsidP="00C52232">
            <w:pPr>
              <w:jc w:val="center"/>
              <w:rPr>
                <w:rFonts w:ascii="Times New Roman" w:hAnsi="Times New Roman" w:cs="Times New Roman"/>
                <w:sz w:val="28"/>
                <w:szCs w:val="28"/>
              </w:rPr>
            </w:pPr>
            <w:r w:rsidRPr="00C52232">
              <w:rPr>
                <w:rFonts w:ascii="Times New Roman" w:hAnsi="Times New Roman" w:cs="Times New Roman"/>
                <w:sz w:val="28"/>
                <w:szCs w:val="28"/>
              </w:rPr>
              <w:t>Обґрунтування технічних та якісних характеристик предмета закупівлі</w:t>
            </w:r>
          </w:p>
        </w:tc>
        <w:tc>
          <w:tcPr>
            <w:tcW w:w="7371" w:type="dxa"/>
          </w:tcPr>
          <w:p w:rsidR="00C52232" w:rsidRPr="00C52232" w:rsidRDefault="00C52232" w:rsidP="00C52232">
            <w:pPr>
              <w:pStyle w:val="a4"/>
              <w:shd w:val="clear" w:color="auto" w:fill="FFFFFF"/>
              <w:ind w:left="0" w:firstLine="567"/>
              <w:jc w:val="both"/>
              <w:textAlignment w:val="baseline"/>
              <w:rPr>
                <w:rFonts w:ascii="Times New Roman" w:hAnsi="Times New Roman" w:cs="Times New Roman"/>
                <w:bCs/>
                <w:sz w:val="28"/>
                <w:szCs w:val="28"/>
                <w:lang w:eastAsia="ru-RU"/>
              </w:rPr>
            </w:pPr>
            <w:r w:rsidRPr="00C52232">
              <w:rPr>
                <w:rFonts w:ascii="Times New Roman" w:hAnsi="Times New Roman" w:cs="Times New Roman"/>
                <w:sz w:val="28"/>
                <w:szCs w:val="28"/>
                <w:lang w:eastAsia="ru-RU"/>
              </w:rPr>
              <w:t xml:space="preserve">Параметри якості електроенергії в точках приєднання споживачів в нормальних умовах експлуатації мають відповідати параметрам, визначеним ДСТУ EN 50160:2023 та іншим вимогам згідно Держстандарту. Якість електричної енергії – це ступінь відповідності фактичних значень параметрів електричної енергії встановленим ГОСТ 13109-97, а також термінологічних стандартів ДСТУ 3466-96. Контроль і оцінювання показників якості електричної енергії проводиться згідно СОУ-Н </w:t>
            </w:r>
            <w:proofErr w:type="spellStart"/>
            <w:r w:rsidRPr="00C52232">
              <w:rPr>
                <w:rFonts w:ascii="Times New Roman" w:hAnsi="Times New Roman" w:cs="Times New Roman"/>
                <w:sz w:val="28"/>
                <w:szCs w:val="28"/>
                <w:lang w:eastAsia="ru-RU"/>
              </w:rPr>
              <w:t>ЕЕ</w:t>
            </w:r>
            <w:proofErr w:type="spellEnd"/>
            <w:r w:rsidRPr="00C52232">
              <w:rPr>
                <w:rFonts w:ascii="Times New Roman" w:hAnsi="Times New Roman" w:cs="Times New Roman"/>
                <w:sz w:val="28"/>
                <w:szCs w:val="28"/>
                <w:lang w:eastAsia="ru-RU"/>
              </w:rPr>
              <w:t xml:space="preserve"> 40.1-37471933-55:2011.</w:t>
            </w:r>
          </w:p>
          <w:p w:rsidR="00C52232" w:rsidRPr="00C52232" w:rsidRDefault="00C52232" w:rsidP="00C52232">
            <w:pPr>
              <w:ind w:firstLine="567"/>
              <w:jc w:val="both"/>
              <w:rPr>
                <w:rFonts w:ascii="Times New Roman" w:hAnsi="Times New Roman" w:cs="Times New Roman"/>
                <w:sz w:val="28"/>
                <w:szCs w:val="28"/>
                <w:lang w:eastAsia="ru-RU"/>
              </w:rPr>
            </w:pPr>
            <w:r w:rsidRPr="00C52232">
              <w:rPr>
                <w:rFonts w:ascii="Times New Roman" w:hAnsi="Times New Roman" w:cs="Times New Roman"/>
                <w:sz w:val="28"/>
                <w:szCs w:val="28"/>
                <w:lang w:eastAsia="ru-RU"/>
              </w:rPr>
              <w:t>Згідно статті 18 Закону України «Про ринок електричної енергії» показники якості електропостачання повинні відповідати величинам, що затверджені Національною комісією, що здійснює державне регулювання у сферах енергетики та комунальних послуг.</w:t>
            </w:r>
          </w:p>
          <w:p w:rsidR="00C52232" w:rsidRPr="00C52232" w:rsidRDefault="00C52232" w:rsidP="00C52232">
            <w:pPr>
              <w:ind w:firstLine="567"/>
              <w:jc w:val="both"/>
              <w:rPr>
                <w:rFonts w:ascii="Times New Roman" w:hAnsi="Times New Roman" w:cs="Times New Roman"/>
                <w:sz w:val="28"/>
                <w:szCs w:val="28"/>
                <w:lang w:eastAsia="ru-RU"/>
              </w:rPr>
            </w:pPr>
            <w:r w:rsidRPr="00C52232">
              <w:rPr>
                <w:rFonts w:ascii="Times New Roman" w:hAnsi="Times New Roman" w:cs="Times New Roman"/>
                <w:sz w:val="28"/>
                <w:szCs w:val="28"/>
                <w:lang w:eastAsia="ru-RU"/>
              </w:rPr>
              <w:t>Умови постачання електричної енергії споживачу повинні відповідати наступним нормативно-правовим актам:</w:t>
            </w:r>
          </w:p>
          <w:p w:rsidR="00C52232" w:rsidRPr="00C52232" w:rsidRDefault="00C52232" w:rsidP="00C52232">
            <w:pPr>
              <w:pStyle w:val="a4"/>
              <w:numPr>
                <w:ilvl w:val="0"/>
                <w:numId w:val="2"/>
              </w:numPr>
              <w:tabs>
                <w:tab w:val="left" w:pos="851"/>
              </w:tabs>
              <w:suppressAutoHyphens/>
              <w:spacing w:after="160" w:line="254" w:lineRule="auto"/>
              <w:ind w:left="0" w:firstLine="567"/>
              <w:jc w:val="both"/>
              <w:rPr>
                <w:rFonts w:ascii="Times New Roman" w:hAnsi="Times New Roman" w:cs="Times New Roman"/>
                <w:sz w:val="28"/>
                <w:szCs w:val="28"/>
                <w:lang w:eastAsia="ru-RU"/>
              </w:rPr>
            </w:pPr>
            <w:r w:rsidRPr="00C52232">
              <w:rPr>
                <w:rFonts w:ascii="Times New Roman" w:hAnsi="Times New Roman" w:cs="Times New Roman"/>
                <w:sz w:val="28"/>
                <w:szCs w:val="28"/>
                <w:lang w:eastAsia="ru-RU"/>
              </w:rPr>
              <w:t xml:space="preserve">Закону України «Про публічні закупівлі» з врахуванням </w:t>
            </w:r>
            <w:r w:rsidRPr="00C52232">
              <w:rPr>
                <w:rFonts w:ascii="Times New Roman" w:hAnsi="Times New Roman" w:cs="Times New Roman"/>
                <w:sz w:val="28"/>
                <w:szCs w:val="28"/>
              </w:rPr>
              <w:t>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№1178</w:t>
            </w:r>
            <w:r w:rsidRPr="00C52232">
              <w:rPr>
                <w:rFonts w:ascii="Times New Roman" w:hAnsi="Times New Roman" w:cs="Times New Roman"/>
                <w:sz w:val="28"/>
                <w:szCs w:val="28"/>
                <w:lang w:eastAsia="ru-RU"/>
              </w:rPr>
              <w:t>;</w:t>
            </w:r>
          </w:p>
          <w:p w:rsidR="00C52232" w:rsidRPr="00C52232" w:rsidRDefault="00C52232" w:rsidP="00C52232">
            <w:pPr>
              <w:pStyle w:val="a4"/>
              <w:numPr>
                <w:ilvl w:val="0"/>
                <w:numId w:val="2"/>
              </w:numPr>
              <w:tabs>
                <w:tab w:val="left" w:pos="851"/>
              </w:tabs>
              <w:suppressAutoHyphens/>
              <w:spacing w:after="160" w:line="254" w:lineRule="auto"/>
              <w:ind w:left="0" w:firstLine="567"/>
              <w:jc w:val="both"/>
              <w:rPr>
                <w:rFonts w:ascii="Times New Roman" w:hAnsi="Times New Roman" w:cs="Times New Roman"/>
                <w:sz w:val="28"/>
                <w:szCs w:val="28"/>
                <w:lang w:eastAsia="ru-RU"/>
              </w:rPr>
            </w:pPr>
            <w:r w:rsidRPr="00C52232">
              <w:rPr>
                <w:rFonts w:ascii="Times New Roman" w:hAnsi="Times New Roman" w:cs="Times New Roman"/>
                <w:sz w:val="28"/>
                <w:szCs w:val="28"/>
                <w:lang w:eastAsia="ru-RU"/>
              </w:rPr>
              <w:t>Кодексу системи передачі, затвердженого постановою Національної комісії регулювання електроенергетики та комунальних послуг України від 14.03.2018 №309;</w:t>
            </w:r>
          </w:p>
          <w:p w:rsidR="00C52232" w:rsidRPr="00C52232" w:rsidRDefault="00C52232" w:rsidP="00C52232">
            <w:pPr>
              <w:pStyle w:val="a4"/>
              <w:numPr>
                <w:ilvl w:val="0"/>
                <w:numId w:val="2"/>
              </w:numPr>
              <w:tabs>
                <w:tab w:val="left" w:pos="851"/>
              </w:tabs>
              <w:suppressAutoHyphens/>
              <w:spacing w:after="160" w:line="254" w:lineRule="auto"/>
              <w:ind w:left="0" w:firstLine="567"/>
              <w:jc w:val="both"/>
              <w:rPr>
                <w:rFonts w:ascii="Times New Roman" w:hAnsi="Times New Roman" w:cs="Times New Roman"/>
                <w:sz w:val="28"/>
                <w:szCs w:val="28"/>
                <w:lang w:eastAsia="ru-RU"/>
              </w:rPr>
            </w:pPr>
            <w:r w:rsidRPr="00C52232">
              <w:rPr>
                <w:rFonts w:ascii="Times New Roman" w:hAnsi="Times New Roman" w:cs="Times New Roman"/>
                <w:sz w:val="28"/>
                <w:szCs w:val="28"/>
                <w:lang w:eastAsia="ru-RU"/>
              </w:rPr>
              <w:t>Закону України «Про ринок електричної енергії» від 13.04.2017 №2019-VIII;</w:t>
            </w:r>
          </w:p>
          <w:p w:rsidR="00C52232" w:rsidRPr="00C52232" w:rsidRDefault="00C52232" w:rsidP="00C52232">
            <w:pPr>
              <w:pStyle w:val="a4"/>
              <w:numPr>
                <w:ilvl w:val="0"/>
                <w:numId w:val="2"/>
              </w:numPr>
              <w:tabs>
                <w:tab w:val="left" w:pos="851"/>
              </w:tabs>
              <w:suppressAutoHyphens/>
              <w:spacing w:after="160" w:line="254" w:lineRule="auto"/>
              <w:ind w:left="0" w:firstLine="567"/>
              <w:jc w:val="both"/>
              <w:rPr>
                <w:rFonts w:ascii="Times New Roman" w:hAnsi="Times New Roman" w:cs="Times New Roman"/>
                <w:sz w:val="28"/>
                <w:szCs w:val="28"/>
                <w:lang w:eastAsia="ru-RU"/>
              </w:rPr>
            </w:pPr>
            <w:r w:rsidRPr="00C52232">
              <w:rPr>
                <w:rFonts w:ascii="Times New Roman" w:hAnsi="Times New Roman" w:cs="Times New Roman"/>
                <w:sz w:val="28"/>
                <w:szCs w:val="28"/>
                <w:lang w:eastAsia="ru-RU"/>
              </w:rPr>
              <w:lastRenderedPageBreak/>
              <w:t>Правилам роздрібного ринку електричної енергії», затвердженим постановою Національної комісії регулювання електроенергетики та комунальних послуг України від 14.03.2018 №312;</w:t>
            </w:r>
          </w:p>
          <w:p w:rsidR="00C52232" w:rsidRPr="00C52232" w:rsidRDefault="00C52232" w:rsidP="00C52232">
            <w:pPr>
              <w:pStyle w:val="a4"/>
              <w:numPr>
                <w:ilvl w:val="0"/>
                <w:numId w:val="2"/>
              </w:numPr>
              <w:tabs>
                <w:tab w:val="left" w:pos="851"/>
              </w:tabs>
              <w:suppressAutoHyphens/>
              <w:ind w:left="0" w:firstLine="567"/>
              <w:jc w:val="both"/>
              <w:rPr>
                <w:rFonts w:ascii="Times New Roman" w:hAnsi="Times New Roman" w:cs="Times New Roman"/>
                <w:sz w:val="28"/>
                <w:szCs w:val="28"/>
                <w:lang w:eastAsia="ru-RU"/>
              </w:rPr>
            </w:pPr>
            <w:r w:rsidRPr="00C52232">
              <w:rPr>
                <w:rFonts w:ascii="Times New Roman" w:hAnsi="Times New Roman" w:cs="Times New Roman"/>
                <w:sz w:val="28"/>
                <w:szCs w:val="28"/>
                <w:lang w:eastAsia="ru-RU"/>
              </w:rPr>
              <w:t>Іншим нормативно-правовим актам, прийнятим на виконання Закону України «Про ринок електричної енергії».</w:t>
            </w:r>
          </w:p>
          <w:p w:rsidR="00C52232" w:rsidRPr="00C52232" w:rsidRDefault="00C52232" w:rsidP="00C52232">
            <w:pPr>
              <w:tabs>
                <w:tab w:val="left" w:pos="851"/>
              </w:tabs>
              <w:jc w:val="both"/>
              <w:rPr>
                <w:rFonts w:ascii="Times New Roman" w:hAnsi="Times New Roman" w:cs="Times New Roman"/>
                <w:sz w:val="28"/>
                <w:szCs w:val="28"/>
                <w:lang w:eastAsia="ru-RU"/>
              </w:rPr>
            </w:pPr>
            <w:r w:rsidRPr="00C52232">
              <w:rPr>
                <w:rFonts w:ascii="Times New Roman" w:hAnsi="Times New Roman" w:cs="Times New Roman"/>
                <w:sz w:val="28"/>
                <w:szCs w:val="28"/>
                <w:lang w:eastAsia="ru-RU"/>
              </w:rPr>
              <w:t>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Якість постачання - безперервне, комерційна якість постачання.</w:t>
            </w:r>
          </w:p>
          <w:p w:rsidR="00C52232" w:rsidRPr="00C52232" w:rsidRDefault="00C52232" w:rsidP="00C52232">
            <w:pPr>
              <w:pStyle w:val="a4"/>
              <w:numPr>
                <w:ilvl w:val="0"/>
                <w:numId w:val="3"/>
              </w:numPr>
              <w:suppressAutoHyphens/>
              <w:ind w:left="0" w:firstLine="0"/>
              <w:jc w:val="both"/>
              <w:rPr>
                <w:rFonts w:ascii="Times New Roman" w:hAnsi="Times New Roman" w:cs="Times New Roman"/>
                <w:bCs/>
                <w:sz w:val="28"/>
                <w:szCs w:val="28"/>
                <w:lang w:eastAsia="ru-RU"/>
              </w:rPr>
            </w:pPr>
            <w:r w:rsidRPr="00C52232">
              <w:rPr>
                <w:rFonts w:ascii="Times New Roman" w:hAnsi="Times New Roman" w:cs="Times New Roman"/>
                <w:b/>
                <w:i/>
                <w:iCs/>
                <w:sz w:val="28"/>
                <w:szCs w:val="28"/>
                <w:u w:val="single"/>
                <w:lang w:eastAsia="ru-RU"/>
              </w:rPr>
              <w:t>Строк поставки товару:</w:t>
            </w:r>
            <w:r w:rsidRPr="00C52232">
              <w:rPr>
                <w:rFonts w:ascii="Times New Roman" w:hAnsi="Times New Roman" w:cs="Times New Roman"/>
                <w:bCs/>
                <w:sz w:val="28"/>
                <w:szCs w:val="28"/>
                <w:lang w:eastAsia="ru-RU"/>
              </w:rPr>
              <w:t xml:space="preserve"> цілодобово, з 01.03.2025 по 31.12.2025, відповідно до отриманої письмової заяви-приєднання до договору про постачання електричної енергії споживачу.</w:t>
            </w:r>
          </w:p>
          <w:p w:rsidR="00C52232" w:rsidRPr="00C52232" w:rsidRDefault="00C52232" w:rsidP="00C52232">
            <w:pPr>
              <w:pStyle w:val="a4"/>
              <w:numPr>
                <w:ilvl w:val="0"/>
                <w:numId w:val="3"/>
              </w:numPr>
              <w:suppressAutoHyphens/>
              <w:ind w:left="0" w:firstLine="0"/>
              <w:jc w:val="both"/>
              <w:rPr>
                <w:rFonts w:ascii="Times New Roman" w:hAnsi="Times New Roman" w:cs="Times New Roman"/>
                <w:bCs/>
                <w:sz w:val="28"/>
                <w:szCs w:val="28"/>
                <w:lang w:eastAsia="ru-RU"/>
              </w:rPr>
            </w:pPr>
            <w:r w:rsidRPr="00C52232">
              <w:rPr>
                <w:rFonts w:ascii="Times New Roman" w:hAnsi="Times New Roman" w:cs="Times New Roman"/>
                <w:b/>
                <w:i/>
                <w:iCs/>
                <w:sz w:val="28"/>
                <w:szCs w:val="28"/>
                <w:u w:val="single"/>
                <w:lang w:eastAsia="ru-RU"/>
              </w:rPr>
              <w:t>Мета використання товару:</w:t>
            </w:r>
            <w:r w:rsidRPr="00C52232">
              <w:rPr>
                <w:rFonts w:ascii="Times New Roman" w:hAnsi="Times New Roman" w:cs="Times New Roman"/>
                <w:bCs/>
                <w:sz w:val="28"/>
                <w:szCs w:val="28"/>
                <w:lang w:eastAsia="ru-RU"/>
              </w:rPr>
              <w:t xml:space="preserve"> для задоволення потреб у споживанні електричної енергії ГУДМС України в Харківській області  .</w:t>
            </w:r>
          </w:p>
          <w:p w:rsidR="00C52232" w:rsidRPr="00C52232" w:rsidRDefault="00C52232" w:rsidP="00C52232">
            <w:pPr>
              <w:pStyle w:val="a4"/>
              <w:numPr>
                <w:ilvl w:val="0"/>
                <w:numId w:val="3"/>
              </w:numPr>
              <w:suppressAutoHyphens/>
              <w:ind w:left="0" w:firstLine="0"/>
              <w:jc w:val="both"/>
              <w:rPr>
                <w:rFonts w:ascii="Times New Roman" w:hAnsi="Times New Roman" w:cs="Times New Roman"/>
                <w:bCs/>
                <w:sz w:val="28"/>
                <w:szCs w:val="28"/>
                <w:lang w:eastAsia="ru-RU"/>
              </w:rPr>
            </w:pPr>
            <w:r w:rsidRPr="00C52232">
              <w:rPr>
                <w:rFonts w:ascii="Times New Roman" w:hAnsi="Times New Roman" w:cs="Times New Roman"/>
                <w:b/>
                <w:i/>
                <w:iCs/>
                <w:sz w:val="28"/>
                <w:szCs w:val="28"/>
                <w:u w:val="single"/>
                <w:lang w:eastAsia="ru-RU"/>
              </w:rPr>
              <w:t xml:space="preserve">Місце поставки товару  </w:t>
            </w:r>
            <w:r w:rsidRPr="00C52232">
              <w:rPr>
                <w:rFonts w:ascii="Times New Roman" w:hAnsi="Times New Roman" w:cs="Times New Roman"/>
                <w:sz w:val="28"/>
                <w:szCs w:val="28"/>
              </w:rPr>
              <w:t>61057, Україна, Харківська область, об'єкти Замовника по м. Харків та Харківській області</w:t>
            </w:r>
            <w:r w:rsidRPr="00C52232">
              <w:rPr>
                <w:rFonts w:ascii="Times New Roman" w:hAnsi="Times New Roman" w:cs="Times New Roman"/>
                <w:bCs/>
                <w:sz w:val="28"/>
                <w:szCs w:val="28"/>
                <w:lang w:eastAsia="ru-RU"/>
              </w:rPr>
              <w:t>.</w:t>
            </w:r>
          </w:p>
          <w:p w:rsidR="00C52232" w:rsidRPr="00C52232" w:rsidRDefault="00C52232" w:rsidP="00C52232">
            <w:pPr>
              <w:pStyle w:val="a4"/>
              <w:numPr>
                <w:ilvl w:val="0"/>
                <w:numId w:val="3"/>
              </w:numPr>
              <w:suppressAutoHyphens/>
              <w:ind w:left="0" w:firstLine="0"/>
              <w:jc w:val="both"/>
              <w:rPr>
                <w:rFonts w:ascii="Times New Roman" w:hAnsi="Times New Roman" w:cs="Times New Roman"/>
                <w:bCs/>
                <w:sz w:val="28"/>
                <w:szCs w:val="28"/>
                <w:lang w:eastAsia="ru-RU"/>
              </w:rPr>
            </w:pPr>
            <w:r w:rsidRPr="00C52232">
              <w:rPr>
                <w:rFonts w:ascii="Times New Roman" w:hAnsi="Times New Roman" w:cs="Times New Roman"/>
                <w:b/>
                <w:i/>
                <w:iCs/>
                <w:sz w:val="28"/>
                <w:szCs w:val="28"/>
                <w:u w:val="single"/>
                <w:lang w:eastAsia="ru-RU"/>
              </w:rPr>
              <w:t>Кількість:</w:t>
            </w:r>
            <w:r w:rsidRPr="00C52232">
              <w:rPr>
                <w:rFonts w:ascii="Times New Roman" w:hAnsi="Times New Roman" w:cs="Times New Roman"/>
                <w:bCs/>
                <w:sz w:val="28"/>
                <w:szCs w:val="28"/>
                <w:lang w:eastAsia="ru-RU"/>
              </w:rPr>
              <w:t xml:space="preserve"> 123000 кВт/год.</w:t>
            </w:r>
          </w:p>
          <w:p w:rsidR="00C52232" w:rsidRPr="00C52232" w:rsidRDefault="00C52232" w:rsidP="00C52232">
            <w:pPr>
              <w:pStyle w:val="a4"/>
              <w:numPr>
                <w:ilvl w:val="0"/>
                <w:numId w:val="3"/>
              </w:numPr>
              <w:suppressAutoHyphens/>
              <w:ind w:left="0" w:firstLine="0"/>
              <w:jc w:val="both"/>
              <w:rPr>
                <w:rFonts w:ascii="Times New Roman" w:hAnsi="Times New Roman" w:cs="Times New Roman"/>
                <w:bCs/>
                <w:sz w:val="28"/>
                <w:szCs w:val="28"/>
                <w:lang w:eastAsia="ru-RU"/>
              </w:rPr>
            </w:pPr>
            <w:r w:rsidRPr="00C52232">
              <w:rPr>
                <w:rFonts w:ascii="Times New Roman" w:hAnsi="Times New Roman" w:cs="Times New Roman"/>
                <w:bCs/>
                <w:sz w:val="28"/>
                <w:szCs w:val="28"/>
                <w:lang w:eastAsia="ru-RU"/>
              </w:rPr>
              <w:t>Об’єкт підключений у встановленому законодавством порядку до мереж оператора систем розподілу, при цьому ГУДМС України в Харківській області  є стороною діючих договорів про надання послуг з розподілу електричної енергії з</w:t>
            </w:r>
            <w:bookmarkStart w:id="0" w:name="_Hlk55850936"/>
            <w:bookmarkEnd w:id="0"/>
            <w:r w:rsidRPr="00C52232">
              <w:rPr>
                <w:rFonts w:ascii="Times New Roman" w:hAnsi="Times New Roman" w:cs="Times New Roman"/>
                <w:bCs/>
                <w:sz w:val="28"/>
                <w:szCs w:val="28"/>
                <w:lang w:eastAsia="ru-RU"/>
              </w:rPr>
              <w:t xml:space="preserve"> 01.01.2025 року</w:t>
            </w:r>
          </w:p>
          <w:p w:rsidR="00F31050" w:rsidRPr="00C52232" w:rsidRDefault="00C52232" w:rsidP="00C52232">
            <w:pPr>
              <w:pStyle w:val="a4"/>
              <w:numPr>
                <w:ilvl w:val="0"/>
                <w:numId w:val="3"/>
              </w:numPr>
              <w:suppressAutoHyphens/>
              <w:ind w:left="0" w:firstLine="0"/>
              <w:jc w:val="both"/>
              <w:rPr>
                <w:rFonts w:ascii="Times New Roman" w:hAnsi="Times New Roman" w:cs="Times New Roman"/>
                <w:bCs/>
                <w:sz w:val="28"/>
                <w:szCs w:val="28"/>
                <w:lang w:eastAsia="ru-RU"/>
              </w:rPr>
            </w:pPr>
            <w:r w:rsidRPr="00C52232">
              <w:rPr>
                <w:rFonts w:ascii="Times New Roman" w:hAnsi="Times New Roman" w:cs="Times New Roman"/>
                <w:bCs/>
                <w:sz w:val="28"/>
                <w:szCs w:val="28"/>
                <w:lang w:eastAsia="ru-RU"/>
              </w:rPr>
              <w:t xml:space="preserve">Роль постачальника послуг комерційного обліку за  точкою комерційного обліку на Об’єкті виконує оператор системи розподілу: </w:t>
            </w:r>
            <w:r w:rsidRPr="00C52232">
              <w:rPr>
                <w:rFonts w:ascii="Times New Roman" w:hAnsi="Times New Roman" w:cs="Times New Roman"/>
                <w:sz w:val="28"/>
                <w:szCs w:val="28"/>
              </w:rPr>
              <w:t xml:space="preserve">АТ </w:t>
            </w:r>
            <w:proofErr w:type="spellStart"/>
            <w:r w:rsidRPr="00C52232">
              <w:rPr>
                <w:rFonts w:ascii="Times New Roman" w:hAnsi="Times New Roman" w:cs="Times New Roman"/>
                <w:sz w:val="28"/>
                <w:szCs w:val="28"/>
              </w:rPr>
              <w:t>“Харківобленерго”</w:t>
            </w:r>
            <w:proofErr w:type="spellEnd"/>
            <w:r w:rsidRPr="00C52232">
              <w:rPr>
                <w:rFonts w:ascii="Times New Roman" w:hAnsi="Times New Roman" w:cs="Times New Roman"/>
                <w:sz w:val="28"/>
                <w:szCs w:val="28"/>
              </w:rPr>
              <w:t>, АТ «Укрзалізниця»</w:t>
            </w:r>
          </w:p>
        </w:tc>
      </w:tr>
      <w:tr w:rsidR="00F31050" w:rsidRPr="00C52232" w:rsidTr="009C7152">
        <w:tc>
          <w:tcPr>
            <w:tcW w:w="2376" w:type="dxa"/>
          </w:tcPr>
          <w:p w:rsidR="00F31050" w:rsidRPr="00C52232" w:rsidRDefault="00F31050" w:rsidP="00C52232">
            <w:pPr>
              <w:jc w:val="center"/>
              <w:rPr>
                <w:rFonts w:ascii="Times New Roman" w:hAnsi="Times New Roman" w:cs="Times New Roman"/>
                <w:sz w:val="28"/>
                <w:szCs w:val="28"/>
              </w:rPr>
            </w:pPr>
            <w:r w:rsidRPr="00C52232">
              <w:rPr>
                <w:rFonts w:ascii="Times New Roman" w:hAnsi="Times New Roman" w:cs="Times New Roman"/>
                <w:sz w:val="28"/>
                <w:szCs w:val="28"/>
              </w:rPr>
              <w:lastRenderedPageBreak/>
              <w:t>Обґрунтування очікуваної вартості предмета закупівлі</w:t>
            </w:r>
          </w:p>
        </w:tc>
        <w:tc>
          <w:tcPr>
            <w:tcW w:w="7371" w:type="dxa"/>
          </w:tcPr>
          <w:p w:rsidR="00F31050" w:rsidRPr="00622476" w:rsidRDefault="00C95386" w:rsidP="00C52232">
            <w:pPr>
              <w:ind w:left="57"/>
              <w:jc w:val="center"/>
              <w:rPr>
                <w:rFonts w:ascii="Times New Roman" w:hAnsi="Times New Roman" w:cs="Times New Roman"/>
                <w:sz w:val="28"/>
                <w:szCs w:val="28"/>
              </w:rPr>
            </w:pPr>
            <w:r>
              <w:rPr>
                <w:rFonts w:ascii="Times New Roman" w:hAnsi="Times New Roman" w:cs="Times New Roman"/>
                <w:sz w:val="28"/>
                <w:szCs w:val="28"/>
              </w:rPr>
              <w:t>Очікувану вартість розраховано на підставі показників минулого бюджетного року</w:t>
            </w:r>
            <w:r w:rsidR="00622476">
              <w:rPr>
                <w:rFonts w:ascii="Times New Roman" w:hAnsi="Times New Roman" w:cs="Times New Roman"/>
                <w:sz w:val="28"/>
                <w:szCs w:val="28"/>
              </w:rPr>
              <w:t xml:space="preserve">, встановлених цін і тарифів з урахуванням змін та сукупного індексу інфляції на протязі року. </w:t>
            </w:r>
          </w:p>
        </w:tc>
      </w:tr>
    </w:tbl>
    <w:p w:rsidR="00F31050" w:rsidRPr="00C52232" w:rsidRDefault="00F31050" w:rsidP="00C52232">
      <w:pPr>
        <w:jc w:val="center"/>
        <w:rPr>
          <w:rFonts w:ascii="Times New Roman" w:hAnsi="Times New Roman" w:cs="Times New Roman"/>
          <w:sz w:val="28"/>
          <w:szCs w:val="28"/>
        </w:rPr>
      </w:pPr>
    </w:p>
    <w:p w:rsidR="00F31050" w:rsidRPr="00D901E7" w:rsidRDefault="00F31050" w:rsidP="00225740">
      <w:pPr>
        <w:rPr>
          <w:rFonts w:ascii="Times New Roman" w:hAnsi="Times New Roman" w:cs="Times New Roman"/>
          <w:sz w:val="28"/>
          <w:szCs w:val="28"/>
        </w:rPr>
      </w:pPr>
    </w:p>
    <w:sectPr w:rsidR="00F31050" w:rsidRPr="00D901E7" w:rsidSect="00BB273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6F76"/>
    <w:multiLevelType w:val="hybridMultilevel"/>
    <w:tmpl w:val="AA6A59AC"/>
    <w:lvl w:ilvl="0" w:tplc="514080E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5E34D12"/>
    <w:multiLevelType w:val="hybridMultilevel"/>
    <w:tmpl w:val="EEBA072E"/>
    <w:lvl w:ilvl="0" w:tplc="6226D370">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3CD4622F"/>
    <w:multiLevelType w:val="hybridMultilevel"/>
    <w:tmpl w:val="7C90FD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25740"/>
    <w:rsid w:val="00042DB5"/>
    <w:rsid w:val="000574F8"/>
    <w:rsid w:val="00225740"/>
    <w:rsid w:val="00284B3F"/>
    <w:rsid w:val="002922E3"/>
    <w:rsid w:val="0034401B"/>
    <w:rsid w:val="0039377F"/>
    <w:rsid w:val="004069C0"/>
    <w:rsid w:val="00412918"/>
    <w:rsid w:val="0042665E"/>
    <w:rsid w:val="00467908"/>
    <w:rsid w:val="00487599"/>
    <w:rsid w:val="00523015"/>
    <w:rsid w:val="00573D71"/>
    <w:rsid w:val="005B2601"/>
    <w:rsid w:val="00615B35"/>
    <w:rsid w:val="00622476"/>
    <w:rsid w:val="00715365"/>
    <w:rsid w:val="00734981"/>
    <w:rsid w:val="007E0574"/>
    <w:rsid w:val="00897563"/>
    <w:rsid w:val="008C6AB0"/>
    <w:rsid w:val="00951437"/>
    <w:rsid w:val="00992AA1"/>
    <w:rsid w:val="00A04D30"/>
    <w:rsid w:val="00B02E55"/>
    <w:rsid w:val="00B77DFD"/>
    <w:rsid w:val="00BA1B20"/>
    <w:rsid w:val="00BA49EF"/>
    <w:rsid w:val="00BA7F52"/>
    <w:rsid w:val="00BB2736"/>
    <w:rsid w:val="00C52232"/>
    <w:rsid w:val="00C95386"/>
    <w:rsid w:val="00CF1B31"/>
    <w:rsid w:val="00D901E7"/>
    <w:rsid w:val="00DE17CA"/>
    <w:rsid w:val="00F3105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7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57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Заголовок 1.1,Number Bullets,List Paragraph (numbered (a)),CA bullets,EBRD List,Chapter10,Список уровня 2,название табл/рис,Petris Normal,Appendix DTEK,RFP SUB Points,Use Case List Paragraph,List Paragraph1,b1,Bullet for no #'s,Body Bulle"/>
    <w:basedOn w:val="a"/>
    <w:link w:val="a5"/>
    <w:uiPriority w:val="34"/>
    <w:qFormat/>
    <w:rsid w:val="00BA1B20"/>
    <w:pPr>
      <w:ind w:left="720"/>
      <w:contextualSpacing/>
    </w:pPr>
  </w:style>
  <w:style w:type="character" w:customStyle="1" w:styleId="h-pre-line">
    <w:name w:val="h-pre-line"/>
    <w:basedOn w:val="a0"/>
    <w:rsid w:val="0039377F"/>
  </w:style>
  <w:style w:type="character" w:customStyle="1" w:styleId="qaclassifiertype">
    <w:name w:val="qa_classifier_type"/>
    <w:basedOn w:val="a0"/>
    <w:rsid w:val="0039377F"/>
  </w:style>
  <w:style w:type="character" w:customStyle="1" w:styleId="qaclassifierdk">
    <w:name w:val="qa_classifier_dk"/>
    <w:basedOn w:val="a0"/>
    <w:rsid w:val="0039377F"/>
  </w:style>
  <w:style w:type="character" w:customStyle="1" w:styleId="qaclassifierdescr">
    <w:name w:val="qa_classifier_descr"/>
    <w:basedOn w:val="a0"/>
    <w:rsid w:val="0039377F"/>
  </w:style>
  <w:style w:type="character" w:customStyle="1" w:styleId="qaclassifierdescrcode">
    <w:name w:val="qa_classifier_descr_code"/>
    <w:basedOn w:val="a0"/>
    <w:rsid w:val="0039377F"/>
  </w:style>
  <w:style w:type="character" w:customStyle="1" w:styleId="qaclassifierdescrprimary">
    <w:name w:val="qa_classifier_descr_primary"/>
    <w:basedOn w:val="a0"/>
    <w:rsid w:val="0039377F"/>
  </w:style>
  <w:style w:type="character" w:customStyle="1" w:styleId="a5">
    <w:name w:val="Абзац списка Знак"/>
    <w:aliases w:val="Заголовок 1.1 Знак,Number Bullets Знак,List Paragraph (numbered (a)) Знак,CA bullets Знак,EBRD List Знак,Chapter10 Знак,Список уровня 2 Знак,название табл/рис Знак,Petris Normal Знак,Appendix DTEK Знак,RFP SUB Points Знак,b1 Знак"/>
    <w:link w:val="a4"/>
    <w:uiPriority w:val="34"/>
    <w:qFormat/>
    <w:rsid w:val="00C52232"/>
  </w:style>
</w:styles>
</file>

<file path=word/webSettings.xml><?xml version="1.0" encoding="utf-8"?>
<w:webSettings xmlns:r="http://schemas.openxmlformats.org/officeDocument/2006/relationships" xmlns:w="http://schemas.openxmlformats.org/wordprocessingml/2006/main">
  <w:divs>
    <w:div w:id="1727795156">
      <w:bodyDiv w:val="1"/>
      <w:marLeft w:val="0"/>
      <w:marRight w:val="0"/>
      <w:marTop w:val="0"/>
      <w:marBottom w:val="0"/>
      <w:divBdr>
        <w:top w:val="none" w:sz="0" w:space="0" w:color="auto"/>
        <w:left w:val="none" w:sz="0" w:space="0" w:color="auto"/>
        <w:bottom w:val="none" w:sz="0" w:space="0" w:color="auto"/>
        <w:right w:val="none" w:sz="0" w:space="0" w:color="auto"/>
      </w:divBdr>
      <w:divsChild>
        <w:div w:id="152070137">
          <w:marLeft w:val="0"/>
          <w:marRight w:val="0"/>
          <w:marTop w:val="0"/>
          <w:marBottom w:val="150"/>
          <w:divBdr>
            <w:top w:val="none" w:sz="0" w:space="0" w:color="auto"/>
            <w:left w:val="none" w:sz="0" w:space="0" w:color="auto"/>
            <w:bottom w:val="none" w:sz="0" w:space="0" w:color="auto"/>
            <w:right w:val="none" w:sz="0" w:space="0" w:color="auto"/>
          </w:divBdr>
        </w:div>
        <w:div w:id="1521434998">
          <w:marLeft w:val="0"/>
          <w:marRight w:val="165"/>
          <w:marTop w:val="0"/>
          <w:marBottom w:val="225"/>
          <w:divBdr>
            <w:top w:val="none" w:sz="0" w:space="0" w:color="auto"/>
            <w:left w:val="none" w:sz="0" w:space="0" w:color="auto"/>
            <w:bottom w:val="none" w:sz="0" w:space="0" w:color="auto"/>
            <w:right w:val="none" w:sz="0" w:space="0" w:color="auto"/>
          </w:divBdr>
        </w:div>
      </w:divsChild>
    </w:div>
    <w:div w:id="2140756141">
      <w:bodyDiv w:val="1"/>
      <w:marLeft w:val="0"/>
      <w:marRight w:val="0"/>
      <w:marTop w:val="0"/>
      <w:marBottom w:val="0"/>
      <w:divBdr>
        <w:top w:val="none" w:sz="0" w:space="0" w:color="auto"/>
        <w:left w:val="none" w:sz="0" w:space="0" w:color="auto"/>
        <w:bottom w:val="none" w:sz="0" w:space="0" w:color="auto"/>
        <w:right w:val="none" w:sz="0" w:space="0" w:color="auto"/>
      </w:divBdr>
      <w:divsChild>
        <w:div w:id="404882426">
          <w:marLeft w:val="0"/>
          <w:marRight w:val="0"/>
          <w:marTop w:val="0"/>
          <w:marBottom w:val="150"/>
          <w:divBdr>
            <w:top w:val="none" w:sz="0" w:space="0" w:color="auto"/>
            <w:left w:val="none" w:sz="0" w:space="0" w:color="auto"/>
            <w:bottom w:val="none" w:sz="0" w:space="0" w:color="auto"/>
            <w:right w:val="none" w:sz="0" w:space="0" w:color="auto"/>
          </w:divBdr>
        </w:div>
        <w:div w:id="593709441">
          <w:marLeft w:val="0"/>
          <w:marRight w:val="165"/>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5317</Words>
  <Characters>3032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KH_DMS</dc:creator>
  <cp:lastModifiedBy>KH_USERS</cp:lastModifiedBy>
  <cp:revision>4</cp:revision>
  <dcterms:created xsi:type="dcterms:W3CDTF">2025-04-09T07:50:00Z</dcterms:created>
  <dcterms:modified xsi:type="dcterms:W3CDTF">2025-04-09T12:29:00Z</dcterms:modified>
</cp:coreProperties>
</file>