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A14" w:rsidRPr="00616709" w:rsidRDefault="005D0A14" w:rsidP="005D0A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16709">
        <w:rPr>
          <w:rFonts w:ascii="Times New Roman" w:hAnsi="Times New Roman" w:cs="Times New Roman"/>
          <w:sz w:val="28"/>
          <w:szCs w:val="28"/>
          <w:lang w:val="uk-UA"/>
        </w:rPr>
        <w:t xml:space="preserve">Інформація щодо процедур </w:t>
      </w:r>
      <w:proofErr w:type="spellStart"/>
      <w:r w:rsidRPr="00616709">
        <w:rPr>
          <w:rFonts w:ascii="Times New Roman" w:hAnsi="Times New Roman" w:cs="Times New Roman"/>
          <w:sz w:val="28"/>
          <w:szCs w:val="28"/>
          <w:lang w:val="uk-UA"/>
        </w:rPr>
        <w:t>закупівель</w:t>
      </w:r>
      <w:proofErr w:type="spellEnd"/>
    </w:p>
    <w:p w:rsidR="005D0A14" w:rsidRDefault="005D0A14" w:rsidP="005D0A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616709">
        <w:rPr>
          <w:rFonts w:ascii="Times New Roman" w:hAnsi="Times New Roman" w:cs="Times New Roman"/>
          <w:sz w:val="28"/>
          <w:szCs w:val="28"/>
          <w:lang w:val="uk-UA"/>
        </w:rPr>
        <w:t>а виконання Постанови КМУ від 11.10.2016 № 710 (зі змінами)</w:t>
      </w:r>
    </w:p>
    <w:p w:rsidR="005D0A14" w:rsidRDefault="005D0A14" w:rsidP="005D0A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5D0A14" w:rsidRDefault="005D0A14" w:rsidP="005D0A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9264" w:type="dxa"/>
        <w:tblLayout w:type="fixed"/>
        <w:tblLook w:val="04A0" w:firstRow="1" w:lastRow="0" w:firstColumn="1" w:lastColumn="0" w:noHBand="0" w:noVBand="1"/>
      </w:tblPr>
      <w:tblGrid>
        <w:gridCol w:w="1838"/>
        <w:gridCol w:w="7426"/>
      </w:tblGrid>
      <w:tr w:rsidR="005D0A14" w:rsidTr="007E7B49">
        <w:tc>
          <w:tcPr>
            <w:tcW w:w="1838" w:type="dxa"/>
          </w:tcPr>
          <w:p w:rsidR="005D0A14" w:rsidRPr="00B36C14" w:rsidRDefault="005D0A14" w:rsidP="008C0FA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C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Найменування предмета закупівлі із зазначенням коду ЄЗС</w:t>
            </w:r>
          </w:p>
        </w:tc>
        <w:tc>
          <w:tcPr>
            <w:tcW w:w="7426" w:type="dxa"/>
          </w:tcPr>
          <w:p w:rsidR="005D0A14" w:rsidRPr="00974EDF" w:rsidRDefault="00D545C9" w:rsidP="00974ED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код ДК 021:2015 09130000-9</w:t>
            </w:r>
            <w:r w:rsidR="005D0A14" w:rsidRPr="00CA6CAA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val="uk-UA" w:eastAsia="ru-RU"/>
              </w:rPr>
              <w:t>Нафта і дистиляти –</w:t>
            </w:r>
            <w:r w:rsidR="00974EDF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val="uk-UA" w:eastAsia="ru-RU"/>
              </w:rPr>
              <w:t xml:space="preserve"> дизел</w:t>
            </w:r>
            <w:r w:rsidR="00467BF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val="uk-UA" w:eastAsia="ru-RU"/>
              </w:rPr>
              <w:t>ьн</w:t>
            </w:r>
            <w:r w:rsidR="0092533E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val="uk-UA" w:eastAsia="ru-RU"/>
              </w:rPr>
              <w:t>е паливо (Євро 5)</w:t>
            </w:r>
          </w:p>
        </w:tc>
      </w:tr>
      <w:tr w:rsidR="005D0A14" w:rsidTr="007E7B49">
        <w:tc>
          <w:tcPr>
            <w:tcW w:w="1838" w:type="dxa"/>
          </w:tcPr>
          <w:p w:rsidR="005D0A14" w:rsidRPr="00B36C14" w:rsidRDefault="005D0A14" w:rsidP="008C0FA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C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Вид та ідентифікатор процедури закупівлі</w:t>
            </w:r>
          </w:p>
        </w:tc>
        <w:tc>
          <w:tcPr>
            <w:tcW w:w="7426" w:type="dxa"/>
          </w:tcPr>
          <w:p w:rsidR="005D0A14" w:rsidRPr="0075363E" w:rsidRDefault="00D545C9" w:rsidP="0075363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Запит ціни пропозиції </w:t>
            </w:r>
            <w:r w:rsidR="005D0A14" w:rsidRPr="00DA198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85960" w:rsidRPr="004859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UA-2026-10-12-008481-a</w:t>
            </w:r>
          </w:p>
        </w:tc>
      </w:tr>
      <w:tr w:rsidR="005D0A14" w:rsidTr="00974EDF">
        <w:trPr>
          <w:trHeight w:val="1020"/>
        </w:trPr>
        <w:tc>
          <w:tcPr>
            <w:tcW w:w="1838" w:type="dxa"/>
          </w:tcPr>
          <w:p w:rsidR="005D0A14" w:rsidRPr="00B36C14" w:rsidRDefault="0092533E" w:rsidP="008C0FA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253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Очікувана вартість предмета закупівлі</w:t>
            </w:r>
          </w:p>
        </w:tc>
        <w:tc>
          <w:tcPr>
            <w:tcW w:w="7426" w:type="dxa"/>
          </w:tcPr>
          <w:p w:rsidR="005D0A14" w:rsidRPr="00A16F41" w:rsidRDefault="005D0A14" w:rsidP="00467BF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A16F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</w:rPr>
              <w:br/>
            </w:r>
            <w:r w:rsidR="00485960" w:rsidRPr="004859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60 334,50 </w:t>
            </w:r>
            <w:proofErr w:type="spellStart"/>
            <w:r w:rsidR="00485960" w:rsidRPr="004859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w:t>грн</w:t>
            </w:r>
            <w:proofErr w:type="spellEnd"/>
            <w:r w:rsidR="00485960" w:rsidRPr="004859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w:t> без ПДВ</w:t>
            </w:r>
          </w:p>
        </w:tc>
      </w:tr>
      <w:tr w:rsidR="005D0A14" w:rsidRPr="00114118" w:rsidTr="007E7B49">
        <w:tc>
          <w:tcPr>
            <w:tcW w:w="1838" w:type="dxa"/>
          </w:tcPr>
          <w:p w:rsidR="005D0A14" w:rsidRPr="00B36C14" w:rsidRDefault="005D0A14" w:rsidP="00FA555E">
            <w:pPr>
              <w:spacing w:line="240" w:lineRule="auto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6C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7426" w:type="dxa"/>
          </w:tcPr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600"/>
              <w:gridCol w:w="3600"/>
            </w:tblGrid>
            <w:tr w:rsidR="0089593F" w:rsidTr="005C4BE4">
              <w:tc>
                <w:tcPr>
                  <w:tcW w:w="3600" w:type="dxa"/>
                </w:tcPr>
                <w:p w:rsidR="0089593F" w:rsidRDefault="0089593F" w:rsidP="0089593F">
                  <w:pPr>
                    <w:jc w:val="both"/>
                    <w:textAlignment w:val="baseline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uk-UA"/>
                    </w:rPr>
                  </w:pPr>
                  <w:r w:rsidRPr="0089593F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uk-UA"/>
                    </w:rPr>
                    <w:t>Назва параметра</w:t>
                  </w:r>
                </w:p>
              </w:tc>
              <w:tc>
                <w:tcPr>
                  <w:tcW w:w="3600" w:type="dxa"/>
                </w:tcPr>
                <w:p w:rsidR="0089593F" w:rsidRDefault="0089593F" w:rsidP="0089593F">
                  <w:pPr>
                    <w:jc w:val="both"/>
                    <w:textAlignment w:val="baseline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uk-UA"/>
                    </w:rPr>
                  </w:pPr>
                  <w:r w:rsidRPr="0089593F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uk-UA"/>
                    </w:rPr>
                    <w:t>Значення</w:t>
                  </w:r>
                </w:p>
              </w:tc>
            </w:tr>
            <w:tr w:rsidR="0089593F" w:rsidTr="005C4BE4">
              <w:tc>
                <w:tcPr>
                  <w:tcW w:w="3600" w:type="dxa"/>
                </w:tcPr>
                <w:p w:rsidR="0089593F" w:rsidRDefault="0089593F" w:rsidP="0089593F">
                  <w:pPr>
                    <w:jc w:val="both"/>
                    <w:textAlignment w:val="baseline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uk-UA"/>
                    </w:rPr>
                  </w:pPr>
                  <w:r w:rsidRPr="0089593F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uk-UA"/>
                    </w:rPr>
                    <w:t>Відповідність ДСТУ 7688:2015</w:t>
                  </w:r>
                </w:p>
              </w:tc>
              <w:tc>
                <w:tcPr>
                  <w:tcW w:w="3600" w:type="dxa"/>
                </w:tcPr>
                <w:p w:rsidR="0089593F" w:rsidRDefault="0089593F" w:rsidP="0089593F">
                  <w:pPr>
                    <w:jc w:val="both"/>
                    <w:textAlignment w:val="baseline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uk-UA"/>
                    </w:rPr>
                  </w:pPr>
                  <w:r w:rsidRPr="0089593F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uk-UA"/>
                    </w:rPr>
                    <w:t>Так</w:t>
                  </w:r>
                </w:p>
              </w:tc>
            </w:tr>
            <w:tr w:rsidR="00485960" w:rsidTr="005C4BE4">
              <w:tc>
                <w:tcPr>
                  <w:tcW w:w="3600" w:type="dxa"/>
                </w:tcPr>
                <w:p w:rsidR="00485960" w:rsidRPr="00485960" w:rsidRDefault="00485960" w:rsidP="0048596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48596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>Вміст</w:t>
                  </w:r>
                  <w:proofErr w:type="spellEnd"/>
                  <w:r w:rsidRPr="0048596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proofErr w:type="spellStart"/>
                  <w:r w:rsidRPr="0048596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>сірки</w:t>
                  </w:r>
                  <w:proofErr w:type="spellEnd"/>
                  <w:r w:rsidRPr="0048596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 xml:space="preserve"> — не </w:t>
                  </w:r>
                  <w:proofErr w:type="spellStart"/>
                  <w:r w:rsidRPr="0048596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>більше</w:t>
                  </w:r>
                  <w:proofErr w:type="spellEnd"/>
                  <w:r w:rsidRPr="0048596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 xml:space="preserve"> 10 мг/кг</w:t>
                  </w:r>
                </w:p>
              </w:tc>
              <w:tc>
                <w:tcPr>
                  <w:tcW w:w="3600" w:type="dxa"/>
                </w:tcPr>
                <w:p w:rsidR="00485960" w:rsidRPr="00485960" w:rsidRDefault="00485960" w:rsidP="00485960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48596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  <w:lang w:val="uk-UA"/>
                    </w:rPr>
                    <w:t>Так</w:t>
                  </w:r>
                </w:p>
              </w:tc>
            </w:tr>
            <w:tr w:rsidR="00485960" w:rsidTr="005C4BE4">
              <w:tc>
                <w:tcPr>
                  <w:tcW w:w="3600" w:type="dxa"/>
                </w:tcPr>
                <w:p w:rsidR="00485960" w:rsidRPr="00485960" w:rsidRDefault="00485960" w:rsidP="00485960">
                  <w:pP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  <w:proofErr w:type="spellStart"/>
                  <w:r w:rsidRPr="0048596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>Мінімальне</w:t>
                  </w:r>
                  <w:proofErr w:type="spellEnd"/>
                  <w:r w:rsidRPr="0048596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proofErr w:type="spellStart"/>
                  <w:r w:rsidRPr="0048596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>цетанове</w:t>
                  </w:r>
                  <w:proofErr w:type="spellEnd"/>
                  <w:r w:rsidRPr="0048596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 xml:space="preserve"> число</w:t>
                  </w:r>
                </w:p>
              </w:tc>
              <w:tc>
                <w:tcPr>
                  <w:tcW w:w="3600" w:type="dxa"/>
                </w:tcPr>
                <w:p w:rsidR="00485960" w:rsidRPr="00485960" w:rsidRDefault="00485960" w:rsidP="00485960">
                  <w:pP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  <w:lang w:val="uk-UA"/>
                    </w:rPr>
                    <w:t>49</w:t>
                  </w:r>
                </w:p>
              </w:tc>
            </w:tr>
            <w:tr w:rsidR="0089593F" w:rsidTr="005C4BE4">
              <w:tc>
                <w:tcPr>
                  <w:tcW w:w="3600" w:type="dxa"/>
                </w:tcPr>
                <w:p w:rsidR="0089593F" w:rsidRDefault="0089593F" w:rsidP="0089593F">
                  <w:pPr>
                    <w:jc w:val="both"/>
                    <w:textAlignment w:val="baseline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uk-UA"/>
                    </w:rPr>
                  </w:pPr>
                  <w:r w:rsidRPr="0089593F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uk-UA"/>
                    </w:rPr>
                    <w:t>Спосіб реалізації</w:t>
                  </w:r>
                </w:p>
              </w:tc>
              <w:tc>
                <w:tcPr>
                  <w:tcW w:w="3600" w:type="dxa"/>
                </w:tcPr>
                <w:p w:rsidR="00485960" w:rsidRDefault="0089593F" w:rsidP="0089593F">
                  <w:pPr>
                    <w:jc w:val="both"/>
                    <w:textAlignment w:val="baseline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uk-UA"/>
                    </w:rPr>
                  </w:pPr>
                  <w:r w:rsidRPr="0089593F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uk-UA"/>
                    </w:rPr>
                    <w:t>картка, талон</w:t>
                  </w:r>
                </w:p>
              </w:tc>
            </w:tr>
          </w:tbl>
          <w:p w:rsidR="0092533E" w:rsidRPr="0092533E" w:rsidRDefault="00467BF6" w:rsidP="00146060">
            <w:pPr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Дизельне паливо (Євро 5) – </w:t>
            </w:r>
            <w:r w:rsidR="004859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730 </w:t>
            </w:r>
            <w:r w:rsidR="00974ED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л.</w:t>
            </w:r>
          </w:p>
          <w:p w:rsidR="0089593F" w:rsidRPr="0089593F" w:rsidRDefault="00467BF6" w:rsidP="00146060">
            <w:pPr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67B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Талони</w:t>
            </w:r>
            <w:proofErr w:type="spellEnd"/>
            <w:r w:rsidRPr="00467B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/ </w:t>
            </w:r>
            <w:proofErr w:type="spellStart"/>
            <w:r w:rsidRPr="00467B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картка</w:t>
            </w:r>
            <w:proofErr w:type="spellEnd"/>
            <w:r w:rsidRPr="00467B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67B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</w:t>
            </w:r>
            <w:r w:rsidR="004859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ставляються</w:t>
            </w:r>
            <w:proofErr w:type="spellEnd"/>
            <w:r w:rsidR="004859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859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однією</w:t>
            </w:r>
            <w:proofErr w:type="spellEnd"/>
            <w:r w:rsidR="004859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859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партією</w:t>
            </w:r>
            <w:proofErr w:type="spellEnd"/>
            <w:r w:rsidR="004859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до 26.</w:t>
            </w:r>
            <w:r w:rsidR="004859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.2026 року за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адресою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Замовника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с. </w:t>
            </w:r>
            <w:proofErr w:type="spellStart"/>
            <w:r w:rsidRPr="00467B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Мартинівське</w:t>
            </w:r>
            <w:proofErr w:type="spellEnd"/>
            <w:r w:rsidRPr="00467B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67B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Вознесенського</w:t>
            </w:r>
            <w:proofErr w:type="spellEnd"/>
            <w:r w:rsidRPr="00467B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району </w:t>
            </w:r>
            <w:proofErr w:type="spellStart"/>
            <w:r w:rsidRPr="00467B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Миколаївської</w:t>
            </w:r>
            <w:proofErr w:type="spellEnd"/>
            <w:r w:rsidRPr="00467B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67B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області</w:t>
            </w:r>
            <w:proofErr w:type="spellEnd"/>
            <w:r w:rsidRPr="00467B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67B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</w:t>
            </w:r>
            <w:proofErr w:type="spellEnd"/>
            <w:r w:rsidRPr="00467B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467B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Європейська</w:t>
            </w:r>
            <w:proofErr w:type="spellEnd"/>
            <w:r w:rsidRPr="00467B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,</w:t>
            </w:r>
            <w:r w:rsidRPr="00467B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67B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згідно</w:t>
            </w:r>
            <w:proofErr w:type="spellEnd"/>
            <w:r w:rsidRPr="00467B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заявки </w:t>
            </w:r>
            <w:proofErr w:type="spellStart"/>
            <w:r w:rsidRPr="00467B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замовника</w:t>
            </w:r>
            <w:proofErr w:type="spellEnd"/>
            <w:r w:rsidRPr="00467B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67B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протягом</w:t>
            </w:r>
            <w:proofErr w:type="spellEnd"/>
            <w:r w:rsidRPr="00467B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 </w:t>
            </w:r>
            <w:proofErr w:type="spellStart"/>
            <w:r w:rsidRPr="00467B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календарних</w:t>
            </w:r>
            <w:proofErr w:type="spellEnd"/>
            <w:r w:rsidRPr="00467B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67B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днів</w:t>
            </w:r>
            <w:proofErr w:type="spellEnd"/>
            <w:r w:rsidRPr="00467B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67B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після</w:t>
            </w:r>
            <w:proofErr w:type="spellEnd"/>
            <w:r w:rsidRPr="00467B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67B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отримання</w:t>
            </w:r>
            <w:proofErr w:type="spellEnd"/>
            <w:r w:rsidRPr="00467B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заявки.</w:t>
            </w:r>
          </w:p>
        </w:tc>
      </w:tr>
      <w:tr w:rsidR="005D0A14" w:rsidRPr="00BD0C32" w:rsidTr="007E7B49">
        <w:tc>
          <w:tcPr>
            <w:tcW w:w="1838" w:type="dxa"/>
          </w:tcPr>
          <w:p w:rsidR="005D0A14" w:rsidRPr="00BD0C32" w:rsidRDefault="005D0A14" w:rsidP="008C0FA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D0C3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Обґрунтування очікуваної вартості предмета закупівлі</w:t>
            </w:r>
          </w:p>
        </w:tc>
        <w:tc>
          <w:tcPr>
            <w:tcW w:w="7426" w:type="dxa"/>
          </w:tcPr>
          <w:p w:rsidR="00FE1679" w:rsidRDefault="00D545C9" w:rsidP="0064773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 w:themeColor="text1"/>
                <w:shd w:val="clear" w:color="auto" w:fill="FFFFFF"/>
              </w:rPr>
            </w:pPr>
            <w:r w:rsidRPr="00D545C9">
              <w:rPr>
                <w:color w:val="000000" w:themeColor="text1"/>
                <w:shd w:val="clear" w:color="auto" w:fill="FFFFFF"/>
              </w:rPr>
              <w:t xml:space="preserve">Очікувана вартість </w:t>
            </w:r>
            <w:r w:rsidR="00FE32C9">
              <w:rPr>
                <w:color w:val="000000" w:themeColor="text1"/>
                <w:shd w:val="clear" w:color="auto" w:fill="FFFFFF"/>
              </w:rPr>
              <w:t>дизельного палива</w:t>
            </w:r>
            <w:r w:rsidR="00974EDF">
              <w:rPr>
                <w:color w:val="000000" w:themeColor="text1"/>
                <w:shd w:val="clear" w:color="auto" w:fill="FFFFFF"/>
              </w:rPr>
              <w:t xml:space="preserve"> (Євро 5) </w:t>
            </w:r>
            <w:r w:rsidRPr="00D545C9">
              <w:rPr>
                <w:color w:val="000000" w:themeColor="text1"/>
                <w:shd w:val="clear" w:color="auto" w:fill="FFFFFF"/>
              </w:rPr>
              <w:t>визначена в результаті здійснення моніторингу регіональ</w:t>
            </w:r>
            <w:r w:rsidR="00404E60">
              <w:rPr>
                <w:color w:val="000000" w:themeColor="text1"/>
                <w:shd w:val="clear" w:color="auto" w:fill="FFFFFF"/>
              </w:rPr>
              <w:t>них цін на пальне Миколаївської обл.</w:t>
            </w:r>
          </w:p>
          <w:p w:rsidR="00974EDF" w:rsidRPr="0092533E" w:rsidRDefault="00D545C9" w:rsidP="00485960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Cs/>
                <w:color w:val="000000" w:themeColor="text1"/>
                <w:shd w:val="clear" w:color="auto" w:fill="FFFFFF"/>
                <w:lang w:val="ru-RU"/>
              </w:rPr>
            </w:pPr>
            <w:r w:rsidRPr="00D545C9">
              <w:rPr>
                <w:color w:val="000000" w:themeColor="text1"/>
                <w:shd w:val="clear" w:color="auto" w:fill="FFFFFF"/>
              </w:rPr>
              <w:t xml:space="preserve">Необхідна кількість </w:t>
            </w:r>
            <w:r w:rsidR="00FE32C9">
              <w:rPr>
                <w:bCs/>
                <w:color w:val="000000" w:themeColor="text1"/>
                <w:shd w:val="clear" w:color="auto" w:fill="FFFFFF"/>
                <w:lang w:val="ru-RU"/>
              </w:rPr>
              <w:t xml:space="preserve">дизельного </w:t>
            </w:r>
            <w:proofErr w:type="spellStart"/>
            <w:r w:rsidR="00FE32C9">
              <w:rPr>
                <w:bCs/>
                <w:color w:val="000000" w:themeColor="text1"/>
                <w:shd w:val="clear" w:color="auto" w:fill="FFFFFF"/>
                <w:lang w:val="ru-RU"/>
              </w:rPr>
              <w:t>палива</w:t>
            </w:r>
            <w:proofErr w:type="spellEnd"/>
            <w:r w:rsidR="0089593F">
              <w:rPr>
                <w:bCs/>
                <w:color w:val="000000" w:themeColor="text1"/>
                <w:shd w:val="clear" w:color="auto" w:fill="FFFFFF"/>
                <w:lang w:val="ru-RU"/>
              </w:rPr>
              <w:t xml:space="preserve"> </w:t>
            </w:r>
            <w:r w:rsidR="00974EDF">
              <w:rPr>
                <w:bCs/>
                <w:color w:val="000000" w:themeColor="text1"/>
                <w:shd w:val="clear" w:color="auto" w:fill="FFFFFF"/>
                <w:lang w:val="ru-RU"/>
              </w:rPr>
              <w:t>(</w:t>
            </w:r>
            <w:proofErr w:type="spellStart"/>
            <w:r w:rsidR="00974EDF">
              <w:rPr>
                <w:bCs/>
                <w:color w:val="000000" w:themeColor="text1"/>
                <w:shd w:val="clear" w:color="auto" w:fill="FFFFFF"/>
                <w:lang w:val="ru-RU"/>
              </w:rPr>
              <w:t>Євро</w:t>
            </w:r>
            <w:proofErr w:type="spellEnd"/>
            <w:r w:rsidR="00974EDF">
              <w:rPr>
                <w:bCs/>
                <w:color w:val="000000" w:themeColor="text1"/>
                <w:shd w:val="clear" w:color="auto" w:fill="FFFFFF"/>
                <w:lang w:val="ru-RU"/>
              </w:rPr>
              <w:t xml:space="preserve"> 5)</w:t>
            </w:r>
            <w:r w:rsidR="0089593F">
              <w:rPr>
                <w:bCs/>
                <w:color w:val="000000" w:themeColor="text1"/>
                <w:shd w:val="clear" w:color="auto" w:fill="FFFFFF"/>
                <w:lang w:val="ru-RU"/>
              </w:rPr>
              <w:t xml:space="preserve"> </w:t>
            </w:r>
            <w:r w:rsidR="00FE1679">
              <w:rPr>
                <w:bCs/>
                <w:color w:val="000000" w:themeColor="text1"/>
                <w:shd w:val="clear" w:color="auto" w:fill="FFFFFF"/>
                <w:lang w:val="ru-RU"/>
              </w:rPr>
              <w:t xml:space="preserve">– </w:t>
            </w:r>
            <w:r w:rsidR="00485960">
              <w:rPr>
                <w:bCs/>
                <w:color w:val="000000" w:themeColor="text1"/>
                <w:shd w:val="clear" w:color="auto" w:fill="FFFFFF"/>
                <w:lang w:val="ru-RU"/>
              </w:rPr>
              <w:t>730</w:t>
            </w:r>
            <w:r w:rsidR="00FE1679">
              <w:rPr>
                <w:bCs/>
                <w:color w:val="000000" w:themeColor="text1"/>
                <w:shd w:val="clear" w:color="auto" w:fill="FFFFFF"/>
                <w:lang w:val="ru-RU"/>
              </w:rPr>
              <w:t xml:space="preserve"> л. по </w:t>
            </w:r>
            <w:proofErr w:type="spellStart"/>
            <w:r w:rsidR="00FE1679">
              <w:rPr>
                <w:bCs/>
                <w:color w:val="000000" w:themeColor="text1"/>
                <w:shd w:val="clear" w:color="auto" w:fill="FFFFFF"/>
                <w:lang w:val="ru-RU"/>
              </w:rPr>
              <w:t>очікуваній</w:t>
            </w:r>
            <w:proofErr w:type="spellEnd"/>
            <w:r w:rsidR="00FE1679">
              <w:rPr>
                <w:bCs/>
                <w:color w:val="000000" w:themeColor="text1"/>
                <w:shd w:val="clear" w:color="auto" w:fill="FFFFFF"/>
                <w:lang w:val="ru-RU"/>
              </w:rPr>
              <w:t xml:space="preserve"> </w:t>
            </w:r>
            <w:proofErr w:type="spellStart"/>
            <w:r w:rsidR="00FE1679">
              <w:rPr>
                <w:bCs/>
                <w:color w:val="000000" w:themeColor="text1"/>
                <w:shd w:val="clear" w:color="auto" w:fill="FFFFFF"/>
                <w:lang w:val="ru-RU"/>
              </w:rPr>
              <w:t>ціні</w:t>
            </w:r>
            <w:proofErr w:type="spellEnd"/>
            <w:r w:rsidR="00FE1679">
              <w:rPr>
                <w:bCs/>
                <w:color w:val="000000" w:themeColor="text1"/>
                <w:shd w:val="clear" w:color="auto" w:fill="FFFFFF"/>
                <w:lang w:val="ru-RU"/>
              </w:rPr>
              <w:t xml:space="preserve"> </w:t>
            </w:r>
            <w:r w:rsidR="0092533E">
              <w:rPr>
                <w:bCs/>
                <w:color w:val="000000" w:themeColor="text1"/>
                <w:shd w:val="clear" w:color="auto" w:fill="FFFFFF"/>
                <w:lang w:val="ru-RU"/>
              </w:rPr>
              <w:t>82,</w:t>
            </w:r>
            <w:r w:rsidR="00485960">
              <w:rPr>
                <w:bCs/>
                <w:color w:val="000000" w:themeColor="text1"/>
                <w:shd w:val="clear" w:color="auto" w:fill="FFFFFF"/>
                <w:lang w:val="ru-RU"/>
              </w:rPr>
              <w:t xml:space="preserve">65 </w:t>
            </w:r>
            <w:r w:rsidR="0064773D">
              <w:rPr>
                <w:bCs/>
                <w:color w:val="000000" w:themeColor="text1"/>
                <w:shd w:val="clear" w:color="auto" w:fill="FFFFFF"/>
                <w:lang w:val="ru-RU"/>
              </w:rPr>
              <w:t xml:space="preserve">грн. </w:t>
            </w:r>
            <w:r w:rsidR="00FE1679">
              <w:rPr>
                <w:bCs/>
                <w:color w:val="000000" w:themeColor="text1"/>
                <w:shd w:val="clear" w:color="auto" w:fill="FFFFFF"/>
                <w:lang w:val="ru-RU"/>
              </w:rPr>
              <w:t xml:space="preserve">за 1 л. на суму </w:t>
            </w:r>
            <w:r w:rsidR="00485960" w:rsidRPr="00485960">
              <w:rPr>
                <w:bCs/>
                <w:color w:val="000000" w:themeColor="text1"/>
                <w:shd w:val="clear" w:color="auto" w:fill="FFFFFF"/>
                <w:lang w:val="ru-RU"/>
              </w:rPr>
              <w:t xml:space="preserve">60 334,50 </w:t>
            </w:r>
            <w:proofErr w:type="spellStart"/>
            <w:r w:rsidR="00485960" w:rsidRPr="00485960">
              <w:rPr>
                <w:bCs/>
                <w:color w:val="000000" w:themeColor="text1"/>
                <w:shd w:val="clear" w:color="auto" w:fill="FFFFFF"/>
                <w:lang w:val="ru-RU"/>
              </w:rPr>
              <w:t>грн</w:t>
            </w:r>
            <w:proofErr w:type="spellEnd"/>
            <w:r w:rsidR="00485960" w:rsidRPr="00485960">
              <w:rPr>
                <w:bCs/>
                <w:color w:val="000000" w:themeColor="text1"/>
                <w:shd w:val="clear" w:color="auto" w:fill="FFFFFF"/>
                <w:lang w:val="ru-RU"/>
              </w:rPr>
              <w:t> без ПДВ</w:t>
            </w:r>
            <w:bookmarkStart w:id="0" w:name="_GoBack"/>
            <w:bookmarkEnd w:id="0"/>
          </w:p>
        </w:tc>
      </w:tr>
    </w:tbl>
    <w:p w:rsidR="003F76A2" w:rsidRPr="00BD0C32" w:rsidRDefault="003F76A2">
      <w:pPr>
        <w:rPr>
          <w:sz w:val="24"/>
          <w:szCs w:val="24"/>
          <w:lang w:val="uk-UA"/>
        </w:rPr>
      </w:pPr>
    </w:p>
    <w:sectPr w:rsidR="003F76A2" w:rsidRPr="00BD0C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181"/>
    <w:rsid w:val="00137181"/>
    <w:rsid w:val="00146060"/>
    <w:rsid w:val="00292E0B"/>
    <w:rsid w:val="002B7AFD"/>
    <w:rsid w:val="002E7EF9"/>
    <w:rsid w:val="00315927"/>
    <w:rsid w:val="00326863"/>
    <w:rsid w:val="003F76A2"/>
    <w:rsid w:val="00404E60"/>
    <w:rsid w:val="00467BF6"/>
    <w:rsid w:val="00485960"/>
    <w:rsid w:val="00493E52"/>
    <w:rsid w:val="005D0A14"/>
    <w:rsid w:val="0064773D"/>
    <w:rsid w:val="00653A20"/>
    <w:rsid w:val="00666200"/>
    <w:rsid w:val="0075363E"/>
    <w:rsid w:val="007C3726"/>
    <w:rsid w:val="007D61DA"/>
    <w:rsid w:val="007E7B49"/>
    <w:rsid w:val="00800BE1"/>
    <w:rsid w:val="00873CFE"/>
    <w:rsid w:val="0089593F"/>
    <w:rsid w:val="009103D3"/>
    <w:rsid w:val="0092533E"/>
    <w:rsid w:val="009451AF"/>
    <w:rsid w:val="00974EDF"/>
    <w:rsid w:val="009D2563"/>
    <w:rsid w:val="00AD05BD"/>
    <w:rsid w:val="00B47872"/>
    <w:rsid w:val="00BD0C32"/>
    <w:rsid w:val="00BE0BDA"/>
    <w:rsid w:val="00C324B6"/>
    <w:rsid w:val="00D23136"/>
    <w:rsid w:val="00D545C9"/>
    <w:rsid w:val="00DE50AA"/>
    <w:rsid w:val="00F07FFD"/>
    <w:rsid w:val="00F2129A"/>
    <w:rsid w:val="00F31AE2"/>
    <w:rsid w:val="00F37F01"/>
    <w:rsid w:val="00F976EA"/>
    <w:rsid w:val="00FA555E"/>
    <w:rsid w:val="00FE1679"/>
    <w:rsid w:val="00FE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E1B38B-72B3-4139-855D-66B8A733E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A14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404E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5D0A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5D0A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abuget">
    <w:name w:val="qa_buget"/>
    <w:basedOn w:val="a0"/>
    <w:rsid w:val="005D0A14"/>
  </w:style>
  <w:style w:type="character" w:customStyle="1" w:styleId="qacode">
    <w:name w:val="qa_code"/>
    <w:basedOn w:val="a0"/>
    <w:rsid w:val="005D0A14"/>
  </w:style>
  <w:style w:type="paragraph" w:styleId="a4">
    <w:name w:val="Normal (Web)"/>
    <w:basedOn w:val="a"/>
    <w:uiPriority w:val="99"/>
    <w:unhideWhenUsed/>
    <w:rsid w:val="00BD0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5">
    <w:name w:val="Balloon Text"/>
    <w:basedOn w:val="a"/>
    <w:link w:val="a6"/>
    <w:uiPriority w:val="99"/>
    <w:semiHidden/>
    <w:unhideWhenUsed/>
    <w:rsid w:val="00DE50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E50A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404E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72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765</Words>
  <Characters>437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2023-04-18T13:20:00Z</cp:lastPrinted>
  <dcterms:created xsi:type="dcterms:W3CDTF">2021-11-22T14:01:00Z</dcterms:created>
  <dcterms:modified xsi:type="dcterms:W3CDTF">2026-10-12T13:14:00Z</dcterms:modified>
</cp:coreProperties>
</file>