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CF" w:rsidRPr="00362317" w:rsidRDefault="00326BCF" w:rsidP="00326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317">
        <w:rPr>
          <w:rFonts w:ascii="Times New Roman" w:hAnsi="Times New Roman" w:cs="Times New Roman"/>
          <w:sz w:val="28"/>
          <w:szCs w:val="28"/>
        </w:rPr>
        <w:t>Обґрунтування</w:t>
      </w:r>
    </w:p>
    <w:p w:rsidR="00326BCF" w:rsidRPr="00DC4E97" w:rsidRDefault="00326BCF" w:rsidP="00326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317">
        <w:rPr>
          <w:rFonts w:ascii="Times New Roman" w:hAnsi="Times New Roman" w:cs="Times New Roman"/>
          <w:sz w:val="28"/>
          <w:szCs w:val="28"/>
        </w:rPr>
        <w:t xml:space="preserve"> щодо </w:t>
      </w:r>
      <w:r w:rsidRPr="00DC4E97">
        <w:rPr>
          <w:rFonts w:ascii="Times New Roman" w:hAnsi="Times New Roman" w:cs="Times New Roman"/>
          <w:sz w:val="28"/>
          <w:szCs w:val="28"/>
        </w:rPr>
        <w:t>проведення процедури закупівлі – відкриті торги</w:t>
      </w:r>
      <w:r w:rsidR="00F854B9">
        <w:rPr>
          <w:rFonts w:ascii="Times New Roman" w:hAnsi="Times New Roman" w:cs="Times New Roman"/>
          <w:sz w:val="28"/>
          <w:szCs w:val="28"/>
        </w:rPr>
        <w:t xml:space="preserve"> з особливостями</w:t>
      </w:r>
      <w:r w:rsidRPr="00DC4E9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6BCF" w:rsidRPr="007165FE" w:rsidRDefault="00326BCF" w:rsidP="00326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C4E97">
        <w:rPr>
          <w:rFonts w:ascii="Times New Roman" w:hAnsi="Times New Roman" w:cs="Times New Roman"/>
          <w:sz w:val="28"/>
          <w:szCs w:val="28"/>
        </w:rPr>
        <w:t>на виконання вимог н</w:t>
      </w:r>
      <w:r>
        <w:rPr>
          <w:rFonts w:ascii="Times New Roman" w:hAnsi="Times New Roman" w:cs="Times New Roman"/>
          <w:sz w:val="28"/>
          <w:szCs w:val="28"/>
        </w:rPr>
        <w:t>орм постанови КМУ від 11.10.20</w:t>
      </w: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C90AA4">
        <w:rPr>
          <w:rFonts w:ascii="Times New Roman" w:hAnsi="Times New Roman" w:cs="Times New Roman"/>
          <w:sz w:val="28"/>
          <w:szCs w:val="28"/>
        </w:rPr>
        <w:t xml:space="preserve"> № 710 </w:t>
      </w:r>
      <w:r w:rsidRPr="00DC4E97">
        <w:rPr>
          <w:rFonts w:ascii="Times New Roman" w:hAnsi="Times New Roman" w:cs="Times New Roman"/>
          <w:sz w:val="28"/>
          <w:szCs w:val="28"/>
        </w:rPr>
        <w:t>з</w:t>
      </w:r>
      <w:r w:rsidR="00C90AA4">
        <w:rPr>
          <w:rFonts w:ascii="Times New Roman" w:hAnsi="Times New Roman" w:cs="Times New Roman"/>
          <w:sz w:val="28"/>
          <w:szCs w:val="28"/>
        </w:rPr>
        <w:t>і</w:t>
      </w:r>
      <w:r w:rsidRPr="00DC4E97">
        <w:rPr>
          <w:rFonts w:ascii="Times New Roman" w:hAnsi="Times New Roman" w:cs="Times New Roman"/>
          <w:sz w:val="28"/>
          <w:szCs w:val="28"/>
        </w:rPr>
        <w:t xml:space="preserve"> зм</w:t>
      </w:r>
      <w:r>
        <w:rPr>
          <w:rFonts w:ascii="Times New Roman" w:hAnsi="Times New Roman" w:cs="Times New Roman"/>
          <w:sz w:val="28"/>
          <w:szCs w:val="28"/>
        </w:rPr>
        <w:t xml:space="preserve">інами (ПКМУ від </w:t>
      </w:r>
      <w:r w:rsidR="00762838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283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.2021 № </w:t>
      </w:r>
      <w:r w:rsidR="00762838">
        <w:rPr>
          <w:rFonts w:ascii="Times New Roman" w:hAnsi="Times New Roman" w:cs="Times New Roman"/>
          <w:sz w:val="28"/>
          <w:szCs w:val="28"/>
        </w:rPr>
        <w:t>1108</w:t>
      </w:r>
      <w:r w:rsidRPr="00DC4E9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42DE" w:rsidRPr="00DC4E97" w:rsidRDefault="0091243A" w:rsidP="00362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43A">
        <w:rPr>
          <w:rFonts w:ascii="Times New Roman" w:hAnsi="Times New Roman" w:cs="Times New Roman"/>
          <w:sz w:val="28"/>
          <w:szCs w:val="28"/>
        </w:rPr>
        <w:t>Послуги з прибирання адміністративних приміщень</w:t>
      </w:r>
      <w:r w:rsidR="00362317" w:rsidRPr="00DC4E97">
        <w:rPr>
          <w:rFonts w:ascii="Times New Roman" w:hAnsi="Times New Roman" w:cs="Times New Roman"/>
          <w:sz w:val="28"/>
          <w:szCs w:val="28"/>
        </w:rPr>
        <w:t xml:space="preserve"> </w:t>
      </w:r>
      <w:r w:rsidR="0077123D">
        <w:rPr>
          <w:rFonts w:ascii="Times New Roman" w:hAnsi="Times New Roman" w:cs="Times New Roman"/>
          <w:sz w:val="28"/>
          <w:szCs w:val="28"/>
          <w:lang w:val="ru-RU"/>
        </w:rPr>
        <w:t>ГУ</w:t>
      </w:r>
      <w:r w:rsidR="00362317" w:rsidRPr="00DC4E97">
        <w:rPr>
          <w:rFonts w:ascii="Times New Roman" w:hAnsi="Times New Roman" w:cs="Times New Roman"/>
          <w:sz w:val="28"/>
          <w:szCs w:val="28"/>
        </w:rPr>
        <w:t xml:space="preserve"> ДМС в Одеській області, </w:t>
      </w:r>
    </w:p>
    <w:p w:rsidR="00407EF7" w:rsidRPr="00DC4E97" w:rsidRDefault="00362317" w:rsidP="00763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97">
        <w:rPr>
          <w:rFonts w:ascii="Times New Roman" w:hAnsi="Times New Roman" w:cs="Times New Roman"/>
          <w:sz w:val="28"/>
          <w:szCs w:val="28"/>
        </w:rPr>
        <w:t xml:space="preserve">на період з </w:t>
      </w:r>
      <w:r w:rsidR="00C94D03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C94D03">
        <w:rPr>
          <w:rFonts w:ascii="Times New Roman" w:hAnsi="Times New Roman" w:cs="Times New Roman"/>
          <w:sz w:val="28"/>
          <w:szCs w:val="28"/>
        </w:rPr>
        <w:t xml:space="preserve"> по грудень 2026</w:t>
      </w:r>
      <w:r w:rsidRPr="00DC4E97"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Style w:val="a3"/>
        <w:tblW w:w="15072" w:type="dxa"/>
        <w:tblInd w:w="345" w:type="dxa"/>
        <w:tblLayout w:type="fixed"/>
        <w:tblLook w:val="04A0" w:firstRow="1" w:lastRow="0" w:firstColumn="1" w:lastColumn="0" w:noHBand="0" w:noVBand="1"/>
      </w:tblPr>
      <w:tblGrid>
        <w:gridCol w:w="1464"/>
        <w:gridCol w:w="1560"/>
        <w:gridCol w:w="1275"/>
        <w:gridCol w:w="1560"/>
        <w:gridCol w:w="5103"/>
        <w:gridCol w:w="4110"/>
      </w:tblGrid>
      <w:tr w:rsidR="00407EF7" w:rsidRPr="00DC4E97" w:rsidTr="00315F6B">
        <w:trPr>
          <w:trHeight w:val="1062"/>
        </w:trPr>
        <w:tc>
          <w:tcPr>
            <w:tcW w:w="1464" w:type="dxa"/>
          </w:tcPr>
          <w:p w:rsidR="00407EF7" w:rsidRPr="00407EF7" w:rsidRDefault="00407EF7" w:rsidP="00DC6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EF7">
              <w:rPr>
                <w:rFonts w:ascii="Times New Roman" w:hAnsi="Times New Roman" w:cs="Times New Roman"/>
                <w:sz w:val="20"/>
                <w:szCs w:val="20"/>
              </w:rPr>
              <w:t>Предмет закупівлі  Класифікаці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r w:rsidRPr="00407EF7">
              <w:rPr>
                <w:rFonts w:ascii="Times New Roman" w:hAnsi="Times New Roman" w:cs="Times New Roman"/>
                <w:sz w:val="20"/>
                <w:szCs w:val="20"/>
              </w:rPr>
              <w:t xml:space="preserve"> за ДК 021:2015</w:t>
            </w:r>
          </w:p>
        </w:tc>
        <w:tc>
          <w:tcPr>
            <w:tcW w:w="1560" w:type="dxa"/>
          </w:tcPr>
          <w:p w:rsidR="00407EF7" w:rsidRPr="00DC4E97" w:rsidRDefault="00315F6B" w:rsidP="0036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та і</w:t>
            </w:r>
            <w:r w:rsidR="00407EF7" w:rsidRPr="00DC4E97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07EF7" w:rsidRPr="00DC4E97">
              <w:rPr>
                <w:rFonts w:ascii="Times New Roman" w:hAnsi="Times New Roman" w:cs="Times New Roman"/>
                <w:sz w:val="20"/>
                <w:szCs w:val="20"/>
              </w:rPr>
              <w:t>тифікатор процедури закупівлі</w:t>
            </w:r>
          </w:p>
        </w:tc>
        <w:tc>
          <w:tcPr>
            <w:tcW w:w="1275" w:type="dxa"/>
          </w:tcPr>
          <w:p w:rsidR="00407EF7" w:rsidRPr="00DC4E97" w:rsidRDefault="00407EF7" w:rsidP="00912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97">
              <w:rPr>
                <w:rFonts w:ascii="Times New Roman" w:hAnsi="Times New Roman" w:cs="Times New Roman"/>
                <w:sz w:val="20"/>
                <w:szCs w:val="20"/>
              </w:rPr>
              <w:t>Очікуваний обсяг предмета закупівлі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послуга</w:t>
            </w:r>
            <w:r w:rsidRPr="00DC4E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560" w:type="dxa"/>
          </w:tcPr>
          <w:p w:rsidR="00407EF7" w:rsidRPr="00DC4E97" w:rsidRDefault="00407EF7" w:rsidP="00825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97">
              <w:rPr>
                <w:rFonts w:ascii="Times New Roman" w:hAnsi="Times New Roman" w:cs="Times New Roman"/>
                <w:sz w:val="20"/>
                <w:szCs w:val="20"/>
              </w:rPr>
              <w:t>Очікувана вартість предмета закупівлі (грн)</w:t>
            </w:r>
          </w:p>
        </w:tc>
        <w:tc>
          <w:tcPr>
            <w:tcW w:w="5103" w:type="dxa"/>
          </w:tcPr>
          <w:p w:rsidR="00DC6D2B" w:rsidRDefault="00DC6D2B" w:rsidP="0036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EF7" w:rsidRPr="00DC4E97" w:rsidRDefault="00407EF7" w:rsidP="0036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97">
              <w:rPr>
                <w:rFonts w:ascii="Times New Roman" w:hAnsi="Times New Roman" w:cs="Times New Roman"/>
                <w:sz w:val="20"/>
                <w:szCs w:val="20"/>
              </w:rPr>
              <w:t xml:space="preserve">Обґрунтування технічних </w:t>
            </w:r>
          </w:p>
          <w:p w:rsidR="00407EF7" w:rsidRPr="00DC4E97" w:rsidRDefault="00407EF7" w:rsidP="0036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97">
              <w:rPr>
                <w:rFonts w:ascii="Times New Roman" w:hAnsi="Times New Roman" w:cs="Times New Roman"/>
                <w:sz w:val="20"/>
                <w:szCs w:val="20"/>
              </w:rPr>
              <w:t xml:space="preserve">та якісних характеристик предмета закупівлі </w:t>
            </w:r>
          </w:p>
        </w:tc>
        <w:tc>
          <w:tcPr>
            <w:tcW w:w="4110" w:type="dxa"/>
          </w:tcPr>
          <w:p w:rsidR="00DC6D2B" w:rsidRDefault="00DC6D2B" w:rsidP="0036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EF7" w:rsidRPr="00DC4E97" w:rsidRDefault="00407EF7" w:rsidP="0036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9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</w:t>
            </w:r>
          </w:p>
        </w:tc>
      </w:tr>
      <w:tr w:rsidR="00407EF7" w:rsidRPr="00BA4A83" w:rsidTr="00A41ECF">
        <w:trPr>
          <w:trHeight w:val="7003"/>
        </w:trPr>
        <w:tc>
          <w:tcPr>
            <w:tcW w:w="1464" w:type="dxa"/>
          </w:tcPr>
          <w:p w:rsidR="00407EF7" w:rsidRPr="00407EF7" w:rsidRDefault="00407EF7" w:rsidP="00407E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</w:pPr>
          </w:p>
          <w:p w:rsidR="00407EF7" w:rsidRPr="00407EF7" w:rsidRDefault="00407EF7" w:rsidP="0040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90910000-9- Послуги з прибирання</w:t>
            </w:r>
          </w:p>
        </w:tc>
        <w:tc>
          <w:tcPr>
            <w:tcW w:w="1560" w:type="dxa"/>
          </w:tcPr>
          <w:p w:rsidR="00315F6B" w:rsidRPr="00315F6B" w:rsidRDefault="00C94D03" w:rsidP="00315F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tgtFrame="_blank" w:tooltip="Оголошення на порталі Уповноваженого органу" w:history="1">
              <w:r w:rsidR="00407EF7" w:rsidRPr="00D45A5A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yellow"/>
                  <w:bdr w:val="none" w:sz="0" w:space="0" w:color="auto" w:frame="1"/>
                </w:rPr>
                <w:br/>
              </w:r>
            </w:hyperlink>
            <w:r w:rsidRPr="00C94D03">
              <w:rPr>
                <w:rFonts w:ascii="Times New Roman" w:hAnsi="Times New Roman" w:cs="Times New Roman"/>
                <w:sz w:val="24"/>
                <w:szCs w:val="24"/>
              </w:rPr>
              <w:t>UA-2026-01-23-017131-a</w:t>
            </w:r>
          </w:p>
        </w:tc>
        <w:tc>
          <w:tcPr>
            <w:tcW w:w="1275" w:type="dxa"/>
          </w:tcPr>
          <w:p w:rsidR="00407EF7" w:rsidRPr="00407EF7" w:rsidRDefault="00407EF7" w:rsidP="00362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EF7" w:rsidRPr="00407EF7" w:rsidRDefault="00C94D03" w:rsidP="00362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  <w:p w:rsidR="00407EF7" w:rsidRPr="00407EF7" w:rsidRDefault="00407EF7" w:rsidP="0036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7EF7" w:rsidRPr="00D45A5A" w:rsidRDefault="00407EF7" w:rsidP="00825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DFEFD"/>
              </w:rPr>
            </w:pPr>
          </w:p>
          <w:p w:rsidR="00407EF7" w:rsidRPr="00D45A5A" w:rsidRDefault="00C94D03" w:rsidP="00315F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2430143,73</w:t>
            </w:r>
          </w:p>
        </w:tc>
        <w:tc>
          <w:tcPr>
            <w:tcW w:w="5103" w:type="dxa"/>
          </w:tcPr>
          <w:p w:rsidR="00407EF7" w:rsidRPr="007630E9" w:rsidRDefault="00407EF7" w:rsidP="006149FA">
            <w:pPr>
              <w:widowControl w:val="0"/>
              <w:tabs>
                <w:tab w:val="left" w:pos="588"/>
                <w:tab w:val="left" w:pos="1134"/>
              </w:tabs>
              <w:ind w:firstLine="2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Технічні та якісні характеристики предмета закупівлі визначено відповідно до потреб ГУ ДМС в Одеській області за кількістю орендованих приміщень з дотримання</w:t>
            </w:r>
            <w:r w:rsidR="007655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норм та принципів Закону України «Про публічні закупівлі»</w:t>
            </w:r>
            <w:r w:rsidR="00DC6D2B"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Постанови Кабінету Міністрів</w:t>
            </w:r>
            <w:r w:rsidR="006149FA">
              <w:t xml:space="preserve"> </w:t>
            </w:r>
            <w:r w:rsidR="006149FA" w:rsidRPr="006149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 12.10.2022р.</w:t>
            </w:r>
            <w:r w:rsidR="006149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DC6D2B"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№1178, 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 техніки безпеки, правил пожежної безпеки, правил електробезпеки, вимогам норм з охорони праці, норм з охорони навколишнього природного середовища, Державних санітарних правил і норм, Закон України «Про охорону праці» від 14.10.1992 №2694-ХІІ (зі змінами і доповненнями), Закону України «Про охорону навколишнього природного середовища» від 25.06.1991 №1264-Х</w:t>
            </w:r>
            <w:r w:rsidR="00DC6D2B"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ІІ (зі змінами і доповненнями). 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забезпечення утримання в належному санітарному стані </w:t>
            </w:r>
            <w:r w:rsidRPr="00DC6D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адміністративних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приміщень Головного управління послуги надаються два рази на тиждень відповідно до графіку прибирання. Інформація про технічні, якісні та інші характеристик</w:t>
            </w:r>
            <w:r w:rsidR="00DC6D2B"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 </w:t>
            </w:r>
            <w:r w:rsidR="00A41E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предмета закупівлі є Додатком №3</w:t>
            </w:r>
            <w:r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 оголошення про проведення проце</w:t>
            </w:r>
            <w:r w:rsidR="00DC6D2B" w:rsidRP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дури закупівлі</w:t>
            </w:r>
            <w:r w:rsidR="00DC6D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відкриті торги з особливостями. </w:t>
            </w:r>
          </w:p>
        </w:tc>
        <w:tc>
          <w:tcPr>
            <w:tcW w:w="4110" w:type="dxa"/>
          </w:tcPr>
          <w:p w:rsidR="007630E9" w:rsidRPr="007630E9" w:rsidRDefault="007630E9" w:rsidP="003742C1">
            <w:pPr>
              <w:pStyle w:val="a6"/>
              <w:ind w:firstLine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9">
              <w:rPr>
                <w:rFonts w:ascii="Times New Roman" w:hAnsi="Times New Roman" w:cs="Times New Roman"/>
                <w:sz w:val="24"/>
                <w:szCs w:val="24"/>
              </w:rPr>
              <w:t>При розрахунк</w:t>
            </w:r>
            <w:r w:rsidR="00754ACC">
              <w:rPr>
                <w:rFonts w:ascii="Times New Roman" w:hAnsi="Times New Roman" w:cs="Times New Roman"/>
                <w:sz w:val="24"/>
                <w:szCs w:val="24"/>
              </w:rPr>
              <w:t xml:space="preserve">у очікуваної вартості закупівлі послуг </w:t>
            </w:r>
            <w:r w:rsidRPr="007630E9">
              <w:rPr>
                <w:rFonts w:ascii="Times New Roman" w:hAnsi="Times New Roman" w:cs="Times New Roman"/>
                <w:sz w:val="24"/>
                <w:szCs w:val="24"/>
              </w:rPr>
              <w:t xml:space="preserve">керувалися положеннями наказу Міністерства розвитку економіки, торгівлі та сільського господарства  України від 18.02.2020  №275 «Про затвердження примірної методики визначення очікуваної </w:t>
            </w:r>
            <w:r w:rsidR="00C90AA4">
              <w:rPr>
                <w:rFonts w:ascii="Times New Roman" w:hAnsi="Times New Roman" w:cs="Times New Roman"/>
                <w:sz w:val="24"/>
                <w:szCs w:val="24"/>
              </w:rPr>
              <w:t>вартості предмета закупівлі» (зі</w:t>
            </w:r>
            <w:r w:rsidRPr="007630E9">
              <w:rPr>
                <w:rFonts w:ascii="Times New Roman" w:hAnsi="Times New Roman" w:cs="Times New Roman"/>
                <w:sz w:val="24"/>
                <w:szCs w:val="24"/>
              </w:rPr>
              <w:t xml:space="preserve"> змінами) (далі-Наказ).</w:t>
            </w:r>
          </w:p>
          <w:p w:rsidR="007630E9" w:rsidRPr="007630E9" w:rsidRDefault="007630E9" w:rsidP="003742C1">
            <w:pPr>
              <w:pStyle w:val="a6"/>
              <w:ind w:firstLine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9">
              <w:rPr>
                <w:rFonts w:ascii="Times New Roman" w:hAnsi="Times New Roman" w:cs="Times New Roman"/>
                <w:sz w:val="24"/>
                <w:szCs w:val="24"/>
              </w:rPr>
              <w:t>Наказом передбачено методи для визначення замовником очікуваної вартості предмета закупівлі.</w:t>
            </w:r>
          </w:p>
          <w:p w:rsidR="007630E9" w:rsidRPr="007630E9" w:rsidRDefault="007630E9" w:rsidP="003742C1">
            <w:pPr>
              <w:pStyle w:val="a6"/>
              <w:ind w:firstLine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9">
              <w:rPr>
                <w:rFonts w:ascii="Times New Roman" w:hAnsi="Times New Roman" w:cs="Times New Roman"/>
                <w:sz w:val="24"/>
                <w:szCs w:val="24"/>
              </w:rPr>
              <w:t>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</w:t>
            </w:r>
          </w:p>
          <w:p w:rsidR="00407EF7" w:rsidRPr="00407EF7" w:rsidRDefault="007630E9" w:rsidP="00C94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9">
              <w:rPr>
                <w:rFonts w:ascii="Times New Roman" w:hAnsi="Times New Roman" w:cs="Times New Roman"/>
                <w:sz w:val="24"/>
                <w:szCs w:val="24"/>
              </w:rPr>
              <w:t xml:space="preserve">Для більш достовірного визначення очікуваної вартості закупівлі, бралася  цінова інформація </w:t>
            </w:r>
            <w:r w:rsidR="00DC2B3B">
              <w:rPr>
                <w:rFonts w:ascii="Times New Roman" w:hAnsi="Times New Roman" w:cs="Times New Roman"/>
                <w:sz w:val="24"/>
                <w:szCs w:val="24"/>
              </w:rPr>
              <w:t>на момент вивчення ринку</w:t>
            </w:r>
            <w:r w:rsidR="00C9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A5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16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A5A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r w:rsidR="00C94D03">
              <w:rPr>
                <w:rFonts w:ascii="Times New Roman" w:hAnsi="Times New Roman" w:cs="Times New Roman"/>
                <w:sz w:val="24"/>
                <w:szCs w:val="24"/>
              </w:rPr>
              <w:t xml:space="preserve"> джерелах нашого регіону, </w:t>
            </w:r>
            <w:r w:rsidR="00C94D03">
              <w:rPr>
                <w:rFonts w:ascii="Times New Roman" w:hAnsi="Times New Roman" w:cs="Times New Roman"/>
                <w:sz w:val="24"/>
                <w:szCs w:val="24"/>
              </w:rPr>
              <w:t>а також комерційні про</w:t>
            </w:r>
            <w:r w:rsidR="00C94D03">
              <w:rPr>
                <w:rFonts w:ascii="Times New Roman" w:hAnsi="Times New Roman" w:cs="Times New Roman"/>
                <w:sz w:val="24"/>
                <w:szCs w:val="24"/>
              </w:rPr>
              <w:t>позиції виконавців даних послуг.</w:t>
            </w:r>
          </w:p>
        </w:tc>
      </w:tr>
    </w:tbl>
    <w:p w:rsidR="00362317" w:rsidRPr="00362317" w:rsidRDefault="00362317" w:rsidP="00315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2317" w:rsidRPr="00362317" w:rsidSect="00C94D03">
      <w:pgSz w:w="16838" w:h="11906" w:orient="landscape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EA"/>
    <w:rsid w:val="000302EE"/>
    <w:rsid w:val="00061DBF"/>
    <w:rsid w:val="000A0B93"/>
    <w:rsid w:val="000F3231"/>
    <w:rsid w:val="0011650B"/>
    <w:rsid w:val="00191DC1"/>
    <w:rsid w:val="00204718"/>
    <w:rsid w:val="002271DC"/>
    <w:rsid w:val="0027091A"/>
    <w:rsid w:val="00315F6B"/>
    <w:rsid w:val="00326BCF"/>
    <w:rsid w:val="00362317"/>
    <w:rsid w:val="003742C1"/>
    <w:rsid w:val="003A3D73"/>
    <w:rsid w:val="003E7F4C"/>
    <w:rsid w:val="00407EF7"/>
    <w:rsid w:val="004E0B2E"/>
    <w:rsid w:val="006149FA"/>
    <w:rsid w:val="00754ACC"/>
    <w:rsid w:val="00762838"/>
    <w:rsid w:val="007630E9"/>
    <w:rsid w:val="007655D1"/>
    <w:rsid w:val="00770EEA"/>
    <w:rsid w:val="0077123D"/>
    <w:rsid w:val="0091243A"/>
    <w:rsid w:val="009138DC"/>
    <w:rsid w:val="009651D9"/>
    <w:rsid w:val="009D793E"/>
    <w:rsid w:val="00A01A04"/>
    <w:rsid w:val="00A41ECF"/>
    <w:rsid w:val="00B074DF"/>
    <w:rsid w:val="00B54442"/>
    <w:rsid w:val="00B54FDF"/>
    <w:rsid w:val="00B5719C"/>
    <w:rsid w:val="00B842DE"/>
    <w:rsid w:val="00B91FB7"/>
    <w:rsid w:val="00BA4A83"/>
    <w:rsid w:val="00BC36BD"/>
    <w:rsid w:val="00C8157B"/>
    <w:rsid w:val="00C90AA4"/>
    <w:rsid w:val="00C94D03"/>
    <w:rsid w:val="00D170CE"/>
    <w:rsid w:val="00D45A5A"/>
    <w:rsid w:val="00D662B2"/>
    <w:rsid w:val="00DB59E2"/>
    <w:rsid w:val="00DC2B3B"/>
    <w:rsid w:val="00DC4E97"/>
    <w:rsid w:val="00DC6D2B"/>
    <w:rsid w:val="00E14EB3"/>
    <w:rsid w:val="00F854B9"/>
    <w:rsid w:val="00F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0C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26BCF"/>
    <w:rPr>
      <w:color w:val="0000FF"/>
      <w:u w:val="single"/>
    </w:rPr>
  </w:style>
  <w:style w:type="character" w:customStyle="1" w:styleId="js-apiid">
    <w:name w:val="js-apiid"/>
    <w:basedOn w:val="a0"/>
    <w:rsid w:val="00326BCF"/>
  </w:style>
  <w:style w:type="paragraph" w:styleId="a6">
    <w:name w:val="No Spacing"/>
    <w:uiPriority w:val="1"/>
    <w:qFormat/>
    <w:rsid w:val="007630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0C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26BCF"/>
    <w:rPr>
      <w:color w:val="0000FF"/>
      <w:u w:val="single"/>
    </w:rPr>
  </w:style>
  <w:style w:type="character" w:customStyle="1" w:styleId="js-apiid">
    <w:name w:val="js-apiid"/>
    <w:basedOn w:val="a0"/>
    <w:rsid w:val="00326BCF"/>
  </w:style>
  <w:style w:type="paragraph" w:styleId="a6">
    <w:name w:val="No Spacing"/>
    <w:uiPriority w:val="1"/>
    <w:qFormat/>
    <w:rsid w:val="007630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12-06-003113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27</cp:revision>
  <cp:lastPrinted>2022-01-13T09:38:00Z</cp:lastPrinted>
  <dcterms:created xsi:type="dcterms:W3CDTF">2022-01-13T12:17:00Z</dcterms:created>
  <dcterms:modified xsi:type="dcterms:W3CDTF">2026-01-23T15:17:00Z</dcterms:modified>
</cp:coreProperties>
</file>