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17" w:rsidRPr="00362317" w:rsidRDefault="00362317" w:rsidP="00362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317">
        <w:rPr>
          <w:rFonts w:ascii="Times New Roman" w:hAnsi="Times New Roman" w:cs="Times New Roman"/>
          <w:sz w:val="28"/>
          <w:szCs w:val="28"/>
        </w:rPr>
        <w:t>Обґрунтування</w:t>
      </w:r>
    </w:p>
    <w:p w:rsidR="009D793E" w:rsidRPr="00DC4E97" w:rsidRDefault="00362317" w:rsidP="00362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317"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DC4E97">
        <w:rPr>
          <w:rFonts w:ascii="Times New Roman" w:hAnsi="Times New Roman" w:cs="Times New Roman"/>
          <w:sz w:val="28"/>
          <w:szCs w:val="28"/>
        </w:rPr>
        <w:t xml:space="preserve">проведення процедури закупівлі – відкриті </w:t>
      </w:r>
      <w:r w:rsidR="00B842DE" w:rsidRPr="00DC4E97">
        <w:rPr>
          <w:rFonts w:ascii="Times New Roman" w:hAnsi="Times New Roman" w:cs="Times New Roman"/>
          <w:sz w:val="28"/>
          <w:szCs w:val="28"/>
        </w:rPr>
        <w:t>торги</w:t>
      </w:r>
      <w:r w:rsidR="009B00F4" w:rsidRPr="009B00F4">
        <w:t xml:space="preserve"> </w:t>
      </w:r>
      <w:r w:rsidR="009B00F4" w:rsidRPr="009B00F4">
        <w:rPr>
          <w:rFonts w:ascii="Times New Roman" w:hAnsi="Times New Roman" w:cs="Times New Roman"/>
          <w:sz w:val="28"/>
          <w:szCs w:val="28"/>
        </w:rPr>
        <w:t>з особливостями</w:t>
      </w:r>
      <w:r w:rsidR="00B842DE" w:rsidRPr="00DC4E9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00F4" w:rsidRDefault="00B842DE" w:rsidP="00362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97">
        <w:rPr>
          <w:rFonts w:ascii="Times New Roman" w:hAnsi="Times New Roman" w:cs="Times New Roman"/>
          <w:sz w:val="28"/>
          <w:szCs w:val="28"/>
        </w:rPr>
        <w:t>на виконання вимог н</w:t>
      </w:r>
      <w:r w:rsidR="009B00F4">
        <w:rPr>
          <w:rFonts w:ascii="Times New Roman" w:hAnsi="Times New Roman" w:cs="Times New Roman"/>
          <w:sz w:val="28"/>
          <w:szCs w:val="28"/>
        </w:rPr>
        <w:t>орм постанови КМУ від 11.10.2016 № 710 із змінами.</w:t>
      </w:r>
    </w:p>
    <w:p w:rsidR="00362317" w:rsidRPr="00076CDB" w:rsidRDefault="00076CDB" w:rsidP="00362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CDB">
        <w:rPr>
          <w:rFonts w:ascii="Times New Roman" w:hAnsi="Times New Roman" w:cs="Times New Roman"/>
          <w:sz w:val="28"/>
          <w:szCs w:val="28"/>
        </w:rPr>
        <w:t xml:space="preserve">Для безперебійного функціонування структурних та територіальних підрозділів </w:t>
      </w:r>
      <w:r w:rsidR="00BF12DB" w:rsidRPr="00BF12DB">
        <w:rPr>
          <w:rFonts w:ascii="Times New Roman" w:hAnsi="Times New Roman" w:cs="Times New Roman"/>
          <w:sz w:val="28"/>
          <w:szCs w:val="28"/>
        </w:rPr>
        <w:t xml:space="preserve">ГУ ДМС в Одеській області </w:t>
      </w:r>
      <w:r w:rsidRPr="00076CDB">
        <w:rPr>
          <w:rFonts w:ascii="Times New Roman" w:hAnsi="Times New Roman" w:cs="Times New Roman"/>
          <w:sz w:val="28"/>
          <w:szCs w:val="28"/>
        </w:rPr>
        <w:t xml:space="preserve">до кінця поточного року,  здійснюється закупівля паперу для друку та </w:t>
      </w:r>
      <w:r w:rsidRPr="00076CDB">
        <w:rPr>
          <w:rFonts w:ascii="Times New Roman" w:hAnsi="Times New Roman" w:cs="Times New Roman"/>
          <w:kern w:val="1"/>
          <w:sz w:val="28"/>
          <w:szCs w:val="28"/>
        </w:rPr>
        <w:t>канцелярського приладдя</w:t>
      </w:r>
      <w:r w:rsidR="003A00F3" w:rsidRPr="00076CDB">
        <w:rPr>
          <w:rFonts w:ascii="Times New Roman" w:eastAsia="Times New Roman" w:hAnsi="Times New Roman" w:cs="Times New Roman"/>
          <w:kern w:val="1"/>
          <w:sz w:val="30"/>
          <w:szCs w:val="30"/>
          <w:lang w:eastAsia="ru-RU"/>
        </w:rPr>
        <w:t xml:space="preserve">. </w:t>
      </w:r>
    </w:p>
    <w:tbl>
      <w:tblPr>
        <w:tblStyle w:val="a3"/>
        <w:tblW w:w="165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46"/>
        <w:gridCol w:w="1015"/>
        <w:gridCol w:w="1225"/>
        <w:gridCol w:w="1418"/>
        <w:gridCol w:w="7512"/>
        <w:gridCol w:w="1560"/>
        <w:gridCol w:w="2409"/>
      </w:tblGrid>
      <w:tr w:rsidR="005A2C77" w:rsidRPr="00076CDB" w:rsidTr="00501335">
        <w:trPr>
          <w:trHeight w:val="2519"/>
        </w:trPr>
        <w:tc>
          <w:tcPr>
            <w:tcW w:w="1446" w:type="dxa"/>
            <w:vAlign w:val="center"/>
          </w:tcPr>
          <w:p w:rsidR="000F3231" w:rsidRPr="007C13C0" w:rsidRDefault="00AB39EF" w:rsidP="0050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>Найменування послуги</w:t>
            </w:r>
            <w:r w:rsidR="00182270" w:rsidRPr="007C13C0">
              <w:rPr>
                <w:rFonts w:ascii="Times New Roman" w:hAnsi="Times New Roman" w:cs="Times New Roman"/>
                <w:sz w:val="24"/>
                <w:szCs w:val="24"/>
              </w:rPr>
              <w:t xml:space="preserve"> або товару </w:t>
            </w:r>
            <w:r w:rsidR="000F3231" w:rsidRPr="007C13C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 із зазначен</w:t>
            </w:r>
            <w:r w:rsidR="00457D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3231" w:rsidRPr="007C13C0">
              <w:rPr>
                <w:rFonts w:ascii="Times New Roman" w:hAnsi="Times New Roman" w:cs="Times New Roman"/>
                <w:sz w:val="24"/>
                <w:szCs w:val="24"/>
              </w:rPr>
              <w:t>ням коду</w:t>
            </w:r>
          </w:p>
        </w:tc>
        <w:tc>
          <w:tcPr>
            <w:tcW w:w="1015" w:type="dxa"/>
            <w:vAlign w:val="center"/>
          </w:tcPr>
          <w:p w:rsidR="000F3231" w:rsidRPr="007C13C0" w:rsidRDefault="000F3231" w:rsidP="0050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 xml:space="preserve">Вид та </w:t>
            </w:r>
            <w:r w:rsidR="006E41BB">
              <w:rPr>
                <w:rFonts w:ascii="Times New Roman" w:hAnsi="Times New Roman" w:cs="Times New Roman"/>
                <w:sz w:val="24"/>
                <w:szCs w:val="24"/>
              </w:rPr>
              <w:t>іденти-фікатор процед</w:t>
            </w: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>ури закупівлі</w:t>
            </w:r>
          </w:p>
        </w:tc>
        <w:tc>
          <w:tcPr>
            <w:tcW w:w="1225" w:type="dxa"/>
            <w:vAlign w:val="center"/>
          </w:tcPr>
          <w:p w:rsidR="000F3231" w:rsidRPr="007C13C0" w:rsidRDefault="000F3231" w:rsidP="00457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Очікуваний обсяг закупівлі </w:t>
            </w:r>
            <w:r w:rsidRPr="007C13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2270" w:rsidRPr="007C13C0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одиниць</w:t>
            </w:r>
            <w:r w:rsidRPr="007C13C0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18" w:type="dxa"/>
            <w:vAlign w:val="center"/>
          </w:tcPr>
          <w:p w:rsidR="000F3231" w:rsidRPr="007C13C0" w:rsidRDefault="000F3231" w:rsidP="0050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</w:t>
            </w:r>
            <w:r w:rsidR="00AB39EF" w:rsidRPr="007C13C0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 (грн)</w:t>
            </w:r>
          </w:p>
        </w:tc>
        <w:tc>
          <w:tcPr>
            <w:tcW w:w="7512" w:type="dxa"/>
            <w:vAlign w:val="center"/>
          </w:tcPr>
          <w:p w:rsidR="00DB59E2" w:rsidRPr="007C13C0" w:rsidRDefault="000F3231" w:rsidP="0050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</w:t>
            </w:r>
          </w:p>
          <w:p w:rsidR="000F3231" w:rsidRPr="007C13C0" w:rsidRDefault="000F3231" w:rsidP="0050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 xml:space="preserve">та якісних характеристик </w:t>
            </w:r>
            <w:r w:rsidR="00AB39EF" w:rsidRPr="007C13C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</w:t>
            </w:r>
          </w:p>
        </w:tc>
        <w:tc>
          <w:tcPr>
            <w:tcW w:w="1560" w:type="dxa"/>
            <w:vAlign w:val="center"/>
          </w:tcPr>
          <w:p w:rsidR="000F3231" w:rsidRPr="007C13C0" w:rsidRDefault="000F3231" w:rsidP="0050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2409" w:type="dxa"/>
            <w:vAlign w:val="center"/>
          </w:tcPr>
          <w:p w:rsidR="000F3231" w:rsidRPr="007C13C0" w:rsidRDefault="000F3231" w:rsidP="0050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 xml:space="preserve">Обґрунтування очікуваної вартості </w:t>
            </w:r>
            <w:r w:rsidR="00AB39EF" w:rsidRPr="007C13C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r w:rsidRPr="007C13C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</w:t>
            </w:r>
          </w:p>
        </w:tc>
      </w:tr>
      <w:tr w:rsidR="005A2C77" w:rsidRPr="00DC4E97" w:rsidTr="007D55BF">
        <w:trPr>
          <w:trHeight w:val="1420"/>
        </w:trPr>
        <w:tc>
          <w:tcPr>
            <w:tcW w:w="1446" w:type="dxa"/>
          </w:tcPr>
          <w:p w:rsidR="00182270" w:rsidRDefault="00182270" w:rsidP="0010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41BB">
              <w:rPr>
                <w:rFonts w:ascii="Times New Roman" w:hAnsi="Times New Roman" w:cs="Times New Roman"/>
                <w:sz w:val="24"/>
                <w:szCs w:val="24"/>
              </w:rPr>
              <w:t>апір для друку та канцелярське</w:t>
            </w:r>
            <w:r w:rsidRPr="00182270">
              <w:rPr>
                <w:rFonts w:ascii="Times New Roman" w:hAnsi="Times New Roman" w:cs="Times New Roman"/>
                <w:sz w:val="24"/>
                <w:szCs w:val="24"/>
              </w:rPr>
              <w:t xml:space="preserve"> приладдя </w:t>
            </w:r>
          </w:p>
          <w:p w:rsidR="000F3231" w:rsidRPr="00182270" w:rsidRDefault="00182270" w:rsidP="0018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70">
              <w:rPr>
                <w:rFonts w:ascii="Times New Roman" w:hAnsi="Times New Roman" w:cs="Times New Roman"/>
                <w:sz w:val="24"/>
                <w:szCs w:val="24"/>
              </w:rPr>
              <w:t xml:space="preserve">ДК 021:2015 – 30190000-7 «Офісне устаткування та приладдя різне» </w:t>
            </w:r>
          </w:p>
        </w:tc>
        <w:tc>
          <w:tcPr>
            <w:tcW w:w="1015" w:type="dxa"/>
          </w:tcPr>
          <w:p w:rsidR="000F3231" w:rsidRPr="0091356E" w:rsidRDefault="000B2515" w:rsidP="009135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913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7D55BF" w:rsidRPr="007D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UA-2026-05-29-009474-a</w:t>
            </w:r>
          </w:p>
        </w:tc>
        <w:tc>
          <w:tcPr>
            <w:tcW w:w="1225" w:type="dxa"/>
          </w:tcPr>
          <w:p w:rsidR="009465C5" w:rsidRDefault="009465C5" w:rsidP="00C0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231" w:rsidRPr="007C13C0" w:rsidRDefault="00D64B87" w:rsidP="00C0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16975</w:t>
            </w:r>
          </w:p>
        </w:tc>
        <w:tc>
          <w:tcPr>
            <w:tcW w:w="1418" w:type="dxa"/>
          </w:tcPr>
          <w:p w:rsidR="009465C5" w:rsidRDefault="009465C5" w:rsidP="00825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231" w:rsidRPr="007C13C0" w:rsidRDefault="00D64B87" w:rsidP="00825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776216,68</w:t>
            </w:r>
          </w:p>
        </w:tc>
        <w:tc>
          <w:tcPr>
            <w:tcW w:w="7512" w:type="dxa"/>
          </w:tcPr>
          <w:tbl>
            <w:tblPr>
              <w:tblW w:w="7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5"/>
              <w:gridCol w:w="2582"/>
              <w:gridCol w:w="772"/>
              <w:gridCol w:w="876"/>
              <w:gridCol w:w="2483"/>
            </w:tblGrid>
            <w:tr w:rsidR="00D64B87" w:rsidRPr="0019321C" w:rsidTr="00D64B87">
              <w:tc>
                <w:tcPr>
                  <w:tcW w:w="565" w:type="dxa"/>
                </w:tcPr>
                <w:p w:rsidR="00D64B87" w:rsidRPr="0019321C" w:rsidRDefault="00D64B87" w:rsidP="00F52E21">
                  <w:pPr>
                    <w:spacing w:after="0" w:line="240" w:lineRule="auto"/>
                    <w:ind w:left="-57" w:right="140"/>
                    <w:jc w:val="center"/>
                    <w:rPr>
                      <w:rFonts w:ascii="Times New Roman" w:hAnsi="Times New Roman"/>
                      <w:bCs/>
                      <w:lang w:eastAsia="uk-UA"/>
                    </w:rPr>
                  </w:pPr>
                  <w:r w:rsidRPr="0019321C">
                    <w:rPr>
                      <w:rFonts w:ascii="Times New Roman" w:hAnsi="Times New Roman"/>
                      <w:bCs/>
                      <w:lang w:eastAsia="uk-UA"/>
                    </w:rPr>
                    <w:t>№</w:t>
                  </w:r>
                </w:p>
                <w:p w:rsidR="00D64B87" w:rsidRPr="0019321C" w:rsidRDefault="00D64B87" w:rsidP="00F52E21">
                  <w:pPr>
                    <w:spacing w:after="0" w:line="240" w:lineRule="auto"/>
                    <w:ind w:left="-57" w:right="140"/>
                    <w:jc w:val="center"/>
                    <w:rPr>
                      <w:rFonts w:ascii="Times New Roman" w:hAnsi="Times New Roman"/>
                      <w:bCs/>
                      <w:lang w:eastAsia="uk-UA"/>
                    </w:rPr>
                  </w:pPr>
                  <w:r w:rsidRPr="0019321C">
                    <w:rPr>
                      <w:rFonts w:ascii="Times New Roman" w:hAnsi="Times New Roman"/>
                      <w:bCs/>
                      <w:lang w:eastAsia="uk-UA"/>
                    </w:rPr>
                    <w:t>з/п</w:t>
                  </w:r>
                </w:p>
              </w:tc>
              <w:tc>
                <w:tcPr>
                  <w:tcW w:w="2582" w:type="dxa"/>
                </w:tcPr>
                <w:p w:rsidR="00D64B87" w:rsidRPr="0019321C" w:rsidRDefault="00D64B87" w:rsidP="00F52E21">
                  <w:pPr>
                    <w:spacing w:after="0" w:line="240" w:lineRule="auto"/>
                    <w:ind w:left="-57" w:right="140"/>
                    <w:jc w:val="center"/>
                    <w:rPr>
                      <w:rFonts w:ascii="Times New Roman" w:hAnsi="Times New Roman"/>
                      <w:bCs/>
                      <w:lang w:eastAsia="uk-UA"/>
                    </w:rPr>
                  </w:pPr>
                  <w:r w:rsidRPr="0019321C">
                    <w:rPr>
                      <w:rFonts w:ascii="Times New Roman" w:hAnsi="Times New Roman"/>
                      <w:bCs/>
                      <w:lang w:eastAsia="uk-UA"/>
                    </w:rPr>
                    <w:t>Найменування</w:t>
                  </w:r>
                </w:p>
              </w:tc>
              <w:tc>
                <w:tcPr>
                  <w:tcW w:w="772" w:type="dxa"/>
                  <w:vAlign w:val="center"/>
                </w:tcPr>
                <w:p w:rsidR="00D64B87" w:rsidRPr="0019321C" w:rsidRDefault="00D64B87" w:rsidP="00F52E21">
                  <w:pPr>
                    <w:spacing w:after="0" w:line="240" w:lineRule="auto"/>
                    <w:ind w:right="140"/>
                    <w:jc w:val="center"/>
                    <w:rPr>
                      <w:rFonts w:ascii="Times New Roman" w:hAnsi="Times New Roman"/>
                      <w:bCs/>
                      <w:lang w:eastAsia="uk-UA"/>
                    </w:rPr>
                  </w:pPr>
                  <w:r w:rsidRPr="0019321C">
                    <w:rPr>
                      <w:rFonts w:ascii="Times New Roman" w:hAnsi="Times New Roman"/>
                      <w:bCs/>
                      <w:lang w:eastAsia="uk-UA"/>
                    </w:rPr>
                    <w:t>Од.     вим.</w:t>
                  </w:r>
                </w:p>
              </w:tc>
              <w:tc>
                <w:tcPr>
                  <w:tcW w:w="876" w:type="dxa"/>
                  <w:vAlign w:val="center"/>
                </w:tcPr>
                <w:p w:rsidR="00D64B87" w:rsidRPr="0019321C" w:rsidRDefault="00D64B87" w:rsidP="00F52E21">
                  <w:pPr>
                    <w:spacing w:after="0" w:line="240" w:lineRule="auto"/>
                    <w:ind w:right="140"/>
                    <w:jc w:val="center"/>
                    <w:rPr>
                      <w:rFonts w:ascii="Times New Roman" w:hAnsi="Times New Roman"/>
                      <w:bCs/>
                      <w:lang w:eastAsia="uk-UA"/>
                    </w:rPr>
                  </w:pPr>
                  <w:r w:rsidRPr="0019321C">
                    <w:rPr>
                      <w:rFonts w:ascii="Times New Roman" w:hAnsi="Times New Roman"/>
                      <w:bCs/>
                      <w:lang w:eastAsia="uk-UA"/>
                    </w:rPr>
                    <w:t>Кіль</w:t>
                  </w:r>
                </w:p>
                <w:p w:rsidR="00D64B87" w:rsidRPr="0019321C" w:rsidRDefault="00D64B87" w:rsidP="00F52E21">
                  <w:pPr>
                    <w:spacing w:after="0" w:line="240" w:lineRule="auto"/>
                    <w:ind w:right="140"/>
                    <w:jc w:val="center"/>
                    <w:rPr>
                      <w:rFonts w:ascii="Times New Roman" w:hAnsi="Times New Roman"/>
                      <w:bCs/>
                      <w:lang w:eastAsia="uk-UA"/>
                    </w:rPr>
                  </w:pPr>
                  <w:r w:rsidRPr="0019321C">
                    <w:rPr>
                      <w:rFonts w:ascii="Times New Roman" w:hAnsi="Times New Roman"/>
                      <w:bCs/>
                      <w:lang w:eastAsia="uk-UA"/>
                    </w:rPr>
                    <w:t>кість</w:t>
                  </w:r>
                </w:p>
              </w:tc>
              <w:tc>
                <w:tcPr>
                  <w:tcW w:w="2483" w:type="dxa"/>
                </w:tcPr>
                <w:p w:rsidR="00D64B87" w:rsidRPr="0019321C" w:rsidRDefault="00D64B87" w:rsidP="00F52E21">
                  <w:pPr>
                    <w:spacing w:after="0" w:line="240" w:lineRule="auto"/>
                    <w:ind w:right="140"/>
                    <w:jc w:val="center"/>
                    <w:rPr>
                      <w:rFonts w:ascii="Times New Roman" w:hAnsi="Times New Roman"/>
                      <w:bCs/>
                      <w:lang w:eastAsia="uk-UA"/>
                    </w:rPr>
                  </w:pPr>
                  <w:r w:rsidRPr="0019321C">
                    <w:rPr>
                      <w:rFonts w:ascii="Times New Roman" w:hAnsi="Times New Roman"/>
                      <w:bCs/>
                      <w:lang w:eastAsia="uk-UA"/>
                    </w:rPr>
                    <w:t>Технічні характеристики(технічні параметри) та інші вимоги до товару(опис усіх необхідних характеристик товарів)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</w:tcPr>
                <w:p w:rsidR="00D64B87" w:rsidRPr="0019321C" w:rsidRDefault="00D64B87" w:rsidP="00F52E2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582" w:type="dxa"/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Папір для друку формату А4 APHRODITE  80 г/м2,500 аркушів  (або еквівалент)</w:t>
                  </w:r>
                </w:p>
              </w:tc>
              <w:tc>
                <w:tcPr>
                  <w:tcW w:w="772" w:type="dxa"/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пач</w:t>
                  </w:r>
                </w:p>
              </w:tc>
              <w:tc>
                <w:tcPr>
                  <w:tcW w:w="876" w:type="dxa"/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253</w:t>
                  </w:r>
                  <w:r w:rsidRPr="00602B35">
                    <w:rPr>
                      <w:rFonts w:ascii="Times New Roman" w:hAnsi="Times New Roman"/>
                      <w:szCs w:val="20"/>
                    </w:rPr>
                    <w:t>0</w:t>
                  </w:r>
                </w:p>
              </w:tc>
              <w:tc>
                <w:tcPr>
                  <w:tcW w:w="2483" w:type="dxa"/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Папір для друку: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Формат: А4 (210*297мм);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Щільніст</w:t>
                  </w:r>
                  <w:r>
                    <w:rPr>
                      <w:rFonts w:ascii="Times New Roman" w:hAnsi="Times New Roman"/>
                      <w:szCs w:val="20"/>
                    </w:rPr>
                    <w:t>ь(вага, маса) (ISO 536): 80г/м2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Білизна ( ISO 11475): від 165%;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Не</w:t>
                  </w:r>
                  <w:r>
                    <w:rPr>
                      <w:rFonts w:ascii="Times New Roman" w:hAnsi="Times New Roman"/>
                      <w:szCs w:val="20"/>
                    </w:rPr>
                    <w:t>прозорість (ISO 2471): від 93%,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То</w:t>
                  </w:r>
                  <w:r>
                    <w:rPr>
                      <w:rFonts w:ascii="Times New Roman" w:hAnsi="Times New Roman"/>
                      <w:szCs w:val="20"/>
                    </w:rPr>
                    <w:t>вщина ( ISO  534): від 106 мкм;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Яс</w:t>
                  </w:r>
                  <w:r>
                    <w:rPr>
                      <w:rFonts w:ascii="Times New Roman" w:hAnsi="Times New Roman"/>
                      <w:szCs w:val="20"/>
                    </w:rPr>
                    <w:t>кравість (ISO 2470): від 110 %;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Вологіст</w:t>
                  </w:r>
                  <w:r>
                    <w:rPr>
                      <w:rFonts w:ascii="Times New Roman" w:hAnsi="Times New Roman"/>
                      <w:szCs w:val="20"/>
                    </w:rPr>
                    <w:t>ь ( ISO  287): від 4,3 до 4,8 %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Кількість аркушів у пачці: 500 аркуш</w:t>
                  </w:r>
                  <w:r>
                    <w:rPr>
                      <w:rFonts w:ascii="Times New Roman" w:hAnsi="Times New Roman"/>
                      <w:szCs w:val="20"/>
                    </w:rPr>
                    <w:t>ів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</w:tcPr>
                <w:p w:rsidR="00D64B87" w:rsidRPr="0019321C" w:rsidRDefault="00D64B87" w:rsidP="00F52E2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  <w:lang w:val="ru-RU"/>
                    </w:rPr>
                    <w:t>2</w:t>
                  </w:r>
                </w:p>
              </w:tc>
              <w:tc>
                <w:tcPr>
                  <w:tcW w:w="2582" w:type="dxa"/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 xml:space="preserve">Папір для друку формату А4 Exсellent </w:t>
                  </w:r>
                  <w:r w:rsidRPr="00602B35">
                    <w:rPr>
                      <w:rFonts w:ascii="Times New Roman" w:hAnsi="Times New Roman"/>
                      <w:szCs w:val="20"/>
                    </w:rPr>
                    <w:lastRenderedPageBreak/>
                    <w:t>Сopy 75 г/м2,500 аркушів (або еквівалент)</w:t>
                  </w:r>
                </w:p>
              </w:tc>
              <w:tc>
                <w:tcPr>
                  <w:tcW w:w="772" w:type="dxa"/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lastRenderedPageBreak/>
                    <w:t>пач</w:t>
                  </w:r>
                </w:p>
              </w:tc>
              <w:tc>
                <w:tcPr>
                  <w:tcW w:w="876" w:type="dxa"/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20</w:t>
                  </w:r>
                </w:p>
              </w:tc>
              <w:tc>
                <w:tcPr>
                  <w:tcW w:w="2483" w:type="dxa"/>
                </w:tcPr>
                <w:p w:rsidR="00D64B87" w:rsidRPr="00747A74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747A74">
                    <w:rPr>
                      <w:rFonts w:ascii="Times New Roman" w:hAnsi="Times New Roman"/>
                      <w:szCs w:val="20"/>
                    </w:rPr>
                    <w:t>Папір для друку:</w:t>
                  </w:r>
                </w:p>
                <w:p w:rsidR="00D64B87" w:rsidRPr="00747A74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747A74">
                    <w:rPr>
                      <w:rFonts w:ascii="Times New Roman" w:hAnsi="Times New Roman"/>
                      <w:szCs w:val="20"/>
                    </w:rPr>
                    <w:t xml:space="preserve">Формат: А4 </w:t>
                  </w:r>
                  <w:r w:rsidRPr="00747A74">
                    <w:rPr>
                      <w:rFonts w:ascii="Times New Roman" w:hAnsi="Times New Roman"/>
                      <w:szCs w:val="20"/>
                    </w:rPr>
                    <w:lastRenderedPageBreak/>
                    <w:t>(210*297мм);</w:t>
                  </w:r>
                </w:p>
                <w:p w:rsidR="00D64B87" w:rsidRPr="00747A74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747A74">
                    <w:rPr>
                      <w:rFonts w:ascii="Times New Roman" w:hAnsi="Times New Roman"/>
                      <w:szCs w:val="20"/>
                    </w:rPr>
                    <w:t>Щільність(вага, маса) (ISO 536): 75г/м2</w:t>
                  </w:r>
                </w:p>
                <w:p w:rsidR="00D64B87" w:rsidRPr="00747A74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747A74">
                    <w:rPr>
                      <w:rFonts w:ascii="Times New Roman" w:hAnsi="Times New Roman"/>
                      <w:szCs w:val="20"/>
                    </w:rPr>
                    <w:t>Білизна ( ISO 11475): від 165%;</w:t>
                  </w:r>
                </w:p>
                <w:p w:rsidR="00D64B87" w:rsidRPr="00747A74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747A74">
                    <w:rPr>
                      <w:rFonts w:ascii="Times New Roman" w:hAnsi="Times New Roman"/>
                      <w:szCs w:val="20"/>
                    </w:rPr>
                    <w:t>Непрозорість (ISO 2471): від 93%,</w:t>
                  </w:r>
                </w:p>
                <w:p w:rsidR="00D64B87" w:rsidRPr="00747A74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747A74">
                    <w:rPr>
                      <w:rFonts w:ascii="Times New Roman" w:hAnsi="Times New Roman"/>
                      <w:szCs w:val="20"/>
                    </w:rPr>
                    <w:t>Товщина ( ISO  534): від 106 мкм;</w:t>
                  </w:r>
                </w:p>
                <w:p w:rsidR="00D64B87" w:rsidRPr="00747A74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747A74">
                    <w:rPr>
                      <w:rFonts w:ascii="Times New Roman" w:hAnsi="Times New Roman"/>
                      <w:szCs w:val="20"/>
                    </w:rPr>
                    <w:t>Яскравість (ISO 2470): від 110 %;</w:t>
                  </w:r>
                </w:p>
                <w:p w:rsidR="00D64B87" w:rsidRPr="00747A74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747A74">
                    <w:rPr>
                      <w:rFonts w:ascii="Times New Roman" w:hAnsi="Times New Roman"/>
                      <w:szCs w:val="20"/>
                    </w:rPr>
                    <w:t>Вологість ( ISO  287): від 4,3 до 4,8 %</w:t>
                  </w:r>
                </w:p>
                <w:p w:rsidR="00D64B87" w:rsidRPr="005E4B8A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7A74">
                    <w:rPr>
                      <w:rFonts w:ascii="Times New Roman" w:hAnsi="Times New Roman"/>
                      <w:szCs w:val="20"/>
                    </w:rPr>
                    <w:t>Кількість аркушів у пачці: 500 аркушів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lastRenderedPageBreak/>
                    <w:t>3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Коректор-ручка 8мл. BUROMAX  BM.1031 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386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Тип: коректор-ручка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Основа засобу: емульсійна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Об'єм: 8 мл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602B35">
                    <w:rPr>
                      <w:rFonts w:ascii="Times New Roman" w:hAnsi="Times New Roman"/>
                    </w:rPr>
                    <w:t>Ос</w:t>
                  </w:r>
                  <w:r>
                    <w:rPr>
                      <w:rFonts w:ascii="Times New Roman" w:hAnsi="Times New Roman"/>
                    </w:rPr>
                    <w:t>обливість: металевий наконечник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19321C">
                    <w:rPr>
                      <w:rFonts w:ascii="Times New Roman" w:hAnsi="Times New Roman"/>
                      <w:lang w:val="en-US"/>
                    </w:rPr>
                    <w:t>4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Гумка Buromax BM.1128 PASTEL(або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376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450F4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450F47">
                    <w:rPr>
                      <w:rFonts w:ascii="Times New Roman" w:hAnsi="Times New Roman"/>
                    </w:rPr>
                    <w:t>розмір: 29х20х10 мм</w:t>
                  </w:r>
                </w:p>
                <w:p w:rsidR="00D64B87" w:rsidRPr="00AD4206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450F47">
                    <w:rPr>
                      <w:rFonts w:ascii="Times New Roman" w:hAnsi="Times New Roman"/>
                    </w:rPr>
                    <w:t>формула DUST FREE</w:t>
                  </w:r>
                  <w:r>
                    <w:rPr>
                      <w:rFonts w:ascii="Times New Roman" w:hAnsi="Times New Roman"/>
                      <w:lang w:val="ru-RU"/>
                    </w:rPr>
                    <w:br/>
                  </w:r>
                  <w:r w:rsidRPr="00450F47">
                    <w:rPr>
                      <w:rFonts w:ascii="Times New Roman" w:hAnsi="Times New Roman"/>
                    </w:rPr>
                    <w:t>кольори: пастельні відтінки рожевого, фіолетового, блакитного, салатового, жовтого, помаранчевого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19321C"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Лінійка 30см BUROMAX BM.5826-30 /пластикова в блістері/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193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Довжина вимірювання 30 см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Колір прозорий (не тонована)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602B35">
                    <w:rPr>
                      <w:rFonts w:ascii="Times New Roman" w:hAnsi="Times New Roman"/>
                    </w:rPr>
                    <w:t>Чітка міліметрова та са</w:t>
                  </w:r>
                  <w:r>
                    <w:rPr>
                      <w:rFonts w:ascii="Times New Roman" w:hAnsi="Times New Roman"/>
                    </w:rPr>
                    <w:t>нтиметрова шкала вимірювання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Виготовлена з полістиролу</w:t>
                  </w:r>
                </w:p>
                <w:p w:rsidR="00D64B87" w:rsidRPr="00602B35" w:rsidRDefault="00D64B87" w:rsidP="00F52E21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Стійка до деформацій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19321C">
                    <w:rPr>
                      <w:rFonts w:ascii="Times New Roman" w:hAnsi="Times New Roman"/>
                      <w:lang w:val="en-US"/>
                    </w:rPr>
                    <w:t>6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 xml:space="preserve">Маркер BUROMAX BM.8904-08 /жовтий/ </w:t>
                  </w:r>
                  <w:r w:rsidRPr="00602B35">
                    <w:rPr>
                      <w:rFonts w:ascii="Times New Roman" w:hAnsi="Times New Roman"/>
                      <w:szCs w:val="20"/>
                    </w:rPr>
                    <w:lastRenderedPageBreak/>
                    <w:t>текстовий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lastRenderedPageBreak/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456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тип – текстовиділителі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 xml:space="preserve">колір корпусу – під </w:t>
                  </w:r>
                  <w:r w:rsidRPr="00602B35">
                    <w:rPr>
                      <w:rFonts w:ascii="Times New Roman" w:hAnsi="Times New Roman"/>
                    </w:rPr>
                    <w:lastRenderedPageBreak/>
                    <w:t>колір чорнила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основа чорнил – водна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товщина лінії письма – 2-4 мм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колір чорнила – неоновий жовтий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грип – гумові вставки по боках корпусу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форма корпусу - овальна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lastRenderedPageBreak/>
                    <w:t>7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Маркер BUROMAX BM.8703-01 перманентний/чорний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14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Т</w:t>
                  </w:r>
                  <w:proofErr w:type="spellStart"/>
                  <w:r w:rsidRPr="00602B35">
                    <w:rPr>
                      <w:rFonts w:ascii="Times New Roman" w:hAnsi="Times New Roman"/>
                    </w:rPr>
                    <w:t>ип</w:t>
                  </w:r>
                  <w:proofErr w:type="spellEnd"/>
                  <w:r w:rsidRPr="00602B35">
                    <w:rPr>
                      <w:rFonts w:ascii="Times New Roman" w:hAnsi="Times New Roman"/>
                    </w:rPr>
                    <w:t xml:space="preserve"> - перманентний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Колір чорний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Основа чорнил - масляна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Колір чорнила - чорний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Товщина лінії - 2-4 мм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Олівець BUROMAX BM.8510-100 SILVER чорнографітний з гумкою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777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твердість HB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з білою гумкою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тригранний корпус</w:t>
                  </w:r>
                </w:p>
                <w:p w:rsidR="00D64B87" w:rsidRPr="00602B35" w:rsidRDefault="0097157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довжина корпусу 190 </w:t>
                  </w:r>
                  <w:r w:rsidR="00D64B87" w:rsidRPr="00602B35">
                    <w:rPr>
                      <w:rFonts w:ascii="Times New Roman" w:hAnsi="Times New Roman"/>
                    </w:rPr>
                    <w:t>мм</w:t>
                  </w:r>
                </w:p>
                <w:p w:rsidR="00D64B87" w:rsidRPr="00602B35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матеріал корпусу - натуральне дерево</w:t>
                  </w:r>
                </w:p>
                <w:p w:rsidR="00D64B87" w:rsidRPr="0097157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02B35">
                    <w:rPr>
                      <w:rFonts w:ascii="Times New Roman" w:hAnsi="Times New Roman"/>
                    </w:rPr>
                    <w:t>дизайн корпусу: корпус виконаний в 6 кольорах з матовим покриттям, срібними смужками на ребрах олівця, срібним тисненням та срібною обоймою</w:t>
                  </w:r>
                  <w:r w:rsidR="00971577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заточений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Ручка масляна BUROMAX BM.8352-01 MaxOFFICE 0,7мм /синя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1170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t>Вид ручки: масляна</w:t>
                  </w:r>
                </w:p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t>Тип ручки: не автоматична</w:t>
                  </w:r>
                </w:p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t>Колір чорнила: синій</w:t>
                  </w:r>
                </w:p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t>Товщина лінії письма, мм: 0.7</w:t>
                  </w:r>
                </w:p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t>Довжина стрижня, мм: 141</w:t>
                  </w:r>
                </w:p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lastRenderedPageBreak/>
                    <w:t>Заміна стрижня: так</w:t>
                  </w:r>
                </w:p>
                <w:p w:rsidR="00D64B87" w:rsidRPr="0019321C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747A74">
                    <w:rPr>
                      <w:rFonts w:ascii="Times New Roman" w:hAnsi="Times New Roman"/>
                    </w:rPr>
                    <w:t>Грип: так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lastRenderedPageBreak/>
                    <w:t>10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Ручка масляна BUROMAX BM.8352-02 MaxOFFICE 0,7мм /чорна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142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t>Вид ручки: масляна</w:t>
                  </w:r>
                </w:p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t>Тип ручки: не автоматична</w:t>
                  </w:r>
                </w:p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t>Колір чорнила: чорний</w:t>
                  </w:r>
                </w:p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t>Товщина лінії письма, мм: 0.7</w:t>
                  </w:r>
                </w:p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t>Довжина стрижня, мм: 141</w:t>
                  </w:r>
                </w:p>
                <w:p w:rsidR="00D64B87" w:rsidRPr="00747A74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47A74">
                    <w:rPr>
                      <w:rFonts w:ascii="Times New Roman" w:hAnsi="Times New Roman"/>
                    </w:rPr>
                    <w:t>Заміна стрижня: так</w:t>
                  </w:r>
                </w:p>
                <w:p w:rsidR="00D64B87" w:rsidRPr="0019321C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747A74">
                    <w:rPr>
                      <w:rFonts w:ascii="Times New Roman" w:hAnsi="Times New Roman"/>
                    </w:rPr>
                    <w:t>Грип: так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Клей-олівець BUROMAX BM.4908 25гр PVP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282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Тип: PVР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Маса нетто: 25 г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Особливість: олівець</w:t>
                  </w:r>
                </w:p>
                <w:p w:rsidR="00D64B87" w:rsidRPr="0097157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 xml:space="preserve">Складна </w:t>
                  </w:r>
                  <w:r>
                    <w:rPr>
                      <w:rFonts w:ascii="Times New Roman" w:hAnsi="Times New Roman"/>
                    </w:rPr>
                    <w:t>основі PVР (полівінілпіролідон)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Скоба №10 BUROMAX JOBMAX BM.4401 /1000шт пач/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пач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272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Скоби №10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виготовлені з металу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6473B7">
                    <w:rPr>
                      <w:rFonts w:ascii="Times New Roman" w:hAnsi="Times New Roman"/>
                    </w:rPr>
                    <w:t>упаковані в картонн</w:t>
                  </w:r>
                  <w:r>
                    <w:rPr>
                      <w:rFonts w:ascii="Times New Roman" w:hAnsi="Times New Roman"/>
                    </w:rPr>
                    <w:t>у коробку в кількості 1000 штук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Скоба №24/6 BUROMAX JOBMAX BM.4402 /1000шт пач/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пач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321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Скоби №24/6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виготовлені з металу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6473B7">
                    <w:rPr>
                      <w:rFonts w:ascii="Times New Roman" w:hAnsi="Times New Roman"/>
                    </w:rPr>
                    <w:t>упаковані в картонн</w:t>
                  </w:r>
                  <w:r>
                    <w:rPr>
                      <w:rFonts w:ascii="Times New Roman" w:hAnsi="Times New Roman"/>
                    </w:rPr>
                    <w:t>у коробку в кількості 1000 штук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Клейка стрічка  BM.7150-01/   прозора(або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150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Ширина - 18 мм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Довжина намотування -20 м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Товщина -40 мкм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Скріпки 28мм BUROMAX BM.5005 (100шт/пак) круглі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пач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366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Вид – круглі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Кількість – 100 шт.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Довжина – 28 мм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Форма – заокруглена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Особливість – нікельовані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Склад: метал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19321C" w:rsidRDefault="00D64B87" w:rsidP="00F52E21">
                  <w:pPr>
                    <w:rPr>
                      <w:rFonts w:ascii="Times New Roman" w:hAnsi="Times New Roman"/>
                    </w:rPr>
                  </w:pPr>
                  <w:r w:rsidRPr="0019321C">
                    <w:rPr>
                      <w:rFonts w:ascii="Times New Roman" w:hAnsi="Times New Roman"/>
                    </w:rPr>
                    <w:lastRenderedPageBreak/>
                    <w:t>16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Скріпки 50мм ВUROMAX ВМ.5001 (100шт/пак)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пач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213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100 шт.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довжина 50 мм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форма: заокруглена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6473B7">
                    <w:rPr>
                      <w:rFonts w:ascii="Times New Roman" w:hAnsi="Times New Roman"/>
                    </w:rPr>
                    <w:t>матеріал: ан</w:t>
                  </w:r>
                  <w:r>
                    <w:rPr>
                      <w:rFonts w:ascii="Times New Roman" w:hAnsi="Times New Roman"/>
                    </w:rPr>
                    <w:t>тикорозійний метал, нікельовані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95608C" w:rsidRDefault="00D64B87" w:rsidP="00F52E21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17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Стрижень масляний BUROMAX  BM.8384-01/синій 0,7мм 141мм(або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517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Вид стрижня: масляний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Тип ручки, для якої підходить стрижень: не автоматична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Колір чорнила: синій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Товщина лінії письма, мм: 0.7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Довжина стрижня, мм: 141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95608C" w:rsidRDefault="00D64B87" w:rsidP="00F52E21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18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Стрижень BUROMAX  BM.8384-02/чорний 0,7мм 141мм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53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Вид стрижня: масляний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Тип ручки, для якої підходить стрижень: не автоматична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Колір чорнила: чорний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Товщина лінії письма, мм: 0.7</w:t>
                  </w:r>
                </w:p>
                <w:p w:rsidR="00D64B87" w:rsidRPr="001D4D12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6473B7">
                    <w:rPr>
                      <w:rFonts w:ascii="Times New Roman" w:hAnsi="Times New Roman"/>
                    </w:rPr>
                    <w:t>Довжина стрижня, мм: 141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95608C" w:rsidRDefault="00D64B87" w:rsidP="00F52E21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19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Закладинки 5цв*</w:t>
                  </w:r>
                  <w:r w:rsidRPr="00602B35">
                    <w:rPr>
                      <w:rFonts w:ascii="Times New Roman" w:hAnsi="Times New Roman"/>
                      <w:szCs w:val="20"/>
                    </w:rPr>
                    <w:t>25л ВUROMAX ВМ.2302-98 прямокутні  кольорові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455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розміри аркушів: 45х12 мм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кількість аркушів: 125 (5х25)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кількість кольорів: 5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колір аркушів: асорті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95608C" w:rsidRDefault="00D64B87" w:rsidP="00F52E21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20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Блок паперовий 90х90х30мм нкл білий BUROMAX BM.2209 JOBMAX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481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Щільність паперу: 55-60 г/м2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Високоякісний офсетний папір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Розмір блоку 90х90х30 мм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Кількість аркушів у блоці: до 330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lastRenderedPageBreak/>
                    <w:t>Тип скріплення: не склеєний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Колір: білий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A76309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Чинка BUROMAX  BM.4757-1 CUBE, RUBBER TOUCH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211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 xml:space="preserve">Чинка  для заточування олівців пластиковий корпус </w:t>
                  </w:r>
                  <w:proofErr w:type="spellStart"/>
                  <w:r w:rsidRPr="006473B7">
                    <w:rPr>
                      <w:rFonts w:ascii="Times New Roman" w:hAnsi="Times New Roman"/>
                    </w:rPr>
                    <w:t>Rubber</w:t>
                  </w:r>
                  <w:proofErr w:type="spellEnd"/>
                  <w:r w:rsidRPr="006473B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473B7">
                    <w:rPr>
                      <w:rFonts w:ascii="Times New Roman" w:hAnsi="Times New Roman"/>
                    </w:rPr>
                    <w:t>Touch</w:t>
                  </w:r>
                  <w:proofErr w:type="spellEnd"/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з контейнером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квадратна форма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лезо з нержавіючої сталі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A76309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 xml:space="preserve">Реєстратор  Buromax А4/50мм </w:t>
                  </w:r>
                  <w:proofErr w:type="spellStart"/>
                  <w:r w:rsidRPr="00602B35">
                    <w:rPr>
                      <w:rFonts w:ascii="Times New Roman" w:hAnsi="Times New Roman"/>
                      <w:szCs w:val="20"/>
                    </w:rPr>
                    <w:t>Elite</w:t>
                  </w:r>
                  <w:proofErr w:type="spellEnd"/>
                  <w:r w:rsidRPr="00602B35">
                    <w:rPr>
                      <w:rFonts w:ascii="Times New Roman" w:hAnsi="Times New Roman"/>
                      <w:szCs w:val="20"/>
                    </w:rPr>
                    <w:t xml:space="preserve"> бірюзова BM.3002-06c(або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113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Формат: А4.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Ширина корінця (робоча) 50 мм, габаритна (максимальна) ширина 55 мм.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Місткість папки до 350 аркушів.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Виготовлений з щільного картону завтовшки 2 мм (щільність 1500 г/м2).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6473B7">
                    <w:rPr>
                      <w:rFonts w:ascii="Times New Roman" w:hAnsi="Times New Roman"/>
                    </w:rPr>
                    <w:t>У середині та ззовні обтягнутий кольоровою поліпропіленовою плівкою</w:t>
                  </w:r>
                </w:p>
                <w:p w:rsidR="00D64B87" w:rsidRPr="006473B7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Колір - бірюзовий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A76309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 xml:space="preserve">Реєстратор  Buromax А4/70мм </w:t>
                  </w:r>
                  <w:proofErr w:type="spellStart"/>
                  <w:r w:rsidRPr="00602B35">
                    <w:rPr>
                      <w:rFonts w:ascii="Times New Roman" w:hAnsi="Times New Roman"/>
                      <w:szCs w:val="20"/>
                    </w:rPr>
                    <w:t>Elite</w:t>
                  </w:r>
                  <w:proofErr w:type="spellEnd"/>
                  <w:r w:rsidRPr="00602B35">
                    <w:rPr>
                      <w:rFonts w:ascii="Times New Roman" w:hAnsi="Times New Roman"/>
                      <w:szCs w:val="20"/>
                    </w:rPr>
                    <w:t xml:space="preserve"> бірюза BM.3001-06c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206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Формат: А4.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Ширина корінця (робоча) 70 мм, габаритна (максимальна) ширина 75 мм.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Місткість папки до 450 аркушів.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 xml:space="preserve">Виготовлений з щільного картону завтовшки 2 мм </w:t>
                  </w:r>
                  <w:r w:rsidRPr="0077153A">
                    <w:rPr>
                      <w:rFonts w:ascii="Times New Roman" w:hAnsi="Times New Roman"/>
                    </w:rPr>
                    <w:lastRenderedPageBreak/>
                    <w:t>(щільність 1500 г/м2).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У середині та ззовні обтягнутий кольоровою поліпропіленовою плівкою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Колір - бірюзовий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A76309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lang w:val="en-US"/>
                    </w:rPr>
                    <w:t>4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77153A">
                    <w:rPr>
                      <w:rFonts w:ascii="Times New Roman" w:hAnsi="Times New Roman"/>
                      <w:szCs w:val="20"/>
                    </w:rPr>
                    <w:t>Файл-конверт А4+/пак-100шт/ BUROMAX ВМ.3805 40мкм глянцевий</w:t>
                  </w:r>
                  <w:r w:rsidRPr="00602B35">
                    <w:rPr>
                      <w:rFonts w:ascii="Times New Roman" w:hAnsi="Times New Roman"/>
                      <w:szCs w:val="20"/>
                    </w:rPr>
                    <w:t xml:space="preserve">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пач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211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Формат А4+: 235х310 мм (підходить для аркушів формату А4)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Матеріал: поліпропілен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Товщина: 40 мкм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Поверхня: прозора, глянцева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Вертикальне завантаження аркушів</w:t>
                  </w:r>
                </w:p>
                <w:p w:rsidR="00D64B8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По 100 шт. в упаковці</w:t>
                  </w:r>
                </w:p>
                <w:p w:rsidR="007D55BF" w:rsidRPr="00457B02" w:rsidRDefault="007D55BF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A76309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Швидкозшивач Buromax BM.3331-04 PROFESSIONAL /зелений 11отв PVC/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200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Формат: А4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Матеріал: глянцевий пластик товщиною 180 мкм - кольорова нижня сторона і 150 мкм - прозора лицьова сторона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Місткість: до 100 аркушів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Кишеня зі змінним індексом для підпису папок на лицьовій стороні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Європерфорація - 11 отворів по лівому краю папки</w:t>
                  </w:r>
                </w:p>
                <w:p w:rsidR="00D64B8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Колір: зелений</w:t>
                  </w:r>
                </w:p>
                <w:p w:rsidR="007D55BF" w:rsidRPr="0077153A" w:rsidRDefault="007D55BF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A76309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lang w:val="en-US"/>
                    </w:rPr>
                    <w:t>6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77153A">
                    <w:rPr>
                      <w:rFonts w:ascii="Times New Roman" w:hAnsi="Times New Roman"/>
                      <w:szCs w:val="20"/>
                    </w:rPr>
                    <w:t xml:space="preserve">Щоденник А5 н/д BUROMAX PRIME BM.20380-04 </w:t>
                  </w:r>
                  <w:r w:rsidRPr="0077153A">
                    <w:rPr>
                      <w:rFonts w:ascii="Times New Roman" w:hAnsi="Times New Roman"/>
                      <w:szCs w:val="20"/>
                    </w:rPr>
                    <w:lastRenderedPageBreak/>
                    <w:t>/зелений</w:t>
                  </w:r>
                  <w:r w:rsidRPr="00602B35">
                    <w:rPr>
                      <w:rFonts w:ascii="Times New Roman" w:hAnsi="Times New Roman"/>
                      <w:szCs w:val="20"/>
                    </w:rPr>
                    <w:t>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lastRenderedPageBreak/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160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Формат А5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336 сторінок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 xml:space="preserve">Тверда обкладинка зі </w:t>
                  </w:r>
                  <w:r w:rsidRPr="0077153A">
                    <w:rPr>
                      <w:rFonts w:ascii="Times New Roman" w:hAnsi="Times New Roman"/>
                    </w:rPr>
                    <w:lastRenderedPageBreak/>
                    <w:t>штучної шкіри з поролоном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Внутрішній блок: офсетний папір кремового кольору щільністю 70 г/м²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Закладка-лясе в колір обкладинки допоможе швидко знайти необхідну сторінку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Перфоровані куточки аркушів</w:t>
                  </w:r>
                </w:p>
                <w:p w:rsidR="00D64B87" w:rsidRPr="00457B02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77153A">
                    <w:rPr>
                      <w:rFonts w:ascii="Times New Roman" w:hAnsi="Times New Roman"/>
                    </w:rPr>
                    <w:t>Мапи України та Європи на форзацах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A76309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Конверт С6(0+0) СКЛ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500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Формат: С6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Розмір: 114*162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Папір: білий офсет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Щільність паперу:  80 г/м2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77153A">
                    <w:rPr>
                      <w:rFonts w:ascii="Times New Roman" w:hAnsi="Times New Roman"/>
                    </w:rPr>
                    <w:t>Самоклеючи</w:t>
                  </w:r>
                  <w:r>
                    <w:rPr>
                      <w:rFonts w:ascii="Times New Roman" w:hAnsi="Times New Roman"/>
                    </w:rPr>
                    <w:t>й  клапан з відривною стрічкою.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A76309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lang w:val="en-US"/>
                    </w:rPr>
                    <w:t>8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Конверт С5(0+0) СКЛ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3000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Формат: С5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Розмір: 162*229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Папір: білий офсет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77153A">
                    <w:rPr>
                      <w:rFonts w:ascii="Times New Roman" w:hAnsi="Times New Roman"/>
                    </w:rPr>
                    <w:t>Щільність паперу:  80 г/м2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77153A">
                    <w:rPr>
                      <w:rFonts w:ascii="Times New Roman" w:hAnsi="Times New Roman"/>
                    </w:rPr>
                    <w:t>Самоклеючий  клапан з відривною</w:t>
                  </w:r>
                  <w:r>
                    <w:rPr>
                      <w:rFonts w:ascii="Times New Roman" w:hAnsi="Times New Roman"/>
                    </w:rPr>
                    <w:t xml:space="preserve"> стрічкою.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A76309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29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Пакет С4(0+0), СКЛ 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3000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Формат: С4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Розмір: 229*324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Папір: білий офсет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Щільність паперу:  90 г/м2</w:t>
                  </w:r>
                </w:p>
                <w:p w:rsidR="00D64B87" w:rsidRPr="0077153A" w:rsidRDefault="00D64B87" w:rsidP="00F52E21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  <w:r w:rsidRPr="0077153A">
                    <w:rPr>
                      <w:rFonts w:ascii="Times New Roman" w:hAnsi="Times New Roman"/>
                    </w:rPr>
                    <w:t>Самоклеючи</w:t>
                  </w:r>
                  <w:r>
                    <w:rPr>
                      <w:rFonts w:ascii="Times New Roman" w:hAnsi="Times New Roman"/>
                    </w:rPr>
                    <w:t>й  клапан з відривною стрічкою.</w:t>
                  </w:r>
                </w:p>
              </w:tc>
            </w:tr>
            <w:tr w:rsidR="00D64B87" w:rsidRPr="0019321C" w:rsidTr="00D64B87"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Default="00D64B87" w:rsidP="00F52E21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30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2A0578">
                    <w:rPr>
                      <w:rFonts w:ascii="Times New Roman" w:hAnsi="Times New Roman"/>
                      <w:szCs w:val="20"/>
                    </w:rPr>
                    <w:t xml:space="preserve">Пакет  В4 </w:t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СКЛ </w:t>
                  </w:r>
                  <w:r w:rsidRPr="002A0578">
                    <w:rPr>
                      <w:rFonts w:ascii="Times New Roman" w:hAnsi="Times New Roman"/>
                      <w:szCs w:val="20"/>
                    </w:rPr>
                    <w:t>з розширенням</w:t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, </w:t>
                  </w:r>
                  <w:r w:rsidRPr="002A0578">
                    <w:rPr>
                      <w:rFonts w:ascii="Times New Roman" w:hAnsi="Times New Roman"/>
                      <w:szCs w:val="20"/>
                    </w:rPr>
                    <w:t xml:space="preserve"> крафт </w:t>
                  </w:r>
                  <w:r w:rsidRPr="00602B35">
                    <w:rPr>
                      <w:rFonts w:ascii="Times New Roman" w:hAnsi="Times New Roman"/>
                      <w:szCs w:val="20"/>
                    </w:rPr>
                    <w:t>(або еквівалент)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602B35" w:rsidRDefault="00D64B87" w:rsidP="00F52E2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02B35">
                    <w:rPr>
                      <w:rFonts w:ascii="Times New Roman" w:hAnsi="Times New Roman"/>
                      <w:szCs w:val="20"/>
                    </w:rPr>
                    <w:t>2</w:t>
                  </w:r>
                  <w:r w:rsidRPr="002A0578">
                    <w:rPr>
                      <w:rFonts w:ascii="Times New Roman" w:hAnsi="Times New Roman"/>
                      <w:szCs w:val="20"/>
                      <w:lang w:val="ru-RU"/>
                    </w:rPr>
                    <w:t>0</w:t>
                  </w:r>
                  <w:r w:rsidRPr="00602B35">
                    <w:rPr>
                      <w:rFonts w:ascii="Times New Roman" w:hAnsi="Times New Roman"/>
                      <w:szCs w:val="20"/>
                    </w:rPr>
                    <w:t>0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B87" w:rsidRPr="002A0578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2A0578">
                    <w:rPr>
                      <w:rFonts w:ascii="Times New Roman" w:hAnsi="Times New Roman"/>
                    </w:rPr>
                    <w:t>Формат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2A0578">
                    <w:rPr>
                      <w:rFonts w:ascii="Times New Roman" w:hAnsi="Times New Roman"/>
                    </w:rPr>
                    <w:t xml:space="preserve"> В4</w:t>
                  </w:r>
                </w:p>
                <w:p w:rsidR="00D64B87" w:rsidRPr="002A0578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2A0578">
                    <w:rPr>
                      <w:rFonts w:ascii="Times New Roman" w:hAnsi="Times New Roman"/>
                    </w:rPr>
                    <w:t>Розмір: 353*250</w:t>
                  </w:r>
                </w:p>
                <w:p w:rsidR="00D64B87" w:rsidRPr="002A0578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2A0578">
                    <w:rPr>
                      <w:rFonts w:ascii="Times New Roman" w:hAnsi="Times New Roman"/>
                    </w:rPr>
                    <w:t>Розширення: 40мм</w:t>
                  </w:r>
                </w:p>
                <w:p w:rsidR="00D64B87" w:rsidRPr="002A0578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2A0578">
                    <w:rPr>
                      <w:rFonts w:ascii="Times New Roman" w:hAnsi="Times New Roman"/>
                    </w:rPr>
                    <w:lastRenderedPageBreak/>
                    <w:t>Папір: крафт</w:t>
                  </w:r>
                </w:p>
                <w:p w:rsidR="00D64B87" w:rsidRPr="002A0578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2A0578">
                    <w:rPr>
                      <w:rFonts w:ascii="Times New Roman" w:hAnsi="Times New Roman"/>
                    </w:rPr>
                    <w:t>Щільність паперу: 120г/м2,</w:t>
                  </w:r>
                </w:p>
                <w:p w:rsidR="00D64B87" w:rsidRDefault="00D64B87" w:rsidP="00F52E21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2A0578">
                    <w:rPr>
                      <w:rFonts w:ascii="Times New Roman" w:hAnsi="Times New Roman"/>
                    </w:rPr>
                    <w:t>Самоклеючий  клапан з відривною стрічкою.</w:t>
                  </w:r>
                </w:p>
              </w:tc>
            </w:tr>
          </w:tbl>
          <w:p w:rsidR="000F3231" w:rsidRPr="00FB6C09" w:rsidRDefault="000F3231" w:rsidP="008F4ED7">
            <w:pPr>
              <w:widowControl w:val="0"/>
              <w:tabs>
                <w:tab w:val="left" w:pos="588"/>
                <w:tab w:val="left" w:pos="1134"/>
              </w:tabs>
              <w:ind w:firstLine="2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</w:tcPr>
          <w:p w:rsidR="000F3231" w:rsidRPr="00DC4E97" w:rsidRDefault="000F3231" w:rsidP="0036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відповідає затвердженому кошторису</w:t>
            </w:r>
          </w:p>
        </w:tc>
        <w:tc>
          <w:tcPr>
            <w:tcW w:w="2409" w:type="dxa"/>
          </w:tcPr>
          <w:p w:rsidR="007C13C0" w:rsidRPr="007C13C0" w:rsidRDefault="007C13C0" w:rsidP="007C13C0">
            <w:pPr>
              <w:ind w:firstLine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розрахунку очікуваної вартості закупівлі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товару</w:t>
            </w:r>
            <w:r w:rsidR="00FB6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керувалися положеннями наказу </w:t>
            </w:r>
            <w:r w:rsidRPr="007C13C0">
              <w:rPr>
                <w:rFonts w:ascii="Times New Roman" w:eastAsia="Calibri" w:hAnsi="Times New Roman" w:cs="Times New Roman"/>
                <w:sz w:val="24"/>
                <w:szCs w:val="24"/>
              </w:rPr>
              <w:t>Міністерства розвитку економіки, торгі</w:t>
            </w:r>
            <w:r w:rsidR="00FB6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влі та сільського господарства </w:t>
            </w:r>
            <w:r w:rsidRPr="007C13C0">
              <w:rPr>
                <w:rFonts w:ascii="Times New Roman" w:eastAsia="Calibri" w:hAnsi="Times New Roman" w:cs="Times New Roman"/>
                <w:sz w:val="24"/>
                <w:szCs w:val="24"/>
              </w:rPr>
              <w:t>України від 18.02.2020  №275 «Про затвердження примірної методики визначення очікуваної вартості предмета закупівлі» (із змінами) (далі-Наказ).</w:t>
            </w:r>
          </w:p>
          <w:p w:rsidR="007C13C0" w:rsidRPr="007C13C0" w:rsidRDefault="007C13C0" w:rsidP="007C13C0">
            <w:pPr>
              <w:ind w:firstLine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3C0">
              <w:rPr>
                <w:rFonts w:ascii="Times New Roman" w:eastAsia="Calibri" w:hAnsi="Times New Roman" w:cs="Times New Roman"/>
                <w:sz w:val="24"/>
                <w:szCs w:val="24"/>
              </w:rPr>
              <w:t>Наказом передбачено методи для визначення замовником очікуваної вартості предмета закупівлі.</w:t>
            </w:r>
          </w:p>
          <w:p w:rsidR="007C13C0" w:rsidRPr="007C13C0" w:rsidRDefault="007C13C0" w:rsidP="007C13C0">
            <w:pPr>
              <w:ind w:firstLine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3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      </w:r>
          </w:p>
          <w:p w:rsidR="00D170CE" w:rsidRPr="00AB39EF" w:rsidRDefault="007C13C0" w:rsidP="007C13C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7C13C0">
              <w:rPr>
                <w:rFonts w:ascii="Times New Roman" w:eastAsia="Calibri" w:hAnsi="Times New Roman" w:cs="Times New Roman"/>
                <w:sz w:val="24"/>
                <w:szCs w:val="24"/>
              </w:rPr>
              <w:t>Для більш достовірного визначення очікуваної вартості закупівлі, бралася  цінова інформація на момент вивчення ринку також у джерелах нашого регіону.</w:t>
            </w:r>
          </w:p>
          <w:p w:rsidR="00D170CE" w:rsidRPr="00DC4E97" w:rsidRDefault="00D170CE" w:rsidP="00D17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0CE" w:rsidRPr="00DC4E97" w:rsidRDefault="00D170CE" w:rsidP="00D17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317" w:rsidRPr="00362317" w:rsidRDefault="00362317" w:rsidP="00362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62317" w:rsidRPr="00362317" w:rsidSect="00B54442">
      <w:pgSz w:w="16838" w:h="11906" w:orient="landscape"/>
      <w:pgMar w:top="142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1">
    <w:nsid w:val="7DF73D5A"/>
    <w:multiLevelType w:val="hybridMultilevel"/>
    <w:tmpl w:val="766EDF02"/>
    <w:lvl w:ilvl="0" w:tplc="4DEEFE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EA"/>
    <w:rsid w:val="00076CDB"/>
    <w:rsid w:val="000B2515"/>
    <w:rsid w:val="000F3231"/>
    <w:rsid w:val="00100D3E"/>
    <w:rsid w:val="00182270"/>
    <w:rsid w:val="00190E4A"/>
    <w:rsid w:val="00246AB4"/>
    <w:rsid w:val="002D7841"/>
    <w:rsid w:val="00362317"/>
    <w:rsid w:val="003A00F3"/>
    <w:rsid w:val="003D7702"/>
    <w:rsid w:val="00442961"/>
    <w:rsid w:val="00457D45"/>
    <w:rsid w:val="004A354F"/>
    <w:rsid w:val="004B0F44"/>
    <w:rsid w:val="004D7FE4"/>
    <w:rsid w:val="00501335"/>
    <w:rsid w:val="005266AE"/>
    <w:rsid w:val="005463E8"/>
    <w:rsid w:val="00561482"/>
    <w:rsid w:val="005A2C77"/>
    <w:rsid w:val="0069592B"/>
    <w:rsid w:val="006E41BB"/>
    <w:rsid w:val="00704E52"/>
    <w:rsid w:val="00770EEA"/>
    <w:rsid w:val="00782406"/>
    <w:rsid w:val="007C13C0"/>
    <w:rsid w:val="007D3BF1"/>
    <w:rsid w:val="007D55BF"/>
    <w:rsid w:val="00882745"/>
    <w:rsid w:val="008F4ED7"/>
    <w:rsid w:val="0091356E"/>
    <w:rsid w:val="009465C5"/>
    <w:rsid w:val="009501C5"/>
    <w:rsid w:val="00971577"/>
    <w:rsid w:val="009B00F4"/>
    <w:rsid w:val="009D793E"/>
    <w:rsid w:val="00A00868"/>
    <w:rsid w:val="00A46B69"/>
    <w:rsid w:val="00AB39EF"/>
    <w:rsid w:val="00B402BD"/>
    <w:rsid w:val="00B54442"/>
    <w:rsid w:val="00B54FDF"/>
    <w:rsid w:val="00B842DE"/>
    <w:rsid w:val="00BC0235"/>
    <w:rsid w:val="00BF12DB"/>
    <w:rsid w:val="00C03D9C"/>
    <w:rsid w:val="00C22A76"/>
    <w:rsid w:val="00D170CE"/>
    <w:rsid w:val="00D453E3"/>
    <w:rsid w:val="00D64B87"/>
    <w:rsid w:val="00D662B2"/>
    <w:rsid w:val="00DB59E2"/>
    <w:rsid w:val="00DC4E97"/>
    <w:rsid w:val="00DD1E41"/>
    <w:rsid w:val="00E32AA5"/>
    <w:rsid w:val="00F00BDF"/>
    <w:rsid w:val="00F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0CE"/>
    <w:pPr>
      <w:ind w:left="720"/>
      <w:contextualSpacing/>
    </w:pPr>
  </w:style>
  <w:style w:type="character" w:customStyle="1" w:styleId="Heading1Char">
    <w:name w:val="Heading 1 Char"/>
    <w:aliases w:val="Название док-та Char,тзРаздел1 Char,Заголовок 1 Знак Знак Знак Знак Char"/>
    <w:uiPriority w:val="99"/>
    <w:locked/>
    <w:rsid w:val="00D453E3"/>
    <w:rPr>
      <w:rFonts w:ascii="Calibri" w:hAnsi="Calibri" w:cs="Times New Roman"/>
      <w:b/>
      <w:i/>
      <w:color w:val="622423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0CE"/>
    <w:pPr>
      <w:ind w:left="720"/>
      <w:contextualSpacing/>
    </w:pPr>
  </w:style>
  <w:style w:type="character" w:customStyle="1" w:styleId="Heading1Char">
    <w:name w:val="Heading 1 Char"/>
    <w:aliases w:val="Название док-та Char,тзРаздел1 Char,Заголовок 1 Знак Знак Знак Знак Char"/>
    <w:uiPriority w:val="99"/>
    <w:locked/>
    <w:rsid w:val="00D453E3"/>
    <w:rPr>
      <w:rFonts w:ascii="Calibri" w:hAnsi="Calibri" w:cs="Times New Roman"/>
      <w:b/>
      <w:i/>
      <w:color w:val="622423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5627</Words>
  <Characters>3208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25</cp:revision>
  <cp:lastPrinted>2025-08-19T11:33:00Z</cp:lastPrinted>
  <dcterms:created xsi:type="dcterms:W3CDTF">2022-08-23T06:32:00Z</dcterms:created>
  <dcterms:modified xsi:type="dcterms:W3CDTF">2026-05-29T13:54:00Z</dcterms:modified>
</cp:coreProperties>
</file>